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A0" w:rsidRPr="00B77003" w:rsidRDefault="009C2236" w:rsidP="00400CEB">
      <w:pPr>
        <w:tabs>
          <w:tab w:val="center" w:pos="7088"/>
        </w:tabs>
        <w:spacing w:after="120"/>
        <w:ind w:left="3969"/>
        <w:contextualSpacing/>
        <w:jc w:val="center"/>
        <w:rPr>
          <w:sz w:val="28"/>
          <w:szCs w:val="28"/>
        </w:rPr>
      </w:pPr>
      <w:r w:rsidRPr="00B77003">
        <w:rPr>
          <w:sz w:val="28"/>
          <w:szCs w:val="28"/>
        </w:rPr>
        <w:t>Додаток 1</w:t>
      </w:r>
    </w:p>
    <w:p w:rsidR="005904A0" w:rsidRPr="00B77003" w:rsidRDefault="009C2236" w:rsidP="00114443">
      <w:pPr>
        <w:tabs>
          <w:tab w:val="center" w:pos="7088"/>
        </w:tabs>
        <w:spacing w:after="120"/>
        <w:ind w:left="5670" w:hanging="1701"/>
        <w:contextualSpacing/>
        <w:jc w:val="center"/>
        <w:rPr>
          <w:sz w:val="28"/>
          <w:szCs w:val="28"/>
        </w:rPr>
      </w:pPr>
      <w:r w:rsidRPr="00B77003">
        <w:rPr>
          <w:sz w:val="28"/>
          <w:szCs w:val="28"/>
        </w:rPr>
        <w:t>до розпорядження Кабінету Міністрів України</w:t>
      </w:r>
    </w:p>
    <w:p w:rsidR="005904A0" w:rsidRPr="00B77003" w:rsidRDefault="009C2236" w:rsidP="00400CEB">
      <w:pPr>
        <w:tabs>
          <w:tab w:val="center" w:pos="7088"/>
        </w:tabs>
        <w:spacing w:after="120"/>
        <w:ind w:left="5670" w:hanging="1559"/>
        <w:contextualSpacing/>
        <w:jc w:val="center"/>
        <w:rPr>
          <w:sz w:val="28"/>
          <w:szCs w:val="28"/>
        </w:rPr>
      </w:pPr>
      <w:r w:rsidRPr="00B77003">
        <w:rPr>
          <w:sz w:val="28"/>
          <w:szCs w:val="28"/>
        </w:rPr>
        <w:t xml:space="preserve">від </w:t>
      </w:r>
      <w:r w:rsidRPr="00230F5B">
        <w:rPr>
          <w:sz w:val="28"/>
          <w:szCs w:val="28"/>
        </w:rPr>
        <w:t>_________</w:t>
      </w:r>
      <w:r w:rsidRPr="00B77003">
        <w:rPr>
          <w:sz w:val="28"/>
          <w:szCs w:val="28"/>
        </w:rPr>
        <w:t xml:space="preserve"> 202</w:t>
      </w:r>
      <w:r w:rsidR="00693D6A">
        <w:rPr>
          <w:sz w:val="28"/>
          <w:szCs w:val="28"/>
        </w:rPr>
        <w:t>3</w:t>
      </w:r>
      <w:r w:rsidR="00842A3A">
        <w:rPr>
          <w:sz w:val="28"/>
          <w:szCs w:val="28"/>
        </w:rPr>
        <w:t xml:space="preserve"> </w:t>
      </w:r>
      <w:r w:rsidRPr="00B77003">
        <w:rPr>
          <w:sz w:val="28"/>
          <w:szCs w:val="28"/>
        </w:rPr>
        <w:t xml:space="preserve">р. № </w:t>
      </w:r>
      <w:r w:rsidRPr="00230F5B">
        <w:rPr>
          <w:sz w:val="28"/>
          <w:szCs w:val="28"/>
        </w:rPr>
        <w:t>_</w:t>
      </w:r>
      <w:r w:rsidRPr="00217AD8">
        <w:rPr>
          <w:sz w:val="28"/>
          <w:szCs w:val="28"/>
        </w:rPr>
        <w:t>__</w:t>
      </w:r>
    </w:p>
    <w:p w:rsidR="005904A0" w:rsidRDefault="005904A0" w:rsidP="00532D88">
      <w:pPr>
        <w:spacing w:after="120"/>
        <w:ind w:firstLine="567"/>
        <w:contextualSpacing/>
        <w:jc w:val="center"/>
        <w:rPr>
          <w:sz w:val="28"/>
          <w:szCs w:val="28"/>
        </w:rPr>
      </w:pPr>
    </w:p>
    <w:p w:rsidR="005904A0" w:rsidRPr="00B77003" w:rsidRDefault="009C2236" w:rsidP="00532D88">
      <w:pPr>
        <w:spacing w:after="120"/>
        <w:contextualSpacing/>
        <w:jc w:val="center"/>
        <w:rPr>
          <w:sz w:val="28"/>
          <w:szCs w:val="28"/>
        </w:rPr>
      </w:pPr>
      <w:r w:rsidRPr="00B77003">
        <w:rPr>
          <w:sz w:val="28"/>
          <w:szCs w:val="28"/>
        </w:rPr>
        <w:t>Сфери та цілі</w:t>
      </w:r>
    </w:p>
    <w:p w:rsidR="005904A0" w:rsidRDefault="009C2236" w:rsidP="00532D88">
      <w:pPr>
        <w:spacing w:after="120"/>
        <w:contextualSpacing/>
        <w:jc w:val="center"/>
        <w:rPr>
          <w:sz w:val="28"/>
          <w:szCs w:val="28"/>
        </w:rPr>
      </w:pPr>
      <w:r w:rsidRPr="00B77003">
        <w:rPr>
          <w:sz w:val="28"/>
          <w:szCs w:val="28"/>
        </w:rPr>
        <w:t>проведення оглядів витрат державного бюджету</w:t>
      </w:r>
    </w:p>
    <w:p w:rsidR="00F1034B" w:rsidRPr="00B77003" w:rsidRDefault="00F1034B" w:rsidP="004F0588">
      <w:pPr>
        <w:spacing w:after="120"/>
        <w:jc w:val="center"/>
        <w:rPr>
          <w:sz w:val="28"/>
          <w:szCs w:val="28"/>
        </w:rPr>
      </w:pP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532D88" w:rsidRPr="00B77003" w:rsidTr="007A43CA">
        <w:trPr>
          <w:jc w:val="center"/>
        </w:trPr>
        <w:tc>
          <w:tcPr>
            <w:tcW w:w="3211" w:type="dxa"/>
            <w:shd w:val="clear" w:color="auto" w:fill="auto"/>
            <w:vAlign w:val="center"/>
          </w:tcPr>
          <w:p w:rsidR="005904A0" w:rsidRPr="00B77003" w:rsidRDefault="009C2236" w:rsidP="00532D8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B77003">
              <w:rPr>
                <w:sz w:val="28"/>
                <w:szCs w:val="28"/>
              </w:rPr>
              <w:t>Головний розпорядник бюджетних коштів, відповідальний за проведення огляду витрат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5904A0" w:rsidRPr="00B77003" w:rsidRDefault="009C2236" w:rsidP="00532D8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B77003">
              <w:rPr>
                <w:sz w:val="28"/>
                <w:szCs w:val="28"/>
              </w:rPr>
              <w:t>Сфера проведення огляду витрат державного бюджету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5904A0" w:rsidRPr="00B77003" w:rsidRDefault="009C2236" w:rsidP="00532D88">
            <w:pPr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B77003">
              <w:rPr>
                <w:sz w:val="28"/>
                <w:szCs w:val="28"/>
              </w:rPr>
              <w:t>Ціль проведення огляду витрат державного бюджету</w:t>
            </w:r>
          </w:p>
        </w:tc>
      </w:tr>
      <w:tr w:rsidR="007A43CA" w:rsidRPr="00B77003" w:rsidTr="007A43CA">
        <w:trPr>
          <w:jc w:val="center"/>
        </w:trPr>
        <w:tc>
          <w:tcPr>
            <w:tcW w:w="3211" w:type="dxa"/>
            <w:vMerge w:val="restart"/>
            <w:shd w:val="clear" w:color="auto" w:fill="auto"/>
          </w:tcPr>
          <w:p w:rsidR="007A43CA" w:rsidRPr="00B77003" w:rsidRDefault="007A43CA" w:rsidP="00A9675D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 України</w:t>
            </w:r>
          </w:p>
        </w:tc>
        <w:tc>
          <w:tcPr>
            <w:tcW w:w="3211" w:type="dxa"/>
            <w:shd w:val="clear" w:color="auto" w:fill="auto"/>
          </w:tcPr>
          <w:p w:rsidR="007A43CA" w:rsidRPr="00D90479" w:rsidRDefault="007A43CA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214FBC">
              <w:rPr>
                <w:sz w:val="28"/>
                <w:szCs w:val="28"/>
              </w:rPr>
              <w:t xml:space="preserve">наукова і науково-технічна діяльність </w:t>
            </w:r>
            <w:r w:rsidRPr="00D90479">
              <w:rPr>
                <w:sz w:val="28"/>
                <w:szCs w:val="28"/>
              </w:rPr>
              <w:t>на антарктичній станції «Академік Вернадський»</w:t>
            </w:r>
          </w:p>
          <w:p w:rsidR="007A43CA" w:rsidRDefault="007A43CA" w:rsidP="00A9675D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2" w:type="dxa"/>
            <w:shd w:val="clear" w:color="auto" w:fill="auto"/>
          </w:tcPr>
          <w:p w:rsidR="007A43CA" w:rsidRPr="00D90479" w:rsidRDefault="007A43CA" w:rsidP="00A9675D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0479">
              <w:rPr>
                <w:sz w:val="28"/>
                <w:szCs w:val="28"/>
              </w:rPr>
              <w:t>ідвищення ефективності та результативності використання бюджетних коштів</w:t>
            </w:r>
          </w:p>
        </w:tc>
      </w:tr>
      <w:tr w:rsidR="007A43CA" w:rsidRPr="00B77003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7A43CA" w:rsidRDefault="007A43CA" w:rsidP="00A9675D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7A43CA" w:rsidRPr="007A43CA" w:rsidRDefault="007A43CA" w:rsidP="007A43CA">
            <w:pPr>
              <w:spacing w:after="120"/>
              <w:contextualSpacing/>
              <w:rPr>
                <w:sz w:val="28"/>
                <w:szCs w:val="28"/>
              </w:rPr>
            </w:pPr>
            <w:r w:rsidRPr="007A43CA">
              <w:rPr>
                <w:sz w:val="28"/>
                <w:szCs w:val="28"/>
              </w:rPr>
              <w:t>перепідготовка та</w:t>
            </w:r>
          </w:p>
          <w:p w:rsidR="007A43CA" w:rsidRPr="00214FBC" w:rsidRDefault="007A43CA" w:rsidP="007A43CA">
            <w:pPr>
              <w:spacing w:after="120"/>
              <w:contextualSpacing/>
              <w:rPr>
                <w:sz w:val="28"/>
                <w:szCs w:val="28"/>
              </w:rPr>
            </w:pPr>
            <w:r w:rsidRPr="007A43CA">
              <w:rPr>
                <w:sz w:val="28"/>
                <w:szCs w:val="28"/>
              </w:rPr>
              <w:t>підвищення кваліфікації кадрів</w:t>
            </w:r>
          </w:p>
        </w:tc>
        <w:tc>
          <w:tcPr>
            <w:tcW w:w="3212" w:type="dxa"/>
            <w:shd w:val="clear" w:color="auto" w:fill="auto"/>
          </w:tcPr>
          <w:p w:rsidR="007A43CA" w:rsidRDefault="007A43CA" w:rsidP="007A1C6E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7A43CA">
              <w:rPr>
                <w:sz w:val="28"/>
                <w:szCs w:val="28"/>
              </w:rPr>
              <w:t xml:space="preserve">еформування системи </w:t>
            </w:r>
            <w:r>
              <w:rPr>
                <w:sz w:val="28"/>
                <w:szCs w:val="28"/>
              </w:rPr>
              <w:t xml:space="preserve">перепідготовки та </w:t>
            </w:r>
            <w:r w:rsidRPr="007A43CA">
              <w:rPr>
                <w:sz w:val="28"/>
                <w:szCs w:val="28"/>
              </w:rPr>
              <w:t>підвищення кваліфікації кадрів. Визначення Міністерства освіти і науки України</w:t>
            </w:r>
            <w:r w:rsidR="007A1C6E" w:rsidRPr="007A43CA">
              <w:rPr>
                <w:sz w:val="28"/>
                <w:szCs w:val="28"/>
              </w:rPr>
              <w:t xml:space="preserve"> головним розпорядником відповідних  бюджетних коштів</w:t>
            </w:r>
            <w:r w:rsidRPr="007A43CA">
              <w:rPr>
                <w:sz w:val="28"/>
                <w:szCs w:val="28"/>
              </w:rPr>
              <w:t xml:space="preserve"> </w:t>
            </w:r>
            <w:r w:rsidR="007A1C6E">
              <w:rPr>
                <w:sz w:val="28"/>
                <w:szCs w:val="28"/>
              </w:rPr>
              <w:t xml:space="preserve">та </w:t>
            </w:r>
            <w:r w:rsidRPr="007A43CA">
              <w:rPr>
                <w:sz w:val="28"/>
                <w:szCs w:val="28"/>
              </w:rPr>
              <w:t xml:space="preserve">єдиними державним замовником на </w:t>
            </w:r>
            <w:r>
              <w:rPr>
                <w:sz w:val="28"/>
                <w:szCs w:val="28"/>
              </w:rPr>
              <w:t xml:space="preserve">перепідготовку та </w:t>
            </w:r>
            <w:r w:rsidRPr="007A43CA">
              <w:rPr>
                <w:sz w:val="28"/>
                <w:szCs w:val="28"/>
              </w:rPr>
              <w:t>підвищення кваліфікації кадрів</w:t>
            </w:r>
            <w:r w:rsidR="007A1C6E">
              <w:rPr>
                <w:sz w:val="28"/>
                <w:szCs w:val="28"/>
              </w:rPr>
              <w:t>.</w:t>
            </w:r>
          </w:p>
        </w:tc>
      </w:tr>
      <w:tr w:rsidR="001D7503" w:rsidRPr="00B77003" w:rsidTr="007A43CA">
        <w:trPr>
          <w:jc w:val="center"/>
        </w:trPr>
        <w:tc>
          <w:tcPr>
            <w:tcW w:w="3211" w:type="dxa"/>
            <w:vMerge w:val="restart"/>
            <w:shd w:val="clear" w:color="auto" w:fill="auto"/>
          </w:tcPr>
          <w:p w:rsidR="001D7503" w:rsidRDefault="001D7503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B77003">
              <w:rPr>
                <w:sz w:val="28"/>
                <w:szCs w:val="28"/>
              </w:rPr>
              <w:t>Міністерств</w:t>
            </w:r>
            <w:r>
              <w:rPr>
                <w:sz w:val="28"/>
                <w:szCs w:val="28"/>
              </w:rPr>
              <w:t>о</w:t>
            </w:r>
            <w:r w:rsidRPr="00B77003">
              <w:rPr>
                <w:sz w:val="28"/>
                <w:szCs w:val="28"/>
              </w:rPr>
              <w:t xml:space="preserve"> </w:t>
            </w:r>
            <w:r w:rsidRPr="001879D7">
              <w:rPr>
                <w:sz w:val="28"/>
                <w:szCs w:val="28"/>
              </w:rPr>
              <w:t xml:space="preserve">розвитку громад, територій та інфраструктури </w:t>
            </w:r>
            <w:r>
              <w:rPr>
                <w:sz w:val="28"/>
                <w:szCs w:val="28"/>
              </w:rPr>
              <w:t>України</w:t>
            </w:r>
          </w:p>
        </w:tc>
        <w:tc>
          <w:tcPr>
            <w:tcW w:w="3211" w:type="dxa"/>
            <w:shd w:val="clear" w:color="auto" w:fill="auto"/>
          </w:tcPr>
          <w:p w:rsidR="001D7503" w:rsidRPr="00214FBC" w:rsidRDefault="001D7503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1D7503">
              <w:rPr>
                <w:sz w:val="28"/>
                <w:szCs w:val="28"/>
              </w:rPr>
              <w:t>державна політика у сфері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212" w:type="dxa"/>
            <w:shd w:val="clear" w:color="auto" w:fill="auto"/>
          </w:tcPr>
          <w:p w:rsidR="001D7503" w:rsidRDefault="001D7503" w:rsidP="00A9675D">
            <w:pPr>
              <w:spacing w:after="120"/>
              <w:contextualSpacing/>
              <w:rPr>
                <w:sz w:val="28"/>
                <w:szCs w:val="28"/>
              </w:rPr>
            </w:pPr>
          </w:p>
        </w:tc>
      </w:tr>
      <w:tr w:rsidR="001D7503" w:rsidRPr="00B77003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1D7503" w:rsidRPr="00B77003" w:rsidRDefault="001D7503" w:rsidP="00A9675D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D7503" w:rsidRPr="00B77003" w:rsidRDefault="001D7503" w:rsidP="00A9675D">
            <w:pPr>
              <w:spacing w:after="120"/>
              <w:contextualSpacing/>
              <w:rPr>
                <w:bCs/>
                <w:sz w:val="28"/>
                <w:szCs w:val="28"/>
              </w:rPr>
            </w:pPr>
            <w:r w:rsidRPr="0068739C">
              <w:rPr>
                <w:bCs/>
                <w:sz w:val="28"/>
                <w:szCs w:val="28"/>
              </w:rPr>
              <w:t>житлово-комунального господарства</w:t>
            </w:r>
          </w:p>
        </w:tc>
        <w:tc>
          <w:tcPr>
            <w:tcW w:w="3212" w:type="dxa"/>
            <w:shd w:val="clear" w:color="auto" w:fill="auto"/>
          </w:tcPr>
          <w:p w:rsidR="001D7503" w:rsidRPr="00B77003" w:rsidRDefault="00FC1939" w:rsidP="00FC1939">
            <w:pPr>
              <w:spacing w:after="120"/>
              <w:contextualSpacing/>
              <w:rPr>
                <w:sz w:val="28"/>
                <w:szCs w:val="28"/>
              </w:rPr>
            </w:pPr>
            <w:r w:rsidRPr="00530311">
              <w:rPr>
                <w:sz w:val="28"/>
                <w:szCs w:val="28"/>
              </w:rPr>
              <w:t xml:space="preserve">підвищення ефективності та результативності використання кредитних коштів </w:t>
            </w:r>
            <w:r>
              <w:rPr>
                <w:sz w:val="28"/>
                <w:szCs w:val="28"/>
              </w:rPr>
              <w:t>Міжнародного банку реконструкції та розвитку</w:t>
            </w:r>
            <w:r w:rsidRPr="00530311">
              <w:rPr>
                <w:sz w:val="28"/>
                <w:szCs w:val="28"/>
              </w:rPr>
              <w:t>, залучених для</w:t>
            </w:r>
            <w:r>
              <w:rPr>
                <w:sz w:val="28"/>
                <w:szCs w:val="28"/>
              </w:rPr>
              <w:t xml:space="preserve"> поліпшення водопостачання, водовідведення та </w:t>
            </w:r>
            <w:r>
              <w:rPr>
                <w:sz w:val="28"/>
                <w:szCs w:val="28"/>
              </w:rPr>
              <w:lastRenderedPageBreak/>
              <w:t>поводження з твердими побутовими відходами</w:t>
            </w:r>
          </w:p>
        </w:tc>
      </w:tr>
      <w:tr w:rsidR="001D7503" w:rsidRPr="00B77003" w:rsidTr="007A43CA">
        <w:trPr>
          <w:jc w:val="center"/>
        </w:trPr>
        <w:tc>
          <w:tcPr>
            <w:tcW w:w="3211" w:type="dxa"/>
            <w:vMerge/>
            <w:shd w:val="clear" w:color="auto" w:fill="auto"/>
          </w:tcPr>
          <w:p w:rsidR="001D7503" w:rsidRPr="00B77003" w:rsidRDefault="001D7503" w:rsidP="00A9675D">
            <w:pPr>
              <w:spacing w:after="120"/>
              <w:contextualSpacing/>
              <w:rPr>
                <w:sz w:val="28"/>
                <w:szCs w:val="28"/>
              </w:rPr>
            </w:pPr>
          </w:p>
        </w:tc>
        <w:tc>
          <w:tcPr>
            <w:tcW w:w="3211" w:type="dxa"/>
            <w:shd w:val="clear" w:color="auto" w:fill="auto"/>
          </w:tcPr>
          <w:p w:rsidR="001D7503" w:rsidRPr="0068739C" w:rsidRDefault="001D7503" w:rsidP="00A9675D">
            <w:pPr>
              <w:spacing w:after="120"/>
              <w:contextualSpacing/>
              <w:rPr>
                <w:bCs/>
                <w:sz w:val="28"/>
                <w:szCs w:val="28"/>
              </w:rPr>
            </w:pPr>
            <w:r w:rsidRPr="00501FCD">
              <w:rPr>
                <w:bCs/>
                <w:sz w:val="28"/>
                <w:szCs w:val="28"/>
              </w:rPr>
              <w:t xml:space="preserve">будівництва, </w:t>
            </w:r>
            <w:r>
              <w:rPr>
                <w:bCs/>
                <w:sz w:val="28"/>
                <w:szCs w:val="28"/>
              </w:rPr>
              <w:t>м</w:t>
            </w:r>
            <w:r w:rsidRPr="00501FCD">
              <w:rPr>
                <w:bCs/>
                <w:sz w:val="28"/>
                <w:szCs w:val="28"/>
              </w:rPr>
              <w:t>істобудування, просторового планування територій та архітектури</w:t>
            </w:r>
          </w:p>
        </w:tc>
        <w:tc>
          <w:tcPr>
            <w:tcW w:w="3212" w:type="dxa"/>
            <w:shd w:val="clear" w:color="auto" w:fill="auto"/>
          </w:tcPr>
          <w:p w:rsidR="001D7503" w:rsidRPr="00B77003" w:rsidRDefault="001D7503" w:rsidP="00A9675D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90479">
              <w:rPr>
                <w:sz w:val="28"/>
                <w:szCs w:val="28"/>
              </w:rPr>
              <w:t>ідвищення</w:t>
            </w:r>
            <w:r w:rsidRPr="00501FCD">
              <w:rPr>
                <w:sz w:val="28"/>
                <w:szCs w:val="28"/>
              </w:rPr>
              <w:t xml:space="preserve"> ефективності та результативності використання бюджетних коштів щодо створення містобудівного кадастру</w:t>
            </w:r>
          </w:p>
        </w:tc>
      </w:tr>
      <w:tr w:rsidR="00501FCD" w:rsidRPr="00B77003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501FCD" w:rsidRPr="0004394E" w:rsidRDefault="00B5636D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04394E">
              <w:rPr>
                <w:sz w:val="28"/>
                <w:szCs w:val="28"/>
              </w:rPr>
              <w:t>Міністерство молоді та спорту України</w:t>
            </w:r>
          </w:p>
        </w:tc>
        <w:tc>
          <w:tcPr>
            <w:tcW w:w="3211" w:type="dxa"/>
            <w:shd w:val="clear" w:color="auto" w:fill="auto"/>
          </w:tcPr>
          <w:p w:rsidR="00501FCD" w:rsidRPr="0004394E" w:rsidRDefault="00B5636D" w:rsidP="00A9675D">
            <w:pPr>
              <w:spacing w:after="120"/>
              <w:contextualSpacing/>
              <w:rPr>
                <w:bCs/>
                <w:sz w:val="28"/>
                <w:szCs w:val="28"/>
              </w:rPr>
            </w:pPr>
            <w:r w:rsidRPr="0004394E">
              <w:rPr>
                <w:bCs/>
                <w:sz w:val="28"/>
                <w:szCs w:val="28"/>
              </w:rPr>
              <w:t>фізична культура і спорт</w:t>
            </w:r>
            <w:r w:rsidR="00030819" w:rsidRPr="0004394E">
              <w:rPr>
                <w:bCs/>
                <w:sz w:val="28"/>
                <w:szCs w:val="28"/>
              </w:rPr>
              <w:t xml:space="preserve"> в частині </w:t>
            </w:r>
            <w:proofErr w:type="spellStart"/>
            <w:r w:rsidR="00030819" w:rsidRPr="0004394E">
              <w:rPr>
                <w:bCs/>
                <w:sz w:val="28"/>
                <w:szCs w:val="28"/>
              </w:rPr>
              <w:t>розвит</w:t>
            </w:r>
            <w:proofErr w:type="spellEnd"/>
            <w:r w:rsidR="0004394E" w:rsidRPr="0004394E">
              <w:rPr>
                <w:bCs/>
                <w:sz w:val="28"/>
                <w:szCs w:val="28"/>
                <w:lang w:val="ru-RU"/>
              </w:rPr>
              <w:t>ку</w:t>
            </w:r>
            <w:r w:rsidR="00030819" w:rsidRPr="0004394E">
              <w:rPr>
                <w:bCs/>
                <w:sz w:val="28"/>
                <w:szCs w:val="28"/>
              </w:rPr>
              <w:t xml:space="preserve"> спортивної медицини </w:t>
            </w:r>
          </w:p>
        </w:tc>
        <w:tc>
          <w:tcPr>
            <w:tcW w:w="3212" w:type="dxa"/>
            <w:shd w:val="clear" w:color="auto" w:fill="auto"/>
          </w:tcPr>
          <w:p w:rsidR="00501FCD" w:rsidRPr="0004394E" w:rsidRDefault="001D7503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04394E">
              <w:rPr>
                <w:sz w:val="28"/>
                <w:szCs w:val="28"/>
              </w:rPr>
              <w:t>підвищення</w:t>
            </w:r>
            <w:r w:rsidR="00B5636D" w:rsidRPr="0004394E">
              <w:rPr>
                <w:sz w:val="28"/>
                <w:szCs w:val="28"/>
              </w:rPr>
              <w:t xml:space="preserve"> ефективності та результативності використання бюджетних коштів</w:t>
            </w:r>
          </w:p>
        </w:tc>
      </w:tr>
      <w:tr w:rsidR="00812356" w:rsidRPr="00B77003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812356" w:rsidRPr="006A1322" w:rsidRDefault="00812356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6A1322">
              <w:rPr>
                <w:sz w:val="28"/>
                <w:szCs w:val="28"/>
              </w:rPr>
              <w:t>Міністерство у справах ветеранів України</w:t>
            </w:r>
          </w:p>
        </w:tc>
        <w:tc>
          <w:tcPr>
            <w:tcW w:w="3211" w:type="dxa"/>
            <w:shd w:val="clear" w:color="auto" w:fill="auto"/>
          </w:tcPr>
          <w:p w:rsidR="00812356" w:rsidRPr="006A1322" w:rsidRDefault="00812356" w:rsidP="00A9675D">
            <w:pPr>
              <w:spacing w:after="120"/>
              <w:contextualSpacing/>
              <w:rPr>
                <w:bCs/>
                <w:sz w:val="28"/>
                <w:szCs w:val="28"/>
              </w:rPr>
            </w:pPr>
            <w:r w:rsidRPr="006A1322">
              <w:rPr>
                <w:sz w:val="28"/>
                <w:szCs w:val="28"/>
                <w:shd w:val="clear" w:color="auto" w:fill="FFFFFF"/>
              </w:rPr>
              <w:t>соціальний захист ветеранів війни, осіб, які мають особливі заслуги перед Батьківщиною, постраждалих учасників Революції Гідності, членів сімей таких осіб і членів сімей загиблих (померлих) ветеранів війни, членів сімей загиблих (померлих)</w:t>
            </w:r>
            <w:r w:rsidR="00241C72" w:rsidRPr="006A1322">
              <w:rPr>
                <w:sz w:val="28"/>
                <w:szCs w:val="28"/>
                <w:shd w:val="clear" w:color="auto" w:fill="FFFFFF"/>
              </w:rPr>
              <w:t xml:space="preserve"> Захисників і Захисниць України</w:t>
            </w:r>
          </w:p>
        </w:tc>
        <w:tc>
          <w:tcPr>
            <w:tcW w:w="3212" w:type="dxa"/>
            <w:shd w:val="clear" w:color="auto" w:fill="auto"/>
          </w:tcPr>
          <w:p w:rsidR="00812356" w:rsidRPr="006A1322" w:rsidRDefault="00AF2CC8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6A1322">
              <w:rPr>
                <w:sz w:val="28"/>
                <w:szCs w:val="28"/>
              </w:rPr>
              <w:t>удосконалення способу організації та надання послуг, підвищення доступності, ефективності та результативності послуг з психологічної допомоги, соціальної та професійної адаптації, санаторно-курортного лікування, розвитку спорту ветеранів</w:t>
            </w:r>
          </w:p>
        </w:tc>
      </w:tr>
      <w:tr w:rsidR="00501FCD" w:rsidRPr="00B77003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501FCD" w:rsidRPr="00B77003" w:rsidRDefault="00214FBC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214FBC">
              <w:rPr>
                <w:sz w:val="28"/>
                <w:szCs w:val="28"/>
              </w:rPr>
              <w:t>Державн</w:t>
            </w:r>
            <w:r>
              <w:rPr>
                <w:sz w:val="28"/>
                <w:szCs w:val="28"/>
              </w:rPr>
              <w:t xml:space="preserve">е </w:t>
            </w:r>
            <w:r w:rsidRPr="00214FBC">
              <w:rPr>
                <w:sz w:val="28"/>
                <w:szCs w:val="28"/>
              </w:rPr>
              <w:t>агентств</w:t>
            </w:r>
            <w:r>
              <w:rPr>
                <w:sz w:val="28"/>
                <w:szCs w:val="28"/>
              </w:rPr>
              <w:t>о</w:t>
            </w:r>
            <w:r w:rsidRPr="00214FBC">
              <w:rPr>
                <w:sz w:val="28"/>
                <w:szCs w:val="28"/>
              </w:rPr>
              <w:t xml:space="preserve"> відновлення та розвитку інфраструктури України</w:t>
            </w:r>
          </w:p>
        </w:tc>
        <w:tc>
          <w:tcPr>
            <w:tcW w:w="3211" w:type="dxa"/>
            <w:shd w:val="clear" w:color="auto" w:fill="auto"/>
          </w:tcPr>
          <w:p w:rsidR="00501FCD" w:rsidRPr="0068739C" w:rsidRDefault="000E6F55" w:rsidP="00A9675D">
            <w:pPr>
              <w:spacing w:after="120"/>
              <w:contextualSpacing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</w:t>
            </w:r>
            <w:r w:rsidRPr="000E6F55">
              <w:rPr>
                <w:bCs/>
                <w:sz w:val="28"/>
                <w:szCs w:val="28"/>
              </w:rPr>
              <w:t>ержавн</w:t>
            </w:r>
            <w:r>
              <w:rPr>
                <w:bCs/>
                <w:sz w:val="28"/>
                <w:szCs w:val="28"/>
              </w:rPr>
              <w:t xml:space="preserve">а </w:t>
            </w:r>
            <w:r w:rsidRPr="000E6F55">
              <w:rPr>
                <w:bCs/>
                <w:sz w:val="28"/>
                <w:szCs w:val="28"/>
              </w:rPr>
              <w:t>політик</w:t>
            </w:r>
            <w:r>
              <w:rPr>
                <w:bCs/>
                <w:sz w:val="28"/>
                <w:szCs w:val="28"/>
              </w:rPr>
              <w:t>а</w:t>
            </w:r>
            <w:r w:rsidRPr="000E6F55">
              <w:rPr>
                <w:bCs/>
                <w:sz w:val="28"/>
                <w:szCs w:val="28"/>
              </w:rPr>
              <w:t xml:space="preserve"> у сфері дорожнього господарства</w:t>
            </w:r>
          </w:p>
        </w:tc>
        <w:tc>
          <w:tcPr>
            <w:tcW w:w="3212" w:type="dxa"/>
            <w:shd w:val="clear" w:color="auto" w:fill="auto"/>
          </w:tcPr>
          <w:p w:rsidR="00501FCD" w:rsidRPr="00530311" w:rsidRDefault="00AF2CC8" w:rsidP="00AF2CC8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підвищення ефективності та результативності використання кредитних коштів Європейського інвестиційного банку, залучених для покращення стану та розвитку мережі автомобільних доріг загального користування державного значення</w:t>
            </w:r>
          </w:p>
        </w:tc>
      </w:tr>
      <w:tr w:rsidR="00D90479" w:rsidRPr="00F16078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D90479" w:rsidRPr="00F16078" w:rsidRDefault="00D90479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F16078">
              <w:rPr>
                <w:sz w:val="28"/>
                <w:szCs w:val="28"/>
              </w:rPr>
              <w:t>Національна академія педагогічних наук</w:t>
            </w:r>
            <w:r w:rsidR="00756918" w:rsidRPr="00F16078">
              <w:rPr>
                <w:sz w:val="28"/>
                <w:szCs w:val="28"/>
              </w:rPr>
              <w:t xml:space="preserve"> України</w:t>
            </w:r>
          </w:p>
        </w:tc>
        <w:tc>
          <w:tcPr>
            <w:tcW w:w="3211" w:type="dxa"/>
            <w:shd w:val="clear" w:color="auto" w:fill="auto"/>
          </w:tcPr>
          <w:p w:rsidR="00D90479" w:rsidRPr="00F16078" w:rsidRDefault="0068739C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F16078">
              <w:rPr>
                <w:sz w:val="28"/>
                <w:szCs w:val="28"/>
              </w:rPr>
              <w:t>науков</w:t>
            </w:r>
            <w:r w:rsidR="001C2363" w:rsidRPr="00F16078">
              <w:rPr>
                <w:sz w:val="28"/>
                <w:szCs w:val="28"/>
              </w:rPr>
              <w:t>а</w:t>
            </w:r>
            <w:r w:rsidRPr="00F16078">
              <w:rPr>
                <w:sz w:val="28"/>
                <w:szCs w:val="28"/>
              </w:rPr>
              <w:t xml:space="preserve"> і науково-технічн</w:t>
            </w:r>
            <w:r w:rsidR="001C2363" w:rsidRPr="00F16078">
              <w:rPr>
                <w:sz w:val="28"/>
                <w:szCs w:val="28"/>
              </w:rPr>
              <w:t>а</w:t>
            </w:r>
            <w:r w:rsidRPr="00F16078">
              <w:rPr>
                <w:sz w:val="28"/>
                <w:szCs w:val="28"/>
              </w:rPr>
              <w:t xml:space="preserve"> діяльн</w:t>
            </w:r>
            <w:r w:rsidR="001C2363" w:rsidRPr="00F16078">
              <w:rPr>
                <w:sz w:val="28"/>
                <w:szCs w:val="28"/>
              </w:rPr>
              <w:t>ість</w:t>
            </w:r>
            <w:r w:rsidRPr="00F16078">
              <w:rPr>
                <w:sz w:val="28"/>
                <w:szCs w:val="28"/>
              </w:rPr>
              <w:t xml:space="preserve"> наукових установ Національної академії педагогічних наук України</w:t>
            </w:r>
          </w:p>
        </w:tc>
        <w:tc>
          <w:tcPr>
            <w:tcW w:w="3212" w:type="dxa"/>
            <w:shd w:val="clear" w:color="auto" w:fill="auto"/>
          </w:tcPr>
          <w:p w:rsidR="00D90479" w:rsidRPr="00F16078" w:rsidRDefault="003E2E7A" w:rsidP="00880D5C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удосконалення системи планування та розподілу видатків державного бюджету між науковими установами, підвищення ефективності та </w:t>
            </w:r>
            <w:r>
              <w:rPr>
                <w:sz w:val="28"/>
                <w:szCs w:val="28"/>
                <w:lang w:eastAsia="en-US"/>
              </w:rPr>
              <w:lastRenderedPageBreak/>
              <w:t>результативності використання бюджетних коштів</w:t>
            </w:r>
          </w:p>
        </w:tc>
      </w:tr>
      <w:tr w:rsidR="00214FBC" w:rsidRPr="00F16078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214FBC" w:rsidRPr="00F16078" w:rsidRDefault="00214FBC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F16078">
              <w:rPr>
                <w:sz w:val="28"/>
                <w:szCs w:val="28"/>
              </w:rPr>
              <w:lastRenderedPageBreak/>
              <w:t>Національна академія правових наук</w:t>
            </w:r>
            <w:r w:rsidR="00756918" w:rsidRPr="00F16078">
              <w:rPr>
                <w:sz w:val="28"/>
                <w:szCs w:val="28"/>
              </w:rPr>
              <w:t xml:space="preserve"> України</w:t>
            </w:r>
          </w:p>
        </w:tc>
        <w:tc>
          <w:tcPr>
            <w:tcW w:w="3211" w:type="dxa"/>
            <w:shd w:val="clear" w:color="auto" w:fill="auto"/>
          </w:tcPr>
          <w:p w:rsidR="00214FBC" w:rsidRPr="00F16078" w:rsidRDefault="00214FBC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F16078">
              <w:rPr>
                <w:sz w:val="28"/>
                <w:szCs w:val="28"/>
              </w:rPr>
              <w:t>наукова і науково-технічна діяльність наукових установ Національної академії правових наук України</w:t>
            </w:r>
          </w:p>
        </w:tc>
        <w:tc>
          <w:tcPr>
            <w:tcW w:w="3212" w:type="dxa"/>
            <w:shd w:val="clear" w:color="auto" w:fill="auto"/>
          </w:tcPr>
          <w:p w:rsidR="00214FBC" w:rsidRPr="00F16078" w:rsidRDefault="003E2E7A" w:rsidP="00880D5C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удосконалення системи планування та розподілу видатків державного бюджету між науковими установами, підвищення ефективності та результативності використання бюджетних коштів</w:t>
            </w:r>
          </w:p>
        </w:tc>
      </w:tr>
      <w:tr w:rsidR="00214FBC" w:rsidRPr="00F16078" w:rsidTr="007A43CA">
        <w:trPr>
          <w:jc w:val="center"/>
        </w:trPr>
        <w:tc>
          <w:tcPr>
            <w:tcW w:w="3211" w:type="dxa"/>
            <w:shd w:val="clear" w:color="auto" w:fill="auto"/>
          </w:tcPr>
          <w:p w:rsidR="00214FBC" w:rsidRPr="00F16078" w:rsidRDefault="00214FBC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F16078">
              <w:rPr>
                <w:sz w:val="28"/>
                <w:szCs w:val="28"/>
              </w:rPr>
              <w:t>Національна академія аграрних наук</w:t>
            </w:r>
            <w:r w:rsidR="00756918" w:rsidRPr="00F16078">
              <w:rPr>
                <w:sz w:val="28"/>
                <w:szCs w:val="28"/>
              </w:rPr>
              <w:t xml:space="preserve"> України</w:t>
            </w:r>
          </w:p>
        </w:tc>
        <w:tc>
          <w:tcPr>
            <w:tcW w:w="3211" w:type="dxa"/>
            <w:shd w:val="clear" w:color="auto" w:fill="auto"/>
          </w:tcPr>
          <w:p w:rsidR="00214FBC" w:rsidRPr="00F16078" w:rsidRDefault="00214FBC" w:rsidP="00A9675D">
            <w:pPr>
              <w:spacing w:after="120"/>
              <w:contextualSpacing/>
              <w:rPr>
                <w:sz w:val="28"/>
                <w:szCs w:val="28"/>
              </w:rPr>
            </w:pPr>
            <w:r w:rsidRPr="00F16078">
              <w:rPr>
                <w:sz w:val="28"/>
                <w:szCs w:val="28"/>
              </w:rPr>
              <w:t>наукова і науково-технічна діяльність наукових установ Національної академії аграрних наук України</w:t>
            </w:r>
          </w:p>
        </w:tc>
        <w:tc>
          <w:tcPr>
            <w:tcW w:w="3212" w:type="dxa"/>
            <w:shd w:val="clear" w:color="auto" w:fill="auto"/>
          </w:tcPr>
          <w:p w:rsidR="00214FBC" w:rsidRPr="00F16078" w:rsidRDefault="003E2E7A" w:rsidP="00880D5C">
            <w:pPr>
              <w:spacing w:after="1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удосконалення системи планування та розподілу видатків державного бюджету між науковими установами, підвищення ефективності та результативності використання бюджетних коштів</w:t>
            </w:r>
            <w:bookmarkStart w:id="0" w:name="_GoBack"/>
            <w:bookmarkEnd w:id="0"/>
          </w:p>
        </w:tc>
      </w:tr>
    </w:tbl>
    <w:p w:rsidR="00724407" w:rsidRPr="00B77003" w:rsidRDefault="00724407" w:rsidP="00532D88">
      <w:pPr>
        <w:spacing w:after="120"/>
        <w:contextualSpacing/>
        <w:rPr>
          <w:sz w:val="28"/>
          <w:szCs w:val="28"/>
        </w:rPr>
      </w:pPr>
    </w:p>
    <w:sectPr w:rsidR="00724407" w:rsidRPr="00B77003" w:rsidSect="00B65F85">
      <w:headerReference w:type="default" r:id="rId8"/>
      <w:pgSz w:w="11906" w:h="16838"/>
      <w:pgMar w:top="1134" w:right="567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73" w:rsidRDefault="00331A73" w:rsidP="00842A3A">
      <w:r>
        <w:separator/>
      </w:r>
    </w:p>
  </w:endnote>
  <w:endnote w:type="continuationSeparator" w:id="0">
    <w:p w:rsidR="00331A73" w:rsidRDefault="00331A73" w:rsidP="0084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73" w:rsidRDefault="00331A73" w:rsidP="00842A3A">
      <w:r>
        <w:separator/>
      </w:r>
    </w:p>
  </w:footnote>
  <w:footnote w:type="continuationSeparator" w:id="0">
    <w:p w:rsidR="00331A73" w:rsidRDefault="00331A73" w:rsidP="00842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4383"/>
      <w:docPartObj>
        <w:docPartGallery w:val="Page Numbers (Top of Page)"/>
        <w:docPartUnique/>
      </w:docPartObj>
    </w:sdtPr>
    <w:sdtEndPr/>
    <w:sdtContent>
      <w:p w:rsidR="003A37CC" w:rsidRDefault="003A37CC">
        <w:pPr>
          <w:pStyle w:val="ad"/>
          <w:jc w:val="center"/>
        </w:pPr>
      </w:p>
      <w:p w:rsidR="0014616E" w:rsidRDefault="0014616E">
        <w:pPr>
          <w:pStyle w:val="ad"/>
          <w:jc w:val="center"/>
        </w:pPr>
      </w:p>
      <w:p w:rsidR="003A37CC" w:rsidRDefault="003A37C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E7A">
          <w:rPr>
            <w:noProof/>
          </w:rPr>
          <w:t>2</w:t>
        </w:r>
        <w:r>
          <w:fldChar w:fldCharType="end"/>
        </w:r>
      </w:p>
    </w:sdtContent>
  </w:sdt>
  <w:p w:rsidR="00842A3A" w:rsidRDefault="00842A3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659D9"/>
    <w:multiLevelType w:val="multilevel"/>
    <w:tmpl w:val="67163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1272B0"/>
    <w:multiLevelType w:val="multilevel"/>
    <w:tmpl w:val="3D1CEF9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73E747DE"/>
    <w:multiLevelType w:val="hybridMultilevel"/>
    <w:tmpl w:val="B2F610F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4A0"/>
    <w:rsid w:val="00030819"/>
    <w:rsid w:val="000367AB"/>
    <w:rsid w:val="00037A71"/>
    <w:rsid w:val="0004394E"/>
    <w:rsid w:val="00046A3F"/>
    <w:rsid w:val="00054ACC"/>
    <w:rsid w:val="00057D41"/>
    <w:rsid w:val="00065DFB"/>
    <w:rsid w:val="000754D7"/>
    <w:rsid w:val="000832A3"/>
    <w:rsid w:val="0009387E"/>
    <w:rsid w:val="00095FEF"/>
    <w:rsid w:val="000E3F00"/>
    <w:rsid w:val="000E6F55"/>
    <w:rsid w:val="00114443"/>
    <w:rsid w:val="00127FCD"/>
    <w:rsid w:val="0014202E"/>
    <w:rsid w:val="0014616E"/>
    <w:rsid w:val="00162F09"/>
    <w:rsid w:val="00167D59"/>
    <w:rsid w:val="00174513"/>
    <w:rsid w:val="00175599"/>
    <w:rsid w:val="00181002"/>
    <w:rsid w:val="0018411F"/>
    <w:rsid w:val="001879D7"/>
    <w:rsid w:val="00190DA6"/>
    <w:rsid w:val="001A667A"/>
    <w:rsid w:val="001C2363"/>
    <w:rsid w:val="001D7503"/>
    <w:rsid w:val="001E023F"/>
    <w:rsid w:val="002010F1"/>
    <w:rsid w:val="002120F7"/>
    <w:rsid w:val="00214FBC"/>
    <w:rsid w:val="00217AD8"/>
    <w:rsid w:val="00230F5B"/>
    <w:rsid w:val="00241C72"/>
    <w:rsid w:val="0026286A"/>
    <w:rsid w:val="002644CB"/>
    <w:rsid w:val="002648B0"/>
    <w:rsid w:val="002B16A9"/>
    <w:rsid w:val="002B5CD1"/>
    <w:rsid w:val="002C3FAF"/>
    <w:rsid w:val="002D485B"/>
    <w:rsid w:val="00315ADA"/>
    <w:rsid w:val="0031763C"/>
    <w:rsid w:val="00331A73"/>
    <w:rsid w:val="003351E1"/>
    <w:rsid w:val="00342E05"/>
    <w:rsid w:val="00352C99"/>
    <w:rsid w:val="00377761"/>
    <w:rsid w:val="0038014E"/>
    <w:rsid w:val="003951E7"/>
    <w:rsid w:val="003A37CC"/>
    <w:rsid w:val="003D168E"/>
    <w:rsid w:val="003E2E7A"/>
    <w:rsid w:val="003E3C05"/>
    <w:rsid w:val="003E4417"/>
    <w:rsid w:val="003E5D71"/>
    <w:rsid w:val="00400CEB"/>
    <w:rsid w:val="004063FE"/>
    <w:rsid w:val="00410994"/>
    <w:rsid w:val="00423074"/>
    <w:rsid w:val="004618C4"/>
    <w:rsid w:val="00495B17"/>
    <w:rsid w:val="004A12B1"/>
    <w:rsid w:val="004D571E"/>
    <w:rsid w:val="004E0477"/>
    <w:rsid w:val="004F0588"/>
    <w:rsid w:val="004F3608"/>
    <w:rsid w:val="00501FCD"/>
    <w:rsid w:val="00507710"/>
    <w:rsid w:val="00530311"/>
    <w:rsid w:val="00530AE4"/>
    <w:rsid w:val="005328D7"/>
    <w:rsid w:val="00532D88"/>
    <w:rsid w:val="00533D66"/>
    <w:rsid w:val="0055030E"/>
    <w:rsid w:val="005617F9"/>
    <w:rsid w:val="005904A0"/>
    <w:rsid w:val="005937E5"/>
    <w:rsid w:val="005C135F"/>
    <w:rsid w:val="005C3082"/>
    <w:rsid w:val="00600A57"/>
    <w:rsid w:val="006614D7"/>
    <w:rsid w:val="006659C6"/>
    <w:rsid w:val="0068739C"/>
    <w:rsid w:val="00693D6A"/>
    <w:rsid w:val="006A1322"/>
    <w:rsid w:val="006A31DE"/>
    <w:rsid w:val="006A5BDF"/>
    <w:rsid w:val="006B2A76"/>
    <w:rsid w:val="006D2861"/>
    <w:rsid w:val="006D793A"/>
    <w:rsid w:val="00714C16"/>
    <w:rsid w:val="00724407"/>
    <w:rsid w:val="007539E7"/>
    <w:rsid w:val="007543E3"/>
    <w:rsid w:val="00756918"/>
    <w:rsid w:val="00773B30"/>
    <w:rsid w:val="00780B3E"/>
    <w:rsid w:val="00786B02"/>
    <w:rsid w:val="00791126"/>
    <w:rsid w:val="00791B34"/>
    <w:rsid w:val="007A1C6E"/>
    <w:rsid w:val="007A43CA"/>
    <w:rsid w:val="00802E6C"/>
    <w:rsid w:val="00812356"/>
    <w:rsid w:val="00813FC1"/>
    <w:rsid w:val="00842A3A"/>
    <w:rsid w:val="00846FCD"/>
    <w:rsid w:val="00861AC8"/>
    <w:rsid w:val="00880D5C"/>
    <w:rsid w:val="008819FA"/>
    <w:rsid w:val="00896F38"/>
    <w:rsid w:val="008A4807"/>
    <w:rsid w:val="008B0C6C"/>
    <w:rsid w:val="008B26ED"/>
    <w:rsid w:val="008C43B4"/>
    <w:rsid w:val="008D3571"/>
    <w:rsid w:val="008E217D"/>
    <w:rsid w:val="008E607F"/>
    <w:rsid w:val="008F2022"/>
    <w:rsid w:val="00901782"/>
    <w:rsid w:val="00912B69"/>
    <w:rsid w:val="00923759"/>
    <w:rsid w:val="00947CF9"/>
    <w:rsid w:val="0099277C"/>
    <w:rsid w:val="009968D4"/>
    <w:rsid w:val="009A053E"/>
    <w:rsid w:val="009C0518"/>
    <w:rsid w:val="009C2236"/>
    <w:rsid w:val="009D42F6"/>
    <w:rsid w:val="00A133BF"/>
    <w:rsid w:val="00A17582"/>
    <w:rsid w:val="00A2432B"/>
    <w:rsid w:val="00A56E2C"/>
    <w:rsid w:val="00A80B4D"/>
    <w:rsid w:val="00A9675D"/>
    <w:rsid w:val="00AA692C"/>
    <w:rsid w:val="00AC7B88"/>
    <w:rsid w:val="00AF2CC8"/>
    <w:rsid w:val="00B076B1"/>
    <w:rsid w:val="00B13B46"/>
    <w:rsid w:val="00B15323"/>
    <w:rsid w:val="00B161D5"/>
    <w:rsid w:val="00B261DB"/>
    <w:rsid w:val="00B529B0"/>
    <w:rsid w:val="00B54C95"/>
    <w:rsid w:val="00B5636D"/>
    <w:rsid w:val="00B627F5"/>
    <w:rsid w:val="00B65F85"/>
    <w:rsid w:val="00B740CE"/>
    <w:rsid w:val="00B77003"/>
    <w:rsid w:val="00B849AA"/>
    <w:rsid w:val="00BA7A7F"/>
    <w:rsid w:val="00BD1E1F"/>
    <w:rsid w:val="00BE1914"/>
    <w:rsid w:val="00C07CF0"/>
    <w:rsid w:val="00C16FAE"/>
    <w:rsid w:val="00C52764"/>
    <w:rsid w:val="00C74641"/>
    <w:rsid w:val="00C90DD5"/>
    <w:rsid w:val="00C91AA7"/>
    <w:rsid w:val="00C96473"/>
    <w:rsid w:val="00CA3F7B"/>
    <w:rsid w:val="00CB3BE5"/>
    <w:rsid w:val="00CE085E"/>
    <w:rsid w:val="00D00EFF"/>
    <w:rsid w:val="00D34A04"/>
    <w:rsid w:val="00D372AE"/>
    <w:rsid w:val="00D4638F"/>
    <w:rsid w:val="00D90479"/>
    <w:rsid w:val="00D9118B"/>
    <w:rsid w:val="00D948C9"/>
    <w:rsid w:val="00DA1233"/>
    <w:rsid w:val="00DB0B36"/>
    <w:rsid w:val="00DB10F4"/>
    <w:rsid w:val="00DB5313"/>
    <w:rsid w:val="00DE3504"/>
    <w:rsid w:val="00E01EF5"/>
    <w:rsid w:val="00E02FF8"/>
    <w:rsid w:val="00E24AEE"/>
    <w:rsid w:val="00E40B5A"/>
    <w:rsid w:val="00E45A00"/>
    <w:rsid w:val="00E52927"/>
    <w:rsid w:val="00E6342F"/>
    <w:rsid w:val="00EA3949"/>
    <w:rsid w:val="00EB1EAF"/>
    <w:rsid w:val="00EC32A5"/>
    <w:rsid w:val="00EC3A2E"/>
    <w:rsid w:val="00ED6BB8"/>
    <w:rsid w:val="00EF4197"/>
    <w:rsid w:val="00F1034B"/>
    <w:rsid w:val="00F11628"/>
    <w:rsid w:val="00F16078"/>
    <w:rsid w:val="00F33BC9"/>
    <w:rsid w:val="00F37F1F"/>
    <w:rsid w:val="00F40682"/>
    <w:rsid w:val="00F56340"/>
    <w:rsid w:val="00F60D24"/>
    <w:rsid w:val="00F86C68"/>
    <w:rsid w:val="00F86DD6"/>
    <w:rsid w:val="00FB516B"/>
    <w:rsid w:val="00FC1939"/>
    <w:rsid w:val="00FD1F66"/>
    <w:rsid w:val="00FD2432"/>
    <w:rsid w:val="00FD4F54"/>
    <w:rsid w:val="00FE0C51"/>
    <w:rsid w:val="00FE2FC0"/>
    <w:rsid w:val="00FF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C0539-1621-44D6-A256-2F9536C9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586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2">
    <w:name w:val="heading 2"/>
    <w:basedOn w:val="a"/>
    <w:link w:val="20"/>
    <w:uiPriority w:val="9"/>
    <w:qFormat/>
    <w:rsid w:val="00C03B7D"/>
    <w:pPr>
      <w:spacing w:beforeAutospacing="1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425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qFormat/>
    <w:rsid w:val="00C03B7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ListLabel1">
    <w:name w:val="ListLabel 1"/>
    <w:qFormat/>
    <w:rPr>
      <w:color w:val="00000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Указатель"/>
    <w:basedOn w:val="a"/>
    <w:qFormat/>
    <w:pPr>
      <w:suppressLineNumbers/>
    </w:pPr>
    <w:rPr>
      <w:rFonts w:cs="Arial"/>
    </w:rPr>
  </w:style>
  <w:style w:type="paragraph" w:customStyle="1" w:styleId="rvps2">
    <w:name w:val="rvps2"/>
    <w:basedOn w:val="a"/>
    <w:qFormat/>
    <w:rsid w:val="00462586"/>
    <w:pPr>
      <w:spacing w:beforeAutospacing="1" w:afterAutospacing="1"/>
    </w:pPr>
    <w:rPr>
      <w:rFonts w:eastAsia="Times New Roman"/>
    </w:rPr>
  </w:style>
  <w:style w:type="paragraph" w:styleId="a9">
    <w:name w:val="List Paragraph"/>
    <w:basedOn w:val="a"/>
    <w:uiPriority w:val="34"/>
    <w:qFormat/>
    <w:rsid w:val="0042596E"/>
    <w:pPr>
      <w:ind w:left="720"/>
      <w:contextualSpacing/>
    </w:pPr>
  </w:style>
  <w:style w:type="table" w:styleId="aa">
    <w:name w:val="Table Grid"/>
    <w:basedOn w:val="a1"/>
    <w:uiPriority w:val="39"/>
    <w:rsid w:val="00FA7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7761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377761"/>
    <w:rPr>
      <w:rFonts w:ascii="Segoe UI" w:eastAsiaTheme="minorEastAsia" w:hAnsi="Segoe UI" w:cs="Segoe UI"/>
      <w:sz w:val="18"/>
      <w:szCs w:val="18"/>
      <w:lang w:eastAsia="uk-UA"/>
    </w:rPr>
  </w:style>
  <w:style w:type="paragraph" w:styleId="ad">
    <w:name w:val="header"/>
    <w:basedOn w:val="a"/>
    <w:link w:val="ae"/>
    <w:uiPriority w:val="99"/>
    <w:unhideWhenUsed/>
    <w:rsid w:val="00842A3A"/>
    <w:pPr>
      <w:tabs>
        <w:tab w:val="center" w:pos="4819"/>
        <w:tab w:val="right" w:pos="9639"/>
      </w:tabs>
    </w:pPr>
  </w:style>
  <w:style w:type="character" w:customStyle="1" w:styleId="ae">
    <w:name w:val="Верхній колонтитул Знак"/>
    <w:basedOn w:val="a0"/>
    <w:link w:val="ad"/>
    <w:uiPriority w:val="99"/>
    <w:rsid w:val="00842A3A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f">
    <w:name w:val="footer"/>
    <w:basedOn w:val="a"/>
    <w:link w:val="af0"/>
    <w:uiPriority w:val="99"/>
    <w:unhideWhenUsed/>
    <w:rsid w:val="00842A3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42A3A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styleId="af1">
    <w:name w:val="Hyperlink"/>
    <w:basedOn w:val="a0"/>
    <w:uiPriority w:val="99"/>
    <w:semiHidden/>
    <w:unhideWhenUsed/>
    <w:rsid w:val="00EA39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B0537-336E-4E19-8A35-884F231A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3</Pages>
  <Words>2168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Тамара Миколаївна</dc:creator>
  <dc:description/>
  <cp:lastModifiedBy>Троцан Ірина Мар'янівна</cp:lastModifiedBy>
  <cp:revision>58</cp:revision>
  <cp:lastPrinted>2023-04-10T07:35:00Z</cp:lastPrinted>
  <dcterms:created xsi:type="dcterms:W3CDTF">2023-02-15T10:07:00Z</dcterms:created>
  <dcterms:modified xsi:type="dcterms:W3CDTF">2023-04-10T11:20:00Z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MINFIN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