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969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A25301" w:rsidRPr="00A25301" w:rsidTr="00CE5D7A">
        <w:tc>
          <w:tcPr>
            <w:tcW w:w="3969" w:type="dxa"/>
          </w:tcPr>
          <w:p w:rsidR="00A25301" w:rsidRPr="00A25301" w:rsidRDefault="00A25301" w:rsidP="00A25301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Додаток 1</w:t>
            </w:r>
          </w:p>
          <w:p w:rsidR="00A25301" w:rsidRPr="00A25301" w:rsidRDefault="00A25301" w:rsidP="00A25301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 xml:space="preserve">до Порядку повернення </w:t>
            </w:r>
            <w:r w:rsidR="00CE5D7A">
              <w:rPr>
                <w:sz w:val="28"/>
                <w:szCs w:val="28"/>
                <w:lang w:val="uk-UA"/>
              </w:rPr>
              <w:t xml:space="preserve">(перерахування) </w:t>
            </w:r>
            <w:r w:rsidRPr="00A25301">
              <w:rPr>
                <w:sz w:val="28"/>
                <w:szCs w:val="28"/>
                <w:lang w:val="uk-UA"/>
              </w:rPr>
              <w:t>коштів, помилково або надміру зарахованих</w:t>
            </w:r>
            <w:r w:rsidR="00CE5D7A">
              <w:rPr>
                <w:sz w:val="28"/>
                <w:szCs w:val="28"/>
                <w:lang w:val="uk-UA"/>
              </w:rPr>
              <w:t xml:space="preserve"> </w:t>
            </w:r>
            <w:r w:rsidRPr="00A25301">
              <w:rPr>
                <w:sz w:val="28"/>
                <w:szCs w:val="28"/>
                <w:lang w:val="uk-UA"/>
              </w:rPr>
              <w:t xml:space="preserve">до державного </w:t>
            </w:r>
            <w:r w:rsidR="00CE5D7A">
              <w:rPr>
                <w:sz w:val="28"/>
                <w:szCs w:val="28"/>
                <w:lang w:val="uk-UA"/>
              </w:rPr>
              <w:br/>
            </w:r>
            <w:r w:rsidRPr="00A25301">
              <w:rPr>
                <w:sz w:val="28"/>
                <w:szCs w:val="28"/>
                <w:lang w:val="uk-UA"/>
              </w:rPr>
              <w:t>та місцевих бюджетів</w:t>
            </w:r>
          </w:p>
          <w:p w:rsidR="00A25301" w:rsidRPr="00A25301" w:rsidRDefault="00A25301" w:rsidP="00A25301">
            <w:pPr>
              <w:rPr>
                <w:sz w:val="28"/>
                <w:szCs w:val="28"/>
              </w:rPr>
            </w:pPr>
            <w:r w:rsidRPr="00A25301">
              <w:rPr>
                <w:sz w:val="28"/>
                <w:szCs w:val="28"/>
                <w:lang w:val="uk-UA"/>
              </w:rPr>
              <w:t xml:space="preserve">(пункт 5 </w:t>
            </w:r>
            <w:r w:rsidR="00507FC8">
              <w:rPr>
                <w:sz w:val="28"/>
                <w:szCs w:val="28"/>
                <w:lang w:val="uk-UA"/>
              </w:rPr>
              <w:t xml:space="preserve">та 6 </w:t>
            </w:r>
            <w:bookmarkStart w:id="0" w:name="_GoBack"/>
            <w:bookmarkEnd w:id="0"/>
            <w:r w:rsidRPr="00A25301">
              <w:rPr>
                <w:sz w:val="28"/>
                <w:szCs w:val="28"/>
                <w:lang w:val="uk-UA"/>
              </w:rPr>
              <w:t>розділу I)</w:t>
            </w:r>
          </w:p>
        </w:tc>
      </w:tr>
    </w:tbl>
    <w:p w:rsidR="00F650B9" w:rsidRPr="00DD668B" w:rsidRDefault="00F650B9" w:rsidP="00A25301">
      <w:pPr>
        <w:ind w:right="34"/>
        <w:jc w:val="center"/>
        <w:rPr>
          <w:sz w:val="36"/>
          <w:szCs w:val="36"/>
          <w:lang w:val="uk-UA"/>
        </w:rPr>
      </w:pPr>
    </w:p>
    <w:p w:rsidR="00A25301" w:rsidRPr="00A25301" w:rsidRDefault="00A25301" w:rsidP="00507FC8">
      <w:pPr>
        <w:jc w:val="center"/>
        <w:rPr>
          <w:sz w:val="28"/>
          <w:szCs w:val="28"/>
          <w:lang w:val="uk-UA"/>
        </w:rPr>
      </w:pPr>
      <w:r w:rsidRPr="00A25301">
        <w:rPr>
          <w:sz w:val="28"/>
          <w:szCs w:val="28"/>
          <w:lang w:val="uk-UA"/>
        </w:rPr>
        <w:t>Форма подання</w:t>
      </w:r>
    </w:p>
    <w:p w:rsidR="00A25301" w:rsidRPr="00A25301" w:rsidRDefault="00A25301" w:rsidP="00507FC8">
      <w:pPr>
        <w:jc w:val="center"/>
        <w:rPr>
          <w:sz w:val="28"/>
          <w:szCs w:val="28"/>
          <w:lang w:val="uk-UA"/>
        </w:rPr>
      </w:pPr>
      <w:r w:rsidRPr="00A25301">
        <w:rPr>
          <w:sz w:val="28"/>
          <w:szCs w:val="28"/>
          <w:lang w:val="uk-UA"/>
        </w:rPr>
        <w:t>на повернення помилково або надміру зарахованих до бюджету зборів, платежів та інших доходів бюджету</w:t>
      </w:r>
    </w:p>
    <w:p w:rsidR="00A25301" w:rsidRPr="00A25301" w:rsidRDefault="00A25301" w:rsidP="00A25301">
      <w:pPr>
        <w:ind w:right="34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726"/>
      </w:tblGrid>
      <w:tr w:rsidR="00A25301" w:rsidRPr="00A25301" w:rsidTr="00A25301">
        <w:tc>
          <w:tcPr>
            <w:tcW w:w="880" w:type="dxa"/>
            <w:vAlign w:val="center"/>
          </w:tcPr>
          <w:p w:rsidR="00A25301" w:rsidRPr="00A25301" w:rsidRDefault="00A25301" w:rsidP="00A25301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8726" w:type="dxa"/>
            <w:vAlign w:val="center"/>
          </w:tcPr>
          <w:p w:rsidR="00A25301" w:rsidRPr="00A25301" w:rsidRDefault="00A25301" w:rsidP="00A25301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Реквізит</w:t>
            </w:r>
          </w:p>
        </w:tc>
      </w:tr>
      <w:tr w:rsidR="00A25301" w:rsidRPr="00A25301" w:rsidTr="00A25301"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726" w:type="dxa"/>
          </w:tcPr>
          <w:p w:rsidR="00A25301" w:rsidRPr="00A25301" w:rsidRDefault="00A25301" w:rsidP="00A25301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 xml:space="preserve">Найменування органу, що контролює справляння надходжень </w:t>
            </w:r>
            <w:r w:rsidR="00C023FE">
              <w:rPr>
                <w:sz w:val="28"/>
                <w:szCs w:val="28"/>
                <w:lang w:val="uk-UA"/>
              </w:rPr>
              <w:br/>
            </w:r>
            <w:r w:rsidRPr="00A25301">
              <w:rPr>
                <w:sz w:val="28"/>
                <w:szCs w:val="28"/>
                <w:lang w:val="uk-UA"/>
              </w:rPr>
              <w:t xml:space="preserve">до бюджету / </w:t>
            </w:r>
            <w:r w:rsidRPr="00A25301">
              <w:rPr>
                <w:color w:val="000000"/>
                <w:sz w:val="28"/>
                <w:szCs w:val="28"/>
                <w:lang w:val="uk-UA"/>
              </w:rPr>
              <w:t>органу, який здійснює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A25301">
              <w:rPr>
                <w:color w:val="000000"/>
                <w:sz w:val="28"/>
                <w:szCs w:val="28"/>
                <w:lang w:val="uk-UA"/>
              </w:rPr>
              <w:t>облік заборгованості в розрізі позичальників</w:t>
            </w:r>
          </w:p>
        </w:tc>
      </w:tr>
      <w:tr w:rsidR="00A25301" w:rsidRPr="00A25301" w:rsidTr="00A25301"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726" w:type="dxa"/>
          </w:tcPr>
          <w:p w:rsidR="00A25301" w:rsidRPr="00A25301" w:rsidRDefault="00A25301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Номер подання</w:t>
            </w:r>
          </w:p>
        </w:tc>
      </w:tr>
      <w:tr w:rsidR="00A25301" w:rsidRPr="00A25301" w:rsidTr="00A25301"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726" w:type="dxa"/>
          </w:tcPr>
          <w:p w:rsidR="00A25301" w:rsidRPr="00A25301" w:rsidRDefault="00A25301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Дата подання</w:t>
            </w:r>
          </w:p>
        </w:tc>
      </w:tr>
      <w:tr w:rsidR="00A25301" w:rsidRPr="00A25301" w:rsidTr="00A25301">
        <w:trPr>
          <w:trHeight w:val="497"/>
        </w:trPr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8726" w:type="dxa"/>
          </w:tcPr>
          <w:p w:rsidR="00A25301" w:rsidRPr="00A25301" w:rsidRDefault="00A25301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Найменування платника (суб’єкта господарювання), що подав заяву про повернення коштів з бюджету</w:t>
            </w:r>
            <w:r w:rsidRPr="00A25301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</w:tc>
      </w:tr>
      <w:tr w:rsidR="00A25301" w:rsidRPr="00507FC8" w:rsidTr="00A25301"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8726" w:type="dxa"/>
          </w:tcPr>
          <w:p w:rsidR="00A25301" w:rsidRPr="00A25301" w:rsidRDefault="00A25301" w:rsidP="00131AED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 xml:space="preserve">Код за ЄДРПОУ платника податків </w:t>
            </w:r>
            <w:r w:rsidR="00131AED">
              <w:rPr>
                <w:sz w:val="28"/>
                <w:szCs w:val="28"/>
                <w:lang w:val="uk-UA"/>
              </w:rPr>
              <w:t>–</w:t>
            </w:r>
            <w:r w:rsidRPr="00A25301">
              <w:rPr>
                <w:sz w:val="28"/>
                <w:szCs w:val="28"/>
                <w:lang w:val="uk-UA"/>
              </w:rPr>
              <w:t xml:space="preserve"> для юридичної особи або ім’я </w:t>
            </w:r>
            <w:r>
              <w:rPr>
                <w:sz w:val="28"/>
                <w:szCs w:val="28"/>
                <w:lang w:val="uk-UA"/>
              </w:rPr>
              <w:br/>
            </w:r>
            <w:r w:rsidRPr="00A25301">
              <w:rPr>
                <w:sz w:val="28"/>
                <w:szCs w:val="28"/>
                <w:lang w:val="uk-UA"/>
              </w:rPr>
              <w:t>та прізвище фізичної особи, реєстраційний номер облікової картки платника податків (ідентифікаційний номер) або серія (за наявності) та номер паспорта</w:t>
            </w:r>
            <w:r w:rsidRPr="00A25301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A25301">
              <w:rPr>
                <w:sz w:val="28"/>
                <w:szCs w:val="28"/>
                <w:lang w:val="uk-UA"/>
              </w:rPr>
              <w:t>), платника (суб’єкта господарювання), що подав заяву про повернення коштів з бюджету</w:t>
            </w:r>
            <w:r w:rsidRPr="00A25301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</w:tc>
      </w:tr>
      <w:tr w:rsidR="00A25301" w:rsidRPr="00A25301" w:rsidTr="00A25301">
        <w:trPr>
          <w:trHeight w:hRule="exact" w:val="652"/>
        </w:trPr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</w:rPr>
            </w:pPr>
            <w:r w:rsidRPr="00A25301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726" w:type="dxa"/>
          </w:tcPr>
          <w:p w:rsidR="00A25301" w:rsidRPr="00A25301" w:rsidRDefault="00A25301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Номер розрахункового документа, згідно з яким кошти перераховано до бюджету</w:t>
            </w:r>
          </w:p>
        </w:tc>
      </w:tr>
      <w:tr w:rsidR="00A25301" w:rsidRPr="00A25301" w:rsidTr="00A25301">
        <w:tc>
          <w:tcPr>
            <w:tcW w:w="880" w:type="dxa"/>
            <w:tcBorders>
              <w:bottom w:val="single" w:sz="4" w:space="0" w:color="auto"/>
            </w:tcBorders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8726" w:type="dxa"/>
            <w:tcBorders>
              <w:bottom w:val="single" w:sz="4" w:space="0" w:color="auto"/>
            </w:tcBorders>
          </w:tcPr>
          <w:p w:rsidR="00A25301" w:rsidRPr="00A25301" w:rsidRDefault="00A25301" w:rsidP="00DC5524">
            <w:pPr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 xml:space="preserve">Дата розрахункового документа, згідно з яким кошти перераховано </w:t>
            </w:r>
            <w:r>
              <w:rPr>
                <w:sz w:val="28"/>
                <w:szCs w:val="28"/>
                <w:lang w:val="uk-UA"/>
              </w:rPr>
              <w:br/>
            </w:r>
            <w:r w:rsidRPr="00A25301">
              <w:rPr>
                <w:sz w:val="28"/>
                <w:szCs w:val="28"/>
                <w:lang w:val="uk-UA"/>
              </w:rPr>
              <w:t>до бюджету</w:t>
            </w:r>
          </w:p>
        </w:tc>
      </w:tr>
      <w:tr w:rsidR="00A25301" w:rsidRPr="00A25301" w:rsidTr="00A25301">
        <w:tc>
          <w:tcPr>
            <w:tcW w:w="880" w:type="dxa"/>
            <w:shd w:val="clear" w:color="auto" w:fill="FFFFFF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8726" w:type="dxa"/>
            <w:shd w:val="clear" w:color="auto" w:fill="FFFFFF"/>
          </w:tcPr>
          <w:p w:rsidR="00A25301" w:rsidRPr="00A25301" w:rsidRDefault="00A25301" w:rsidP="00DC5524">
            <w:pPr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Код класифікації доходів бюджету, за яким відкрито рахунок, на який кошти перераховано до бюджету</w:t>
            </w:r>
            <w:r w:rsidRPr="00A25301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</w:tc>
      </w:tr>
      <w:tr w:rsidR="00A25301" w:rsidRPr="00A25301" w:rsidTr="00A25301">
        <w:tc>
          <w:tcPr>
            <w:tcW w:w="880" w:type="dxa"/>
            <w:shd w:val="clear" w:color="auto" w:fill="auto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8726" w:type="dxa"/>
            <w:shd w:val="clear" w:color="auto" w:fill="auto"/>
          </w:tcPr>
          <w:p w:rsidR="00A25301" w:rsidRPr="00A25301" w:rsidRDefault="00A25301" w:rsidP="00DC5524">
            <w:pPr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 xml:space="preserve">Рахунок, на який кошти перераховано до бюджету згідно </w:t>
            </w:r>
            <w:r>
              <w:rPr>
                <w:sz w:val="28"/>
                <w:szCs w:val="28"/>
                <w:lang w:val="uk-UA"/>
              </w:rPr>
              <w:br/>
            </w:r>
            <w:r w:rsidRPr="00A25301">
              <w:rPr>
                <w:sz w:val="28"/>
                <w:szCs w:val="28"/>
                <w:lang w:val="uk-UA"/>
              </w:rPr>
              <w:t xml:space="preserve">з розрахунковим документом </w:t>
            </w:r>
          </w:p>
        </w:tc>
      </w:tr>
      <w:tr w:rsidR="00A25301" w:rsidRPr="00A25301" w:rsidTr="00A25301">
        <w:trPr>
          <w:trHeight w:val="428"/>
        </w:trPr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8726" w:type="dxa"/>
          </w:tcPr>
          <w:p w:rsidR="00A25301" w:rsidRPr="00A25301" w:rsidRDefault="00A25301" w:rsidP="003B3B3A">
            <w:pPr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Код за ЄДРПОУ органу Казначейства, на ім’</w:t>
            </w:r>
            <w:r w:rsidRPr="00A25301">
              <w:rPr>
                <w:sz w:val="28"/>
                <w:szCs w:val="28"/>
              </w:rPr>
              <w:t xml:space="preserve">я </w:t>
            </w:r>
            <w:r w:rsidR="003B3B3A">
              <w:rPr>
                <w:sz w:val="28"/>
                <w:szCs w:val="28"/>
                <w:lang w:val="uk-UA"/>
              </w:rPr>
              <w:t>якого відкрито рахунок</w:t>
            </w:r>
            <w:r w:rsidRPr="00A25301">
              <w:rPr>
                <w:sz w:val="28"/>
                <w:szCs w:val="28"/>
              </w:rPr>
              <w:t xml:space="preserve">, </w:t>
            </w:r>
            <w:r w:rsidRPr="00A25301">
              <w:rPr>
                <w:sz w:val="28"/>
                <w:szCs w:val="28"/>
                <w:lang w:val="uk-UA"/>
              </w:rPr>
              <w:t>на який кошти перераховано до бюджету</w:t>
            </w:r>
            <w:r w:rsidRPr="00A25301">
              <w:rPr>
                <w:sz w:val="28"/>
                <w:szCs w:val="28"/>
                <w:vertAlign w:val="superscript"/>
                <w:lang w:val="uk-UA"/>
              </w:rPr>
              <w:t>3</w:t>
            </w:r>
            <w:r w:rsidRPr="00A2530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25301" w:rsidRPr="00A25301" w:rsidTr="00A25301"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8726" w:type="dxa"/>
          </w:tcPr>
          <w:p w:rsidR="00A25301" w:rsidRPr="00A25301" w:rsidRDefault="00A25301" w:rsidP="003B3B3A">
            <w:pPr>
              <w:jc w:val="both"/>
              <w:rPr>
                <w:sz w:val="28"/>
                <w:szCs w:val="28"/>
                <w:highlight w:val="cyan"/>
                <w:lang w:val="uk-UA"/>
              </w:rPr>
            </w:pPr>
            <w:r w:rsidRPr="00A25301">
              <w:rPr>
                <w:sz w:val="28"/>
                <w:szCs w:val="28"/>
              </w:rPr>
              <w:t xml:space="preserve">Сума </w:t>
            </w:r>
            <w:r w:rsidR="003B3B3A">
              <w:rPr>
                <w:sz w:val="28"/>
                <w:szCs w:val="28"/>
                <w:lang w:val="uk-UA"/>
              </w:rPr>
              <w:t>коштів</w:t>
            </w:r>
            <w:r w:rsidRPr="00A25301">
              <w:rPr>
                <w:sz w:val="28"/>
                <w:szCs w:val="28"/>
              </w:rPr>
              <w:t>, як</w:t>
            </w:r>
            <w:r w:rsidRPr="00A25301">
              <w:rPr>
                <w:sz w:val="28"/>
                <w:szCs w:val="28"/>
                <w:lang w:val="uk-UA"/>
              </w:rPr>
              <w:t>у</w:t>
            </w:r>
            <w:r w:rsidRPr="00A25301">
              <w:rPr>
                <w:sz w:val="28"/>
                <w:szCs w:val="28"/>
              </w:rPr>
              <w:t xml:space="preserve"> </w:t>
            </w:r>
            <w:r w:rsidRPr="00A25301">
              <w:rPr>
                <w:sz w:val="28"/>
                <w:szCs w:val="28"/>
                <w:lang w:val="uk-UA"/>
              </w:rPr>
              <w:t xml:space="preserve">перераховано </w:t>
            </w:r>
            <w:r w:rsidR="003B3B3A">
              <w:rPr>
                <w:sz w:val="28"/>
                <w:szCs w:val="28"/>
                <w:lang w:val="uk-UA"/>
              </w:rPr>
              <w:t>до</w:t>
            </w:r>
            <w:r w:rsidRPr="00A25301">
              <w:rPr>
                <w:sz w:val="28"/>
                <w:szCs w:val="28"/>
                <w:lang w:val="uk-UA"/>
              </w:rPr>
              <w:t xml:space="preserve"> бюджету згідно з розрахунковим документом</w:t>
            </w:r>
          </w:p>
        </w:tc>
      </w:tr>
      <w:tr w:rsidR="00A25301" w:rsidRPr="00A25301" w:rsidTr="00A25301"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8726" w:type="dxa"/>
          </w:tcPr>
          <w:p w:rsidR="00A25301" w:rsidRPr="00A25301" w:rsidRDefault="00A25301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 xml:space="preserve">Назва іноземної валюти, яка перерахована до бюджету згідно </w:t>
            </w:r>
            <w:r>
              <w:rPr>
                <w:sz w:val="28"/>
                <w:szCs w:val="28"/>
                <w:lang w:val="uk-UA"/>
              </w:rPr>
              <w:br/>
            </w:r>
            <w:r w:rsidRPr="00A25301">
              <w:rPr>
                <w:sz w:val="28"/>
                <w:szCs w:val="28"/>
                <w:lang w:val="uk-UA"/>
              </w:rPr>
              <w:t>з розрахунковим документом</w:t>
            </w:r>
            <w:r w:rsidRPr="00A25301">
              <w:rPr>
                <w:sz w:val="28"/>
                <w:szCs w:val="28"/>
                <w:vertAlign w:val="superscript"/>
                <w:lang w:val="uk-UA"/>
              </w:rPr>
              <w:t>4</w:t>
            </w:r>
          </w:p>
        </w:tc>
      </w:tr>
      <w:tr w:rsidR="00A25301" w:rsidRPr="00A25301" w:rsidTr="00A25301"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8726" w:type="dxa"/>
          </w:tcPr>
          <w:p w:rsidR="00A25301" w:rsidRPr="00A25301" w:rsidRDefault="00A25301" w:rsidP="00DC5524">
            <w:pPr>
              <w:jc w:val="both"/>
              <w:rPr>
                <w:sz w:val="28"/>
                <w:szCs w:val="28"/>
              </w:rPr>
            </w:pPr>
            <w:r w:rsidRPr="00A25301">
              <w:rPr>
                <w:sz w:val="28"/>
                <w:szCs w:val="28"/>
                <w:lang w:val="en-US"/>
              </w:rPr>
              <w:t>IBAN</w:t>
            </w:r>
            <w:r w:rsidRPr="00A25301">
              <w:rPr>
                <w:sz w:val="28"/>
                <w:szCs w:val="28"/>
                <w:lang w:val="uk-UA"/>
              </w:rPr>
              <w:t xml:space="preserve">, на який повертаються кошти в національній валюті </w:t>
            </w:r>
            <w:r w:rsidRPr="00A25301">
              <w:rPr>
                <w:i/>
                <w:sz w:val="28"/>
                <w:szCs w:val="28"/>
                <w:lang w:val="uk-UA"/>
              </w:rPr>
              <w:t xml:space="preserve">/ </w:t>
            </w:r>
            <w:r w:rsidRPr="00A25301">
              <w:rPr>
                <w:sz w:val="28"/>
                <w:szCs w:val="28"/>
                <w:lang w:val="uk-UA"/>
              </w:rPr>
              <w:t xml:space="preserve">рахунок, на який повертаються кошти в іноземній валюті </w:t>
            </w:r>
          </w:p>
        </w:tc>
      </w:tr>
      <w:tr w:rsidR="00A25301" w:rsidRPr="00A25301" w:rsidTr="00A25301"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8726" w:type="dxa"/>
          </w:tcPr>
          <w:p w:rsidR="00A25301" w:rsidRPr="00A25301" w:rsidRDefault="00A25301" w:rsidP="003B3B3A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 xml:space="preserve">Найменування </w:t>
            </w:r>
            <w:r w:rsidR="003B3B3A">
              <w:rPr>
                <w:sz w:val="28"/>
                <w:szCs w:val="28"/>
                <w:lang w:val="uk-UA"/>
              </w:rPr>
              <w:t>отримувача</w:t>
            </w:r>
            <w:r w:rsidRPr="00A25301">
              <w:rPr>
                <w:sz w:val="28"/>
                <w:szCs w:val="28"/>
                <w:lang w:val="uk-UA"/>
              </w:rPr>
              <w:t xml:space="preserve"> коштів (суб’єкта господарювання)</w:t>
            </w:r>
            <w:r w:rsidRPr="00A25301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</w:tc>
      </w:tr>
      <w:tr w:rsidR="00A25301" w:rsidRPr="00507FC8" w:rsidTr="00A25301"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8726" w:type="dxa"/>
          </w:tcPr>
          <w:p w:rsidR="00A25301" w:rsidRPr="00A25301" w:rsidRDefault="00A25301" w:rsidP="00131AED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 xml:space="preserve">Код за ЄДРПОУ отримувача коштів </w:t>
            </w:r>
            <w:r w:rsidR="00131AED">
              <w:rPr>
                <w:sz w:val="28"/>
                <w:szCs w:val="28"/>
                <w:lang w:val="uk-UA"/>
              </w:rPr>
              <w:t>–</w:t>
            </w:r>
            <w:r w:rsidRPr="00A25301">
              <w:rPr>
                <w:sz w:val="28"/>
                <w:szCs w:val="28"/>
                <w:lang w:val="uk-UA"/>
              </w:rPr>
              <w:t xml:space="preserve"> для юридичної особи або ім’я </w:t>
            </w:r>
            <w:r>
              <w:rPr>
                <w:sz w:val="28"/>
                <w:szCs w:val="28"/>
                <w:lang w:val="uk-UA"/>
              </w:rPr>
              <w:br/>
            </w:r>
            <w:r w:rsidRPr="00A25301">
              <w:rPr>
                <w:sz w:val="28"/>
                <w:szCs w:val="28"/>
                <w:lang w:val="uk-UA"/>
              </w:rPr>
              <w:t xml:space="preserve">та прізвище – для фізичної особи, реєстраційний номер облікової </w:t>
            </w:r>
            <w:r w:rsidRPr="00A25301">
              <w:rPr>
                <w:sz w:val="28"/>
                <w:szCs w:val="28"/>
                <w:lang w:val="uk-UA"/>
              </w:rPr>
              <w:lastRenderedPageBreak/>
              <w:t xml:space="preserve">картки платника податків (ідентифікаційний номер) або серія </w:t>
            </w:r>
            <w:r w:rsidR="003B3B3A">
              <w:rPr>
                <w:sz w:val="28"/>
                <w:szCs w:val="28"/>
                <w:lang w:val="uk-UA"/>
              </w:rPr>
              <w:br/>
            </w:r>
            <w:r w:rsidRPr="00A25301">
              <w:rPr>
                <w:sz w:val="28"/>
                <w:szCs w:val="28"/>
                <w:lang w:val="uk-UA"/>
              </w:rPr>
              <w:t>(за наявності) та номер паспорта</w:t>
            </w:r>
            <w:r w:rsidRPr="00A25301">
              <w:rPr>
                <w:sz w:val="28"/>
                <w:szCs w:val="28"/>
                <w:vertAlign w:val="superscript"/>
                <w:lang w:val="uk-UA"/>
              </w:rPr>
              <w:t>2</w:t>
            </w:r>
            <w:r w:rsidRPr="00A25301">
              <w:rPr>
                <w:sz w:val="28"/>
                <w:szCs w:val="28"/>
                <w:lang w:val="uk-UA"/>
              </w:rPr>
              <w:t>)</w:t>
            </w:r>
            <w:r w:rsidRPr="00A25301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</w:tc>
      </w:tr>
      <w:tr w:rsidR="00A25301" w:rsidRPr="00A25301" w:rsidTr="00A25301"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lastRenderedPageBreak/>
              <w:t>16</w:t>
            </w:r>
          </w:p>
        </w:tc>
        <w:tc>
          <w:tcPr>
            <w:tcW w:w="8726" w:type="dxa"/>
          </w:tcPr>
          <w:p w:rsidR="00A25301" w:rsidRPr="00A25301" w:rsidRDefault="00A25301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Номер карткового рахунка отримувача коштів</w:t>
            </w:r>
            <w:r w:rsidR="009760FC" w:rsidRPr="009760FC">
              <w:rPr>
                <w:sz w:val="28"/>
                <w:szCs w:val="28"/>
                <w:vertAlign w:val="superscript"/>
                <w:lang w:val="uk-UA"/>
              </w:rPr>
              <w:t>5</w:t>
            </w:r>
          </w:p>
        </w:tc>
      </w:tr>
      <w:tr w:rsidR="00A25301" w:rsidRPr="00A25301" w:rsidTr="00A25301">
        <w:trPr>
          <w:trHeight w:val="227"/>
        </w:trPr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8726" w:type="dxa"/>
          </w:tcPr>
          <w:p w:rsidR="00A25301" w:rsidRPr="00A25301" w:rsidRDefault="00A25301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Адреса отримувача коштів та код країни згідно з ISO</w:t>
            </w:r>
            <w:r w:rsidRPr="00A25301">
              <w:rPr>
                <w:sz w:val="28"/>
                <w:szCs w:val="28"/>
                <w:vertAlign w:val="superscript"/>
                <w:lang w:val="uk-UA"/>
              </w:rPr>
              <w:t>4,</w:t>
            </w:r>
            <w:r w:rsidRPr="00A25301">
              <w:rPr>
                <w:sz w:val="28"/>
                <w:szCs w:val="28"/>
                <w:lang w:val="uk-UA"/>
              </w:rPr>
              <w:t xml:space="preserve"> </w:t>
            </w:r>
            <w:r w:rsidRPr="00A25301">
              <w:rPr>
                <w:sz w:val="28"/>
                <w:szCs w:val="28"/>
                <w:vertAlign w:val="superscript"/>
                <w:lang w:val="uk-UA"/>
              </w:rPr>
              <w:t xml:space="preserve">1 </w:t>
            </w:r>
          </w:p>
        </w:tc>
      </w:tr>
      <w:tr w:rsidR="00A25301" w:rsidRPr="00A25301" w:rsidTr="00A25301">
        <w:trPr>
          <w:trHeight w:val="227"/>
        </w:trPr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8726" w:type="dxa"/>
          </w:tcPr>
          <w:p w:rsidR="00A25301" w:rsidRPr="00A25301" w:rsidRDefault="00A25301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en-US"/>
              </w:rPr>
              <w:t>SWIFT</w:t>
            </w:r>
            <w:r w:rsidRPr="00A25301">
              <w:rPr>
                <w:sz w:val="28"/>
                <w:szCs w:val="28"/>
                <w:lang w:val="uk-UA"/>
              </w:rPr>
              <w:t xml:space="preserve"> – код банка отримувача</w:t>
            </w:r>
            <w:r w:rsidRPr="00A25301">
              <w:rPr>
                <w:sz w:val="28"/>
                <w:szCs w:val="28"/>
                <w:vertAlign w:val="superscript"/>
                <w:lang w:val="uk-UA"/>
              </w:rPr>
              <w:t>4, 1</w:t>
            </w:r>
          </w:p>
        </w:tc>
      </w:tr>
      <w:tr w:rsidR="00A25301" w:rsidRPr="00A25301" w:rsidTr="00A25301">
        <w:trPr>
          <w:trHeight w:val="227"/>
        </w:trPr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8726" w:type="dxa"/>
          </w:tcPr>
          <w:p w:rsidR="00A25301" w:rsidRPr="00A25301" w:rsidRDefault="00A25301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Найменування та місцезнаходження банка отримувача коштів</w:t>
            </w:r>
            <w:r w:rsidRPr="00A25301">
              <w:rPr>
                <w:sz w:val="28"/>
                <w:szCs w:val="28"/>
                <w:vertAlign w:val="superscript"/>
                <w:lang w:val="uk-UA"/>
              </w:rPr>
              <w:t>4,</w:t>
            </w:r>
            <w:r w:rsidRPr="00A25301">
              <w:rPr>
                <w:sz w:val="28"/>
                <w:szCs w:val="28"/>
                <w:lang w:val="uk-UA"/>
              </w:rPr>
              <w:t xml:space="preserve"> </w:t>
            </w:r>
            <w:r w:rsidRPr="00A25301">
              <w:rPr>
                <w:sz w:val="28"/>
                <w:szCs w:val="28"/>
                <w:vertAlign w:val="superscript"/>
                <w:lang w:val="uk-UA"/>
              </w:rPr>
              <w:t>1</w:t>
            </w:r>
            <w:r w:rsidRPr="00A25301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A25301" w:rsidRPr="00A25301" w:rsidTr="00A25301">
        <w:trPr>
          <w:trHeight w:val="227"/>
        </w:trPr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8726" w:type="dxa"/>
          </w:tcPr>
          <w:p w:rsidR="00A25301" w:rsidRPr="00A25301" w:rsidRDefault="00A25301" w:rsidP="009760FC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en-US"/>
              </w:rPr>
              <w:t xml:space="preserve">SWIFT – </w:t>
            </w:r>
            <w:r w:rsidR="003B3B3A">
              <w:rPr>
                <w:sz w:val="28"/>
                <w:szCs w:val="28"/>
                <w:lang w:val="uk-UA"/>
              </w:rPr>
              <w:t>код</w:t>
            </w:r>
            <w:r w:rsidRPr="00A25301">
              <w:rPr>
                <w:sz w:val="28"/>
                <w:szCs w:val="28"/>
                <w:lang w:val="en-US"/>
              </w:rPr>
              <w:t xml:space="preserve"> </w:t>
            </w:r>
            <w:r w:rsidRPr="00A25301">
              <w:rPr>
                <w:sz w:val="28"/>
                <w:szCs w:val="28"/>
                <w:lang w:val="uk-UA"/>
              </w:rPr>
              <w:t>банка кореспондента</w:t>
            </w:r>
            <w:r w:rsidR="009760FC">
              <w:rPr>
                <w:sz w:val="28"/>
                <w:szCs w:val="28"/>
                <w:vertAlign w:val="superscript"/>
                <w:lang w:val="uk-UA"/>
              </w:rPr>
              <w:t>6</w:t>
            </w:r>
          </w:p>
        </w:tc>
      </w:tr>
      <w:tr w:rsidR="00A25301" w:rsidRPr="00A25301" w:rsidTr="00A25301">
        <w:trPr>
          <w:trHeight w:val="201"/>
        </w:trPr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8726" w:type="dxa"/>
          </w:tcPr>
          <w:p w:rsidR="00A25301" w:rsidRPr="00A25301" w:rsidRDefault="00A25301" w:rsidP="009760FC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Рахунок банка кореспондента</w:t>
            </w:r>
            <w:r w:rsidR="009760FC">
              <w:rPr>
                <w:sz w:val="28"/>
                <w:szCs w:val="28"/>
                <w:vertAlign w:val="superscript"/>
                <w:lang w:val="uk-UA"/>
              </w:rPr>
              <w:t>6</w:t>
            </w:r>
          </w:p>
        </w:tc>
      </w:tr>
      <w:tr w:rsidR="00A25301" w:rsidRPr="00A25301" w:rsidTr="00A25301">
        <w:trPr>
          <w:trHeight w:val="227"/>
        </w:trPr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8726" w:type="dxa"/>
          </w:tcPr>
          <w:p w:rsidR="00A25301" w:rsidRPr="00A25301" w:rsidRDefault="00A25301" w:rsidP="009760FC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Найменування та місцезнаходження банка кореспондента</w:t>
            </w:r>
            <w:r w:rsidR="009760FC">
              <w:rPr>
                <w:sz w:val="28"/>
                <w:szCs w:val="28"/>
                <w:vertAlign w:val="superscript"/>
                <w:lang w:val="uk-UA"/>
              </w:rPr>
              <w:t>6</w:t>
            </w:r>
          </w:p>
        </w:tc>
      </w:tr>
      <w:tr w:rsidR="00A25301" w:rsidRPr="00A25301" w:rsidTr="00A25301">
        <w:trPr>
          <w:trHeight w:val="227"/>
        </w:trPr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8726" w:type="dxa"/>
          </w:tcPr>
          <w:p w:rsidR="00A25301" w:rsidRPr="00A25301" w:rsidRDefault="00A25301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Сума коштів, що повертається</w:t>
            </w:r>
          </w:p>
        </w:tc>
      </w:tr>
      <w:tr w:rsidR="00A25301" w:rsidRPr="00A25301" w:rsidTr="00A25301">
        <w:trPr>
          <w:trHeight w:val="227"/>
        </w:trPr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8726" w:type="dxa"/>
          </w:tcPr>
          <w:p w:rsidR="00A25301" w:rsidRPr="00A25301" w:rsidRDefault="00A25301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Назва іноземної валюти, що повертається</w:t>
            </w:r>
            <w:r w:rsidRPr="00A25301">
              <w:rPr>
                <w:sz w:val="28"/>
                <w:szCs w:val="28"/>
                <w:vertAlign w:val="superscript"/>
                <w:lang w:val="uk-UA"/>
              </w:rPr>
              <w:t>4</w:t>
            </w:r>
          </w:p>
        </w:tc>
      </w:tr>
      <w:tr w:rsidR="00A25301" w:rsidRPr="00A25301" w:rsidTr="00A25301">
        <w:trPr>
          <w:trHeight w:val="227"/>
        </w:trPr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8726" w:type="dxa"/>
          </w:tcPr>
          <w:p w:rsidR="00A25301" w:rsidRPr="00A25301" w:rsidRDefault="00A25301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Кваліфікований електронний підпис керівника (заступника керівника) органу, що контролює справляння надходжень бюджету / органу, який веде облік заборгованості в розрізі позичальників</w:t>
            </w:r>
          </w:p>
        </w:tc>
      </w:tr>
      <w:tr w:rsidR="00A25301" w:rsidRPr="00A25301" w:rsidTr="00A25301">
        <w:trPr>
          <w:trHeight w:val="227"/>
        </w:trPr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8726" w:type="dxa"/>
          </w:tcPr>
          <w:p w:rsidR="00A25301" w:rsidRPr="00A25301" w:rsidRDefault="00A25301" w:rsidP="00DC5524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 xml:space="preserve">Кваліфікована електронна печатка органу, що контролює справляння надходжень бюджету / органу, який веде облік заборгованості </w:t>
            </w:r>
            <w:r w:rsidR="00C023FE">
              <w:rPr>
                <w:sz w:val="28"/>
                <w:szCs w:val="28"/>
                <w:lang w:val="uk-UA"/>
              </w:rPr>
              <w:br/>
            </w:r>
            <w:r w:rsidRPr="00A25301">
              <w:rPr>
                <w:sz w:val="28"/>
                <w:szCs w:val="28"/>
                <w:lang w:val="uk-UA"/>
              </w:rPr>
              <w:t>в розрізі позичальників</w:t>
            </w:r>
          </w:p>
        </w:tc>
      </w:tr>
      <w:tr w:rsidR="00A25301" w:rsidRPr="00A25301" w:rsidTr="00A25301">
        <w:trPr>
          <w:trHeight w:val="227"/>
        </w:trPr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8726" w:type="dxa"/>
          </w:tcPr>
          <w:p w:rsidR="00A25301" w:rsidRPr="009760FC" w:rsidRDefault="00A25301" w:rsidP="009760FC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Кваліфікований електронний підпис керівника (заступника керівника) місцевого фінансового органу</w:t>
            </w:r>
            <w:r w:rsidR="009760FC">
              <w:rPr>
                <w:sz w:val="28"/>
                <w:szCs w:val="28"/>
                <w:vertAlign w:val="superscript"/>
                <w:lang w:val="uk-UA"/>
              </w:rPr>
              <w:t>7</w:t>
            </w:r>
          </w:p>
        </w:tc>
      </w:tr>
      <w:tr w:rsidR="00A25301" w:rsidRPr="00A25301" w:rsidTr="00A25301">
        <w:trPr>
          <w:trHeight w:val="227"/>
        </w:trPr>
        <w:tc>
          <w:tcPr>
            <w:tcW w:w="880" w:type="dxa"/>
          </w:tcPr>
          <w:p w:rsidR="00A25301" w:rsidRPr="00A25301" w:rsidRDefault="00A25301" w:rsidP="00DC5524">
            <w:pPr>
              <w:ind w:right="34"/>
              <w:jc w:val="center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8726" w:type="dxa"/>
          </w:tcPr>
          <w:p w:rsidR="00A25301" w:rsidRPr="009760FC" w:rsidRDefault="00A25301" w:rsidP="009760FC">
            <w:pPr>
              <w:ind w:right="34"/>
              <w:jc w:val="both"/>
              <w:rPr>
                <w:sz w:val="28"/>
                <w:szCs w:val="28"/>
                <w:lang w:val="uk-UA"/>
              </w:rPr>
            </w:pPr>
            <w:r w:rsidRPr="00A25301">
              <w:rPr>
                <w:sz w:val="28"/>
                <w:szCs w:val="28"/>
                <w:lang w:val="uk-UA"/>
              </w:rPr>
              <w:t>Кваліфікована електронна печатка місцевого фінансового органу</w:t>
            </w:r>
            <w:r w:rsidR="009760FC">
              <w:rPr>
                <w:sz w:val="28"/>
                <w:szCs w:val="28"/>
                <w:vertAlign w:val="superscript"/>
                <w:lang w:val="uk-UA"/>
              </w:rPr>
              <w:t>7</w:t>
            </w:r>
          </w:p>
        </w:tc>
      </w:tr>
    </w:tbl>
    <w:p w:rsidR="003B3B3A" w:rsidRDefault="003B3B3A" w:rsidP="00A25301">
      <w:pPr>
        <w:ind w:right="34"/>
        <w:jc w:val="both"/>
        <w:rPr>
          <w:sz w:val="28"/>
          <w:szCs w:val="28"/>
          <w:lang w:val="uk-UA"/>
        </w:rPr>
      </w:pPr>
    </w:p>
    <w:p w:rsidR="00A25301" w:rsidRPr="00A25301" w:rsidRDefault="00A25301" w:rsidP="00A25301">
      <w:pPr>
        <w:ind w:right="34"/>
        <w:jc w:val="both"/>
        <w:rPr>
          <w:sz w:val="28"/>
          <w:szCs w:val="28"/>
        </w:rPr>
      </w:pPr>
      <w:r w:rsidRPr="00A25301">
        <w:rPr>
          <w:sz w:val="28"/>
          <w:szCs w:val="28"/>
          <w:lang w:val="uk-UA"/>
        </w:rPr>
        <w:t>_______</w:t>
      </w:r>
      <w:r w:rsidRPr="00A25301">
        <w:rPr>
          <w:sz w:val="28"/>
          <w:szCs w:val="28"/>
        </w:rPr>
        <w:t>_________</w:t>
      </w:r>
    </w:p>
    <w:p w:rsidR="00A25301" w:rsidRPr="00A25301" w:rsidRDefault="00A25301" w:rsidP="00507FC8">
      <w:pPr>
        <w:jc w:val="both"/>
        <w:rPr>
          <w:sz w:val="28"/>
          <w:szCs w:val="28"/>
          <w:lang w:val="uk-UA"/>
        </w:rPr>
      </w:pPr>
      <w:r w:rsidRPr="00A25301">
        <w:rPr>
          <w:sz w:val="28"/>
          <w:szCs w:val="28"/>
          <w:vertAlign w:val="superscript"/>
          <w:lang w:val="uk-UA"/>
        </w:rPr>
        <w:t>1</w:t>
      </w:r>
      <w:r w:rsidRPr="00A25301">
        <w:rPr>
          <w:sz w:val="28"/>
          <w:szCs w:val="28"/>
          <w:lang w:val="uk-UA"/>
        </w:rPr>
        <w:t xml:space="preserve"> У </w:t>
      </w:r>
      <w:r w:rsidR="00131AED">
        <w:rPr>
          <w:sz w:val="28"/>
          <w:szCs w:val="28"/>
          <w:lang w:val="uk-UA"/>
        </w:rPr>
        <w:t>разі</w:t>
      </w:r>
      <w:r w:rsidRPr="00A25301">
        <w:rPr>
          <w:sz w:val="28"/>
          <w:szCs w:val="28"/>
          <w:lang w:val="uk-UA"/>
        </w:rPr>
        <w:t xml:space="preserve"> повернення помилково або надміру зарахованих до державного бюджету платежів в іноземній валюті інформація заповнюється латиницею.</w:t>
      </w:r>
    </w:p>
    <w:p w:rsidR="00A25301" w:rsidRPr="00507FC8" w:rsidRDefault="00A25301" w:rsidP="00507FC8">
      <w:pPr>
        <w:jc w:val="both"/>
        <w:rPr>
          <w:sz w:val="16"/>
          <w:lang w:val="uk-UA"/>
        </w:rPr>
      </w:pPr>
    </w:p>
    <w:p w:rsidR="00A25301" w:rsidRPr="00A25301" w:rsidRDefault="00A25301" w:rsidP="00507FC8">
      <w:pPr>
        <w:jc w:val="both"/>
        <w:rPr>
          <w:sz w:val="28"/>
          <w:szCs w:val="28"/>
          <w:lang w:val="uk-UA"/>
        </w:rPr>
      </w:pPr>
      <w:r w:rsidRPr="00A25301">
        <w:rPr>
          <w:sz w:val="28"/>
          <w:szCs w:val="28"/>
          <w:vertAlign w:val="superscript"/>
          <w:lang w:val="uk-UA"/>
        </w:rPr>
        <w:t>2</w:t>
      </w:r>
      <w:r w:rsidRPr="00A25301">
        <w:rPr>
          <w:sz w:val="28"/>
          <w:szCs w:val="28"/>
          <w:lang w:val="uk-UA"/>
        </w:rPr>
        <w:t xml:space="preserve"> Заповнюється 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України і мають відмітку в паспорті.</w:t>
      </w:r>
    </w:p>
    <w:p w:rsidR="00A25301" w:rsidRPr="00507FC8" w:rsidRDefault="00A25301" w:rsidP="00507FC8">
      <w:pPr>
        <w:jc w:val="both"/>
        <w:rPr>
          <w:sz w:val="16"/>
          <w:lang w:val="uk-UA"/>
        </w:rPr>
      </w:pPr>
    </w:p>
    <w:p w:rsidR="00A25301" w:rsidRPr="00A25301" w:rsidRDefault="00A25301" w:rsidP="00507FC8">
      <w:pPr>
        <w:jc w:val="both"/>
        <w:rPr>
          <w:sz w:val="28"/>
          <w:szCs w:val="28"/>
        </w:rPr>
      </w:pPr>
      <w:r w:rsidRPr="00A25301">
        <w:rPr>
          <w:sz w:val="28"/>
          <w:szCs w:val="28"/>
          <w:vertAlign w:val="superscript"/>
          <w:lang w:val="uk-UA"/>
        </w:rPr>
        <w:t>3</w:t>
      </w:r>
      <w:r w:rsidRPr="00A25301">
        <w:rPr>
          <w:sz w:val="28"/>
          <w:szCs w:val="28"/>
          <w:lang w:val="uk-UA"/>
        </w:rPr>
        <w:t xml:space="preserve"> У </w:t>
      </w:r>
      <w:r w:rsidR="00131AED">
        <w:rPr>
          <w:sz w:val="28"/>
          <w:szCs w:val="28"/>
          <w:lang w:val="uk-UA"/>
        </w:rPr>
        <w:t>разі</w:t>
      </w:r>
      <w:r w:rsidRPr="00A25301">
        <w:rPr>
          <w:sz w:val="28"/>
          <w:szCs w:val="28"/>
          <w:lang w:val="uk-UA"/>
        </w:rPr>
        <w:t xml:space="preserve"> повернення помилково або надміру зарахованих до державного бюджету платежів в іноземній валюті інформація не заповнюється.</w:t>
      </w:r>
    </w:p>
    <w:p w:rsidR="00A25301" w:rsidRPr="00507FC8" w:rsidRDefault="00A25301" w:rsidP="00507FC8">
      <w:pPr>
        <w:jc w:val="both"/>
        <w:rPr>
          <w:sz w:val="16"/>
        </w:rPr>
      </w:pPr>
    </w:p>
    <w:p w:rsidR="00A25301" w:rsidRDefault="00A25301" w:rsidP="00507FC8">
      <w:pPr>
        <w:jc w:val="both"/>
        <w:rPr>
          <w:sz w:val="28"/>
          <w:szCs w:val="28"/>
          <w:lang w:val="uk-UA"/>
        </w:rPr>
      </w:pPr>
      <w:r w:rsidRPr="00A25301">
        <w:rPr>
          <w:sz w:val="28"/>
          <w:szCs w:val="28"/>
          <w:vertAlign w:val="superscript"/>
          <w:lang w:val="uk-UA"/>
        </w:rPr>
        <w:t>4</w:t>
      </w:r>
      <w:r w:rsidRPr="00A25301">
        <w:rPr>
          <w:sz w:val="28"/>
          <w:szCs w:val="28"/>
        </w:rPr>
        <w:t xml:space="preserve"> </w:t>
      </w:r>
      <w:r w:rsidRPr="00A25301">
        <w:rPr>
          <w:sz w:val="28"/>
          <w:szCs w:val="28"/>
          <w:lang w:val="uk-UA"/>
        </w:rPr>
        <w:t xml:space="preserve">У </w:t>
      </w:r>
      <w:r w:rsidR="00131AED">
        <w:rPr>
          <w:sz w:val="28"/>
          <w:szCs w:val="28"/>
          <w:lang w:val="uk-UA"/>
        </w:rPr>
        <w:t>разі</w:t>
      </w:r>
      <w:r w:rsidRPr="00A25301">
        <w:rPr>
          <w:sz w:val="28"/>
          <w:szCs w:val="28"/>
          <w:lang w:val="uk-UA"/>
        </w:rPr>
        <w:t xml:space="preserve"> повернення помилково або надміру зарахованих до бюджету платежів </w:t>
      </w:r>
      <w:r w:rsidR="00131AED">
        <w:rPr>
          <w:sz w:val="28"/>
          <w:szCs w:val="28"/>
          <w:lang w:val="uk-UA"/>
        </w:rPr>
        <w:t>у</w:t>
      </w:r>
      <w:r w:rsidRPr="00A25301">
        <w:rPr>
          <w:sz w:val="28"/>
          <w:szCs w:val="28"/>
          <w:lang w:val="uk-UA"/>
        </w:rPr>
        <w:t xml:space="preserve"> </w:t>
      </w:r>
      <w:r w:rsidRPr="00131AED">
        <w:rPr>
          <w:sz w:val="28"/>
          <w:szCs w:val="28"/>
          <w:lang w:val="uk-UA"/>
        </w:rPr>
        <w:t>національній валюті інформація</w:t>
      </w:r>
      <w:r w:rsidRPr="00A25301">
        <w:rPr>
          <w:sz w:val="28"/>
          <w:szCs w:val="28"/>
          <w:lang w:val="uk-UA"/>
        </w:rPr>
        <w:t xml:space="preserve"> не заповнюється.</w:t>
      </w:r>
    </w:p>
    <w:p w:rsidR="009760FC" w:rsidRPr="00507FC8" w:rsidRDefault="009760FC" w:rsidP="00507FC8">
      <w:pPr>
        <w:jc w:val="both"/>
        <w:rPr>
          <w:sz w:val="16"/>
          <w:lang w:val="uk-UA"/>
        </w:rPr>
      </w:pPr>
    </w:p>
    <w:p w:rsidR="009760FC" w:rsidRPr="00A25301" w:rsidRDefault="009760FC" w:rsidP="00507FC8">
      <w:pPr>
        <w:jc w:val="both"/>
        <w:rPr>
          <w:sz w:val="28"/>
          <w:szCs w:val="28"/>
          <w:lang w:val="uk-UA"/>
        </w:rPr>
      </w:pPr>
      <w:r w:rsidRPr="009760FC">
        <w:rPr>
          <w:sz w:val="28"/>
          <w:szCs w:val="28"/>
          <w:vertAlign w:val="superscript"/>
          <w:lang w:val="uk-UA"/>
        </w:rPr>
        <w:t>5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>Заповнюється за наявності.</w:t>
      </w:r>
    </w:p>
    <w:p w:rsidR="00A25301" w:rsidRPr="00507FC8" w:rsidRDefault="00A25301" w:rsidP="00507FC8">
      <w:pPr>
        <w:jc w:val="both"/>
        <w:rPr>
          <w:sz w:val="16"/>
          <w:lang w:val="uk-UA"/>
        </w:rPr>
      </w:pPr>
    </w:p>
    <w:p w:rsidR="00A25301" w:rsidRPr="00A25301" w:rsidRDefault="009760FC" w:rsidP="00507F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>6</w:t>
      </w:r>
      <w:r w:rsidR="00A25301" w:rsidRPr="00A25301">
        <w:rPr>
          <w:sz w:val="28"/>
          <w:szCs w:val="28"/>
          <w:lang w:val="uk-UA"/>
        </w:rPr>
        <w:t xml:space="preserve"> Заповнюється у </w:t>
      </w:r>
      <w:r>
        <w:rPr>
          <w:sz w:val="28"/>
          <w:szCs w:val="28"/>
          <w:lang w:val="uk-UA"/>
        </w:rPr>
        <w:t>разі</w:t>
      </w:r>
      <w:r w:rsidR="00A25301" w:rsidRPr="00A25301">
        <w:rPr>
          <w:sz w:val="28"/>
          <w:szCs w:val="28"/>
          <w:lang w:val="uk-UA"/>
        </w:rPr>
        <w:t xml:space="preserve"> повернення помилково або надміру зарахованих </w:t>
      </w:r>
      <w:r w:rsidR="00C023FE">
        <w:rPr>
          <w:sz w:val="28"/>
          <w:szCs w:val="28"/>
          <w:lang w:val="uk-UA"/>
        </w:rPr>
        <w:br/>
      </w:r>
      <w:r w:rsidR="00A25301" w:rsidRPr="00A25301">
        <w:rPr>
          <w:sz w:val="28"/>
          <w:szCs w:val="28"/>
          <w:lang w:val="uk-UA"/>
        </w:rPr>
        <w:t xml:space="preserve">до державного бюджету платежів </w:t>
      </w:r>
      <w:r w:rsidR="00131AED">
        <w:rPr>
          <w:sz w:val="28"/>
          <w:szCs w:val="28"/>
          <w:lang w:val="uk-UA"/>
        </w:rPr>
        <w:t>у</w:t>
      </w:r>
      <w:r w:rsidR="00A25301" w:rsidRPr="00A25301">
        <w:rPr>
          <w:sz w:val="28"/>
          <w:szCs w:val="28"/>
          <w:lang w:val="uk-UA"/>
        </w:rPr>
        <w:t xml:space="preserve"> іноземній валюті за наявності </w:t>
      </w:r>
      <w:r w:rsidR="00C023FE">
        <w:rPr>
          <w:sz w:val="28"/>
          <w:szCs w:val="28"/>
          <w:lang w:val="uk-UA"/>
        </w:rPr>
        <w:br/>
      </w:r>
      <w:r w:rsidR="00A25301" w:rsidRPr="00A25301">
        <w:rPr>
          <w:sz w:val="28"/>
          <w:szCs w:val="28"/>
          <w:lang w:val="uk-UA"/>
        </w:rPr>
        <w:t>та латиницею.</w:t>
      </w:r>
    </w:p>
    <w:p w:rsidR="00A25301" w:rsidRPr="00507FC8" w:rsidRDefault="00A25301" w:rsidP="00507FC8">
      <w:pPr>
        <w:jc w:val="both"/>
        <w:rPr>
          <w:sz w:val="16"/>
          <w:lang w:val="uk-UA"/>
        </w:rPr>
      </w:pPr>
    </w:p>
    <w:p w:rsidR="00A25301" w:rsidRPr="00A25301" w:rsidRDefault="009760FC" w:rsidP="00507FC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vertAlign w:val="superscript"/>
          <w:lang w:val="uk-UA"/>
        </w:rPr>
        <w:t>7</w:t>
      </w:r>
      <w:r w:rsidR="00A25301" w:rsidRPr="00A25301">
        <w:rPr>
          <w:sz w:val="28"/>
          <w:szCs w:val="28"/>
          <w:lang w:val="uk-UA"/>
        </w:rPr>
        <w:t xml:space="preserve"> </w:t>
      </w:r>
      <w:r w:rsidR="00FC21B9">
        <w:rPr>
          <w:sz w:val="28"/>
          <w:szCs w:val="28"/>
          <w:lang w:val="uk-UA"/>
        </w:rPr>
        <w:t>Застосовується</w:t>
      </w:r>
      <w:r w:rsidR="00A25301" w:rsidRPr="00A25301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>разі</w:t>
      </w:r>
      <w:r w:rsidR="00A25301" w:rsidRPr="00A25301">
        <w:rPr>
          <w:sz w:val="28"/>
          <w:szCs w:val="28"/>
          <w:lang w:val="uk-UA"/>
        </w:rPr>
        <w:t xml:space="preserve"> повернення помилково або надміру зарахованих </w:t>
      </w:r>
      <w:r>
        <w:rPr>
          <w:sz w:val="28"/>
          <w:szCs w:val="28"/>
          <w:lang w:val="uk-UA"/>
        </w:rPr>
        <w:br/>
      </w:r>
      <w:r w:rsidR="00A25301" w:rsidRPr="00A25301">
        <w:rPr>
          <w:sz w:val="28"/>
          <w:szCs w:val="28"/>
          <w:lang w:val="uk-UA"/>
        </w:rPr>
        <w:t>до місцевих бюджетів, а також платежів, що підлягають розподілу між державним та місцевими бюджетами.</w:t>
      </w:r>
    </w:p>
    <w:sectPr w:rsidR="00A25301" w:rsidRPr="00A25301" w:rsidSect="00F650B9">
      <w:headerReference w:type="default" r:id="rId6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8A6" w:rsidRDefault="00AE78A6" w:rsidP="003B3B3A">
      <w:r>
        <w:separator/>
      </w:r>
    </w:p>
  </w:endnote>
  <w:endnote w:type="continuationSeparator" w:id="0">
    <w:p w:rsidR="00AE78A6" w:rsidRDefault="00AE78A6" w:rsidP="003B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8A6" w:rsidRDefault="00AE78A6" w:rsidP="003B3B3A">
      <w:r>
        <w:separator/>
      </w:r>
    </w:p>
  </w:footnote>
  <w:footnote w:type="continuationSeparator" w:id="0">
    <w:p w:rsidR="00AE78A6" w:rsidRDefault="00AE78A6" w:rsidP="003B3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181360"/>
      <w:docPartObj>
        <w:docPartGallery w:val="Page Numbers (Top of Page)"/>
        <w:docPartUnique/>
      </w:docPartObj>
    </w:sdtPr>
    <w:sdtEndPr/>
    <w:sdtContent>
      <w:p w:rsidR="003B3B3A" w:rsidRDefault="00AE78A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7F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3B3A" w:rsidRDefault="003B3B3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301"/>
    <w:rsid w:val="000C7ABA"/>
    <w:rsid w:val="00131AED"/>
    <w:rsid w:val="00142189"/>
    <w:rsid w:val="003B3B3A"/>
    <w:rsid w:val="003F33FD"/>
    <w:rsid w:val="00507FC8"/>
    <w:rsid w:val="00637A42"/>
    <w:rsid w:val="00642D44"/>
    <w:rsid w:val="00742CA2"/>
    <w:rsid w:val="009760FC"/>
    <w:rsid w:val="00A25301"/>
    <w:rsid w:val="00AE78A6"/>
    <w:rsid w:val="00C023FE"/>
    <w:rsid w:val="00CB4FE3"/>
    <w:rsid w:val="00CE5D7A"/>
    <w:rsid w:val="00DD668B"/>
    <w:rsid w:val="00E003EF"/>
    <w:rsid w:val="00F650B9"/>
    <w:rsid w:val="00FA1E78"/>
    <w:rsid w:val="00FC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A7C9"/>
  <w15:docId w15:val="{0A8303F6-3D68-4FC6-8E9F-62CF0790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B3A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3B3B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B3B3A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3B3B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2453</Words>
  <Characters>1399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2800-altuhovaG</dc:creator>
  <cp:lastModifiedBy>Макогон Іван Іванович</cp:lastModifiedBy>
  <cp:revision>13</cp:revision>
  <dcterms:created xsi:type="dcterms:W3CDTF">2021-03-29T07:04:00Z</dcterms:created>
  <dcterms:modified xsi:type="dcterms:W3CDTF">2021-05-28T08:40:00Z</dcterms:modified>
</cp:coreProperties>
</file>