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69" w:rsidRPr="00943186" w:rsidRDefault="00C55E69" w:rsidP="00C55E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70F9" w:rsidRPr="006311E2" w:rsidRDefault="006311E2" w:rsidP="006311E2">
      <w:pPr>
        <w:jc w:val="center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noProof/>
          <w:sz w:val="28"/>
          <w:szCs w:val="28"/>
          <w:lang w:eastAsia="uk-UA"/>
        </w:rPr>
        <w:drawing>
          <wp:inline distT="0" distB="0" distL="0" distR="0" wp14:anchorId="31A475B4">
            <wp:extent cx="2529840" cy="8534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1"/>
        <w:tblW w:w="1048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E70F9" w:rsidTr="00EE70F9">
        <w:trPr>
          <w:trHeight w:val="967"/>
        </w:trPr>
        <w:tc>
          <w:tcPr>
            <w:tcW w:w="10485" w:type="dxa"/>
          </w:tcPr>
          <w:p w:rsidR="00EE70F9" w:rsidRPr="006311E2" w:rsidRDefault="006311E2">
            <w:pPr>
              <w:spacing w:after="0" w:line="240" w:lineRule="auto"/>
              <w:jc w:val="center"/>
              <w:rPr>
                <w:rFonts w:ascii="Georgia" w:hAnsi="Georgia"/>
                <w:b/>
                <w:sz w:val="40"/>
                <w:szCs w:val="28"/>
                <w:lang w:val="uk-UA"/>
              </w:rPr>
            </w:pPr>
            <w:r>
              <w:rPr>
                <w:rFonts w:ascii="Georgia" w:hAnsi="Georgia"/>
                <w:b/>
                <w:sz w:val="40"/>
                <w:szCs w:val="28"/>
                <w:lang w:val="uk-UA"/>
              </w:rPr>
              <w:t>Список учасників</w:t>
            </w:r>
          </w:p>
          <w:p w:rsidR="00EE70F9" w:rsidRPr="005E4DE9" w:rsidRDefault="00EE70F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8"/>
                <w:lang w:val="ru-RU"/>
              </w:rPr>
            </w:pPr>
          </w:p>
          <w:p w:rsidR="00EE70F9" w:rsidRPr="006311E2" w:rsidRDefault="006311E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8"/>
                <w:lang w:val="uk-UA"/>
              </w:rPr>
            </w:pPr>
            <w:r w:rsidRPr="005E4DE9">
              <w:rPr>
                <w:rFonts w:ascii="Georgia" w:hAnsi="Georgia"/>
                <w:sz w:val="24"/>
                <w:szCs w:val="28"/>
                <w:lang w:val="ru-RU"/>
              </w:rPr>
              <w:t>22 вересня</w:t>
            </w:r>
            <w:r w:rsidR="00EE70F9" w:rsidRPr="005E4DE9">
              <w:rPr>
                <w:rFonts w:ascii="Georgia" w:hAnsi="Georgia"/>
                <w:sz w:val="24"/>
                <w:szCs w:val="28"/>
                <w:lang w:val="ru-RU"/>
              </w:rPr>
              <w:t xml:space="preserve"> 2020</w:t>
            </w:r>
            <w:r>
              <w:rPr>
                <w:rFonts w:ascii="Georgia" w:hAnsi="Georgia"/>
                <w:sz w:val="24"/>
                <w:szCs w:val="28"/>
                <w:lang w:val="uk-UA"/>
              </w:rPr>
              <w:t xml:space="preserve"> року</w:t>
            </w:r>
          </w:p>
          <w:p w:rsidR="00EE70F9" w:rsidRPr="005E4DE9" w:rsidRDefault="00EE70F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8"/>
                <w:lang w:val="ru-RU"/>
              </w:rPr>
            </w:pPr>
            <w:r w:rsidRPr="005E4DE9">
              <w:rPr>
                <w:rFonts w:ascii="Georgia" w:hAnsi="Georgia"/>
                <w:sz w:val="24"/>
                <w:szCs w:val="28"/>
                <w:lang w:val="ru-RU"/>
              </w:rPr>
              <w:t>16.00 – 17.30</w:t>
            </w:r>
          </w:p>
          <w:p w:rsidR="00EE70F9" w:rsidRPr="005E4DE9" w:rsidRDefault="00EE70F9" w:rsidP="00EE70F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8"/>
                <w:lang w:val="ru-RU"/>
              </w:rPr>
            </w:pPr>
            <w:r>
              <w:rPr>
                <w:rFonts w:ascii="Georgia" w:hAnsi="Georgia"/>
                <w:sz w:val="24"/>
                <w:szCs w:val="28"/>
                <w:lang w:val="en-US"/>
              </w:rPr>
              <w:t>Zoom</w:t>
            </w:r>
          </w:p>
        </w:tc>
      </w:tr>
    </w:tbl>
    <w:p w:rsidR="00EE70F9" w:rsidRPr="005E4DE9" w:rsidRDefault="00EE70F9" w:rsidP="00C55E69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098"/>
      </w:tblGrid>
      <w:tr w:rsidR="0099332A" w:rsidRPr="0099332A" w:rsidTr="00C37801">
        <w:tc>
          <w:tcPr>
            <w:tcW w:w="9629" w:type="dxa"/>
            <w:gridSpan w:val="3"/>
            <w:shd w:val="clear" w:color="auto" w:fill="E7E6E6" w:themeFill="background2"/>
          </w:tcPr>
          <w:p w:rsidR="002F288F" w:rsidRPr="006311E2" w:rsidRDefault="004C6C99" w:rsidP="00805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Представництво Європейського Союзу в Україні</w:t>
            </w:r>
          </w:p>
        </w:tc>
      </w:tr>
      <w:tr w:rsidR="0099332A" w:rsidRPr="0099332A" w:rsidTr="00805F15">
        <w:tc>
          <w:tcPr>
            <w:tcW w:w="704" w:type="dxa"/>
          </w:tcPr>
          <w:p w:rsidR="002F288F" w:rsidRPr="00362A04" w:rsidRDefault="004C6C99" w:rsidP="00F4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2F288F" w:rsidRPr="006311E2" w:rsidRDefault="004C6C99" w:rsidP="00805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Ксав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є Камю</w:t>
            </w:r>
          </w:p>
        </w:tc>
        <w:tc>
          <w:tcPr>
            <w:tcW w:w="5098" w:type="dxa"/>
          </w:tcPr>
          <w:p w:rsidR="002F288F" w:rsidRPr="00F032EA" w:rsidRDefault="004C6C99" w:rsidP="00B43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Відділу з питань урядування</w:t>
            </w:r>
            <w:r w:rsidR="002D360F">
              <w:rPr>
                <w:rFonts w:ascii="Times New Roman" w:hAnsi="Times New Roman"/>
                <w:sz w:val="28"/>
                <w:szCs w:val="28"/>
              </w:rPr>
              <w:t>, Співголова РГ</w:t>
            </w:r>
          </w:p>
        </w:tc>
      </w:tr>
      <w:tr w:rsidR="0099332A" w:rsidRPr="0099332A" w:rsidTr="00805F15">
        <w:tc>
          <w:tcPr>
            <w:tcW w:w="704" w:type="dxa"/>
          </w:tcPr>
          <w:p w:rsidR="002F288F" w:rsidRPr="00362A04" w:rsidRDefault="004C6C99" w:rsidP="004C6C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2.</w:t>
            </w:r>
          </w:p>
        </w:tc>
        <w:tc>
          <w:tcPr>
            <w:tcW w:w="3827" w:type="dxa"/>
          </w:tcPr>
          <w:p w:rsidR="002F288F" w:rsidRPr="006311E2" w:rsidRDefault="004C6C99" w:rsidP="00805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Єкатеріна Яковлєва</w:t>
            </w:r>
          </w:p>
        </w:tc>
        <w:tc>
          <w:tcPr>
            <w:tcW w:w="5098" w:type="dxa"/>
          </w:tcPr>
          <w:p w:rsidR="002F288F" w:rsidRPr="002007A4" w:rsidRDefault="00295850" w:rsidP="00156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Менеджер</w:t>
            </w:r>
            <w:r w:rsidR="00DC247A">
              <w:rPr>
                <w:rFonts w:ascii="Times New Roman" w:hAnsi="Times New Roman"/>
                <w:sz w:val="28"/>
                <w:szCs w:val="28"/>
              </w:rPr>
              <w:t xml:space="preserve"> Сектору </w:t>
            </w:r>
            <w:r w:rsidR="00156F9E">
              <w:rPr>
                <w:rFonts w:ascii="Times New Roman" w:hAnsi="Times New Roman"/>
                <w:sz w:val="28"/>
                <w:szCs w:val="28"/>
              </w:rPr>
              <w:t>СУДФ</w:t>
            </w:r>
            <w:bookmarkStart w:id="0" w:name="_GoBack"/>
            <w:bookmarkEnd w:id="0"/>
          </w:p>
        </w:tc>
      </w:tr>
      <w:tr w:rsidR="004C6C99" w:rsidRPr="0099332A" w:rsidTr="00302E23">
        <w:tc>
          <w:tcPr>
            <w:tcW w:w="9629" w:type="dxa"/>
            <w:gridSpan w:val="3"/>
            <w:shd w:val="clear" w:color="auto" w:fill="E7E6E6" w:themeFill="background2"/>
          </w:tcPr>
          <w:p w:rsidR="004C6C99" w:rsidRPr="006311E2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Представництво Світовий банку в Україні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4C6C99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C6C99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Щербина</w:t>
            </w:r>
          </w:p>
        </w:tc>
        <w:tc>
          <w:tcPr>
            <w:tcW w:w="5098" w:type="dxa"/>
          </w:tcPr>
          <w:p w:rsidR="004C6C99" w:rsidRPr="000B38BD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DE9">
              <w:rPr>
                <w:rFonts w:ascii="Times New Roman" w:hAnsi="Times New Roman"/>
                <w:sz w:val="28"/>
                <w:szCs w:val="28"/>
                <w:lang w:val="ru-RU"/>
              </w:rPr>
              <w:t>Старший спеціаліст з питань державного сектор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4C6C99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4C6C99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Коноваленко</w:t>
            </w:r>
          </w:p>
        </w:tc>
        <w:tc>
          <w:tcPr>
            <w:tcW w:w="5098" w:type="dxa"/>
          </w:tcPr>
          <w:p w:rsidR="004C6C99" w:rsidRPr="000B38BD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38BD">
              <w:rPr>
                <w:rFonts w:ascii="Times New Roman" w:hAnsi="Times New Roman"/>
                <w:sz w:val="28"/>
                <w:szCs w:val="28"/>
                <w:lang w:val="en-US"/>
              </w:rPr>
              <w:t>Консультант з фінан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сового управління</w:t>
            </w:r>
          </w:p>
        </w:tc>
      </w:tr>
      <w:tr w:rsidR="004C6C99" w:rsidRPr="0099332A" w:rsidTr="00C37801">
        <w:tc>
          <w:tcPr>
            <w:tcW w:w="9629" w:type="dxa"/>
            <w:gridSpan w:val="3"/>
            <w:shd w:val="clear" w:color="auto" w:fill="E7E6E6" w:themeFill="background2"/>
          </w:tcPr>
          <w:p w:rsidR="004C6C99" w:rsidRPr="00F40899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іжнародний валютний фонд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МВФ</w:t>
            </w:r>
            <w:r w:rsidRPr="00F4089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362A04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4C6C99" w:rsidRPr="006311E2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Йоста Люнгман</w:t>
            </w:r>
          </w:p>
        </w:tc>
        <w:tc>
          <w:tcPr>
            <w:tcW w:w="5098" w:type="dxa"/>
          </w:tcPr>
          <w:p w:rsidR="004C6C99" w:rsidRPr="006311E2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68AF">
              <w:rPr>
                <w:rFonts w:ascii="Times New Roman" w:hAnsi="Times New Roman"/>
                <w:sz w:val="28"/>
                <w:szCs w:val="28"/>
              </w:rPr>
              <w:t>Постійний представник МВФ в Україні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362A04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4C6C99" w:rsidRPr="006311E2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Ігор Шпак</w:t>
            </w:r>
          </w:p>
        </w:tc>
        <w:tc>
          <w:tcPr>
            <w:tcW w:w="5098" w:type="dxa"/>
          </w:tcPr>
          <w:p w:rsidR="004C6C99" w:rsidRPr="006311E2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економіст Представництва МВФ в Україні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4C6C99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4C6C99" w:rsidRPr="00D80D34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Балаж Ромхані</w:t>
            </w:r>
          </w:p>
        </w:tc>
        <w:tc>
          <w:tcPr>
            <w:tcW w:w="5098" w:type="dxa"/>
          </w:tcPr>
          <w:p w:rsidR="004C6C99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Постійний радник МВФ у Міністерстві фінансів України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4C6C99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Мішель Стоун</w:t>
            </w:r>
          </w:p>
        </w:tc>
        <w:tc>
          <w:tcPr>
            <w:tcW w:w="5098" w:type="dxa"/>
          </w:tcPr>
          <w:p w:rsidR="004C6C99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економіст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4C6C99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Кароліна Рентеріа</w:t>
            </w:r>
          </w:p>
        </w:tc>
        <w:tc>
          <w:tcPr>
            <w:tcW w:w="5098" w:type="dxa"/>
          </w:tcPr>
          <w:p w:rsidR="004C6C99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735">
              <w:rPr>
                <w:rFonts w:ascii="Times New Roman" w:hAnsi="Times New Roman"/>
                <w:sz w:val="28"/>
                <w:szCs w:val="28"/>
              </w:rPr>
              <w:t>Начальник відділу, Управління державними фінансами I відділу</w:t>
            </w:r>
          </w:p>
        </w:tc>
      </w:tr>
      <w:tr w:rsidR="004C6C99" w:rsidRPr="0099332A" w:rsidTr="00C37801">
        <w:tc>
          <w:tcPr>
            <w:tcW w:w="9629" w:type="dxa"/>
            <w:gridSpan w:val="3"/>
            <w:shd w:val="clear" w:color="auto" w:fill="E7E6E6" w:themeFill="background2"/>
          </w:tcPr>
          <w:p w:rsidR="004C6C99" w:rsidRPr="005E4DE9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Посольство Швеції в Україні</w:t>
            </w:r>
            <w:r w:rsidRPr="005E4D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</w:t>
            </w:r>
            <w:r w:rsidRPr="00F4089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SIDA</w:t>
            </w:r>
            <w:r w:rsidRPr="005E4D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4C6C99" w:rsidRPr="006311E2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Царенко</w:t>
            </w:r>
          </w:p>
        </w:tc>
        <w:tc>
          <w:tcPr>
            <w:tcW w:w="5098" w:type="dxa"/>
          </w:tcPr>
          <w:p w:rsidR="004C6C99" w:rsidRPr="006311E2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Проектів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4C6C99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Кисельова</w:t>
            </w:r>
          </w:p>
        </w:tc>
        <w:tc>
          <w:tcPr>
            <w:tcW w:w="5098" w:type="dxa"/>
          </w:tcPr>
          <w:p w:rsidR="004C6C99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Керівник </w:t>
            </w:r>
            <w:r w:rsidRPr="001C3704">
              <w:rPr>
                <w:rFonts w:ascii="Times New Roman" w:hAnsi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>у «</w:t>
            </w:r>
            <w:r w:rsidRPr="001A6BA2">
              <w:rPr>
                <w:rFonts w:ascii="Times New Roman" w:hAnsi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/>
                <w:sz w:val="28"/>
                <w:szCs w:val="28"/>
              </w:rPr>
              <w:t>ендерне бюджетування в Україні</w:t>
            </w:r>
            <w:r w:rsidRPr="001C370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C6C99" w:rsidRPr="00EA3F10" w:rsidTr="00944CA2">
        <w:tc>
          <w:tcPr>
            <w:tcW w:w="9629" w:type="dxa"/>
            <w:gridSpan w:val="3"/>
            <w:shd w:val="clear" w:color="auto" w:fill="E7E6E6" w:themeFill="background2"/>
          </w:tcPr>
          <w:p w:rsidR="004C6C99" w:rsidRPr="00941D43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D43">
              <w:rPr>
                <w:rFonts w:ascii="Times New Roman" w:hAnsi="Times New Roman"/>
                <w:b/>
                <w:sz w:val="28"/>
                <w:szCs w:val="28"/>
              </w:rPr>
              <w:t>Шведсько-український Проект</w:t>
            </w:r>
            <w:r w:rsidRPr="005E4D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41D43">
              <w:rPr>
                <w:rFonts w:ascii="Times New Roman" w:hAnsi="Times New Roman"/>
                <w:b/>
                <w:sz w:val="28"/>
                <w:szCs w:val="28"/>
              </w:rPr>
              <w:t>«Підтримка децентралізації в Україні»</w:t>
            </w:r>
          </w:p>
        </w:tc>
      </w:tr>
      <w:tr w:rsidR="004C6C99" w:rsidRPr="0099332A" w:rsidTr="00805F15">
        <w:trPr>
          <w:trHeight w:val="220"/>
        </w:trPr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3827" w:type="dxa"/>
          </w:tcPr>
          <w:p w:rsidR="004C6C99" w:rsidRPr="00AF6924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Іева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Калнінья</w:t>
            </w:r>
          </w:p>
        </w:tc>
        <w:tc>
          <w:tcPr>
            <w:tcW w:w="5098" w:type="dxa"/>
          </w:tcPr>
          <w:p w:rsidR="004C6C99" w:rsidRPr="00943186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Лідер Проекту</w:t>
            </w:r>
          </w:p>
        </w:tc>
      </w:tr>
      <w:tr w:rsidR="004C6C99" w:rsidRPr="0099332A" w:rsidTr="00805F15">
        <w:trPr>
          <w:trHeight w:val="142"/>
        </w:trPr>
        <w:tc>
          <w:tcPr>
            <w:tcW w:w="704" w:type="dxa"/>
          </w:tcPr>
          <w:p w:rsidR="004C6C99" w:rsidRPr="001177E5" w:rsidRDefault="004C6C99" w:rsidP="004C6C99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4C6C99" w:rsidRPr="00AF6924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Ясміна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Джікіч</w:t>
            </w:r>
          </w:p>
        </w:tc>
        <w:tc>
          <w:tcPr>
            <w:tcW w:w="5098" w:type="dxa"/>
          </w:tcPr>
          <w:p w:rsidR="004C6C99" w:rsidRPr="004E7B05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Проекту у сфері фіскальної децентралізації</w:t>
            </w:r>
          </w:p>
        </w:tc>
      </w:tr>
      <w:tr w:rsidR="004C6C99" w:rsidRPr="00EA3F10" w:rsidTr="00557ED0">
        <w:tc>
          <w:tcPr>
            <w:tcW w:w="9629" w:type="dxa"/>
            <w:gridSpan w:val="3"/>
            <w:shd w:val="clear" w:color="auto" w:fill="E7E6E6" w:themeFill="background2"/>
          </w:tcPr>
          <w:p w:rsidR="004C6C99" w:rsidRPr="006311E2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Міністерство фінансів Нідерландів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3827" w:type="dxa"/>
          </w:tcPr>
          <w:p w:rsidR="004C6C99" w:rsidRPr="001A6BA2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ван </w:t>
            </w:r>
            <w:r>
              <w:rPr>
                <w:rFonts w:ascii="Times New Roman" w:hAnsi="Times New Roman"/>
                <w:sz w:val="28"/>
                <w:szCs w:val="28"/>
              </w:rPr>
              <w:t>Хаастерен</w:t>
            </w:r>
          </w:p>
        </w:tc>
        <w:tc>
          <w:tcPr>
            <w:tcW w:w="5098" w:type="dxa"/>
          </w:tcPr>
          <w:p w:rsidR="004C6C99" w:rsidRPr="002007A4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F0C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оординатор технічної допомоги 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3827" w:type="dxa"/>
          </w:tcPr>
          <w:p w:rsidR="004C6C99" w:rsidRPr="001A6BA2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Манфред ван Кестерен</w:t>
            </w:r>
          </w:p>
        </w:tc>
        <w:tc>
          <w:tcPr>
            <w:tcW w:w="5098" w:type="dxa"/>
          </w:tcPr>
          <w:p w:rsidR="004C6C99" w:rsidRPr="00AF0C5D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аудитор Центральної аудиторської служби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3827" w:type="dxa"/>
          </w:tcPr>
          <w:p w:rsidR="004C6C99" w:rsidRPr="006311E2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Руслана Рудницька</w:t>
            </w:r>
          </w:p>
        </w:tc>
        <w:tc>
          <w:tcPr>
            <w:tcW w:w="5098" w:type="dxa"/>
          </w:tcPr>
          <w:p w:rsidR="004C6C99" w:rsidRPr="00AF0C5D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Співкоординатор проекту технічної підтримки для України Національної Академії фінансів та економіки</w:t>
            </w:r>
          </w:p>
        </w:tc>
      </w:tr>
      <w:tr w:rsidR="004C6C99" w:rsidRPr="0099332A" w:rsidTr="00C37801">
        <w:tc>
          <w:tcPr>
            <w:tcW w:w="9629" w:type="dxa"/>
            <w:gridSpan w:val="3"/>
            <w:shd w:val="clear" w:color="auto" w:fill="E7E6E6" w:themeFill="background2"/>
          </w:tcPr>
          <w:p w:rsidR="004C6C99" w:rsidRPr="005E4DE9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E4D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ЄС для підсилення державних фінансових систем місцевих урядів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5E4D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453D5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LOGICA</w:t>
            </w:r>
            <w:r w:rsidRPr="005E4D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3827" w:type="dxa"/>
          </w:tcPr>
          <w:p w:rsidR="004C6C99" w:rsidRPr="006311E2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Боріс Петков</w:t>
            </w:r>
          </w:p>
        </w:tc>
        <w:tc>
          <w:tcPr>
            <w:tcW w:w="5098" w:type="dxa"/>
          </w:tcPr>
          <w:p w:rsidR="004C6C99" w:rsidRPr="006311E2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команди Проекту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27" w:type="dxa"/>
          </w:tcPr>
          <w:p w:rsidR="004C6C99" w:rsidRPr="006311E2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Маркович</w:t>
            </w:r>
          </w:p>
        </w:tc>
        <w:tc>
          <w:tcPr>
            <w:tcW w:w="5098" w:type="dxa"/>
          </w:tcPr>
          <w:p w:rsidR="004C6C99" w:rsidRPr="005E4DE9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4DE9">
              <w:rPr>
                <w:rFonts w:ascii="Times New Roman" w:hAnsi="Times New Roman"/>
                <w:sz w:val="28"/>
                <w:szCs w:val="28"/>
                <w:lang w:val="ru-RU"/>
              </w:rPr>
              <w:t>Експерт з питань управління державними фінансами та місцевого бюджетування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3827" w:type="dxa"/>
          </w:tcPr>
          <w:p w:rsidR="004C6C99" w:rsidRPr="006311E2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Сушко</w:t>
            </w:r>
          </w:p>
        </w:tc>
        <w:tc>
          <w:tcPr>
            <w:tcW w:w="5098" w:type="dxa"/>
          </w:tcPr>
          <w:p w:rsidR="004C6C99" w:rsidRPr="005E4DE9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4DE9">
              <w:rPr>
                <w:rFonts w:ascii="Times New Roman" w:hAnsi="Times New Roman"/>
                <w:sz w:val="28"/>
                <w:szCs w:val="28"/>
                <w:lang w:val="ru-RU"/>
              </w:rPr>
              <w:t>Експерт з управління державними фінансами та бухгалтерського обліку</w:t>
            </w:r>
          </w:p>
        </w:tc>
      </w:tr>
      <w:tr w:rsidR="004C6C99" w:rsidRPr="0099332A" w:rsidTr="00FF2B5A">
        <w:tc>
          <w:tcPr>
            <w:tcW w:w="9629" w:type="dxa"/>
            <w:gridSpan w:val="3"/>
            <w:shd w:val="clear" w:color="auto" w:fill="E7E6E6" w:themeFill="background2"/>
          </w:tcPr>
          <w:p w:rsidR="004C6C99" w:rsidRPr="007848A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83D">
              <w:rPr>
                <w:rFonts w:ascii="Times New Roman" w:hAnsi="Times New Roman"/>
                <w:b/>
                <w:sz w:val="28"/>
                <w:szCs w:val="28"/>
              </w:rPr>
              <w:t>Швейцарське бюро співробітництва в Україні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3827" w:type="dxa"/>
          </w:tcPr>
          <w:p w:rsidR="004C6C99" w:rsidRPr="00BB6FBB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Ілона Постемська</w:t>
            </w:r>
          </w:p>
        </w:tc>
        <w:tc>
          <w:tcPr>
            <w:tcW w:w="5098" w:type="dxa"/>
          </w:tcPr>
          <w:p w:rsidR="004C6C99" w:rsidRPr="00A9200C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проектів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3827" w:type="dxa"/>
          </w:tcPr>
          <w:p w:rsidR="004C6C99" w:rsidRPr="00A9200C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Томас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Штауфер</w:t>
            </w:r>
          </w:p>
        </w:tc>
        <w:tc>
          <w:tcPr>
            <w:tcW w:w="5098" w:type="dxa"/>
          </w:tcPr>
          <w:p w:rsidR="004C6C99" w:rsidRPr="0006542F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DE9">
              <w:rPr>
                <w:rFonts w:ascii="Times New Roman" w:hAnsi="Times New Roman"/>
                <w:sz w:val="28"/>
                <w:szCs w:val="28"/>
                <w:lang w:val="ru-RU"/>
              </w:rPr>
              <w:t>Керівник програми макроекономічної підтримки</w:t>
            </w:r>
            <w:r>
              <w:rPr>
                <w:rFonts w:ascii="Times New Roman" w:hAnsi="Times New Roman"/>
                <w:sz w:val="28"/>
                <w:szCs w:val="28"/>
              </w:rPr>
              <w:t>, Державний секретаріат Швейцарії з економічних питань</w:t>
            </w:r>
          </w:p>
        </w:tc>
      </w:tr>
      <w:tr w:rsidR="004C6C99" w:rsidRPr="0099332A" w:rsidTr="009312DD">
        <w:tc>
          <w:tcPr>
            <w:tcW w:w="9629" w:type="dxa"/>
            <w:gridSpan w:val="3"/>
            <w:shd w:val="clear" w:color="auto" w:fill="E7E6E6" w:themeFill="background2"/>
          </w:tcPr>
          <w:p w:rsidR="004C6C99" w:rsidRPr="005E4DE9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E4D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Програма з управління державними фінансами в Україні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5E4D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</w:t>
            </w:r>
            <w:r w:rsidRPr="00D42F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EU</w:t>
            </w:r>
            <w:r w:rsidRPr="005E4D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Pr="00D42F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PFM</w:t>
            </w:r>
            <w:r w:rsidRPr="005E4D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1177E5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3827" w:type="dxa"/>
          </w:tcPr>
          <w:p w:rsidR="004C6C99" w:rsidRPr="009312DD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Юргіта Домейкієне</w:t>
            </w:r>
          </w:p>
        </w:tc>
        <w:tc>
          <w:tcPr>
            <w:tcW w:w="5098" w:type="dxa"/>
          </w:tcPr>
          <w:p w:rsidR="004C6C99" w:rsidRPr="00396A91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о. керівника команди Проекту</w:t>
            </w:r>
          </w:p>
        </w:tc>
      </w:tr>
      <w:tr w:rsidR="004C6C99" w:rsidRPr="0099332A" w:rsidTr="00B206D7">
        <w:tc>
          <w:tcPr>
            <w:tcW w:w="9629" w:type="dxa"/>
            <w:gridSpan w:val="3"/>
            <w:shd w:val="clear" w:color="auto" w:fill="E7E6E6" w:themeFill="background2"/>
          </w:tcPr>
          <w:p w:rsidR="004C6C99" w:rsidRPr="00B206D7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176342">
              <w:rPr>
                <w:rFonts w:ascii="Times New Roman" w:hAnsi="Times New Roman"/>
                <w:b/>
                <w:sz w:val="28"/>
                <w:szCs w:val="28"/>
              </w:rPr>
              <w:t>Підтримка ЄС у зміцненні інтегрованого управлін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ня кордонами в Україні» (EU4IBM)</w:t>
            </w:r>
          </w:p>
        </w:tc>
      </w:tr>
      <w:tr w:rsidR="004C6C99" w:rsidRPr="0099332A" w:rsidTr="00805F15">
        <w:tc>
          <w:tcPr>
            <w:tcW w:w="704" w:type="dxa"/>
          </w:tcPr>
          <w:p w:rsidR="004C6C99" w:rsidRPr="00F34FD2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3827" w:type="dxa"/>
          </w:tcPr>
          <w:p w:rsidR="004C6C99" w:rsidRPr="00176342" w:rsidRDefault="004C6C99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Арунас Адоменас</w:t>
            </w:r>
          </w:p>
        </w:tc>
        <w:tc>
          <w:tcPr>
            <w:tcW w:w="5098" w:type="dxa"/>
          </w:tcPr>
          <w:p w:rsidR="004C6C99" w:rsidRPr="00B206D7" w:rsidRDefault="004C6C99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Проекту</w:t>
            </w:r>
          </w:p>
        </w:tc>
      </w:tr>
      <w:tr w:rsidR="0081761F" w:rsidRPr="0099332A" w:rsidTr="0081761F">
        <w:tc>
          <w:tcPr>
            <w:tcW w:w="9629" w:type="dxa"/>
            <w:gridSpan w:val="3"/>
            <w:shd w:val="clear" w:color="auto" w:fill="E7E6E6" w:themeFill="background2"/>
          </w:tcPr>
          <w:p w:rsidR="0081761F" w:rsidRPr="0081761F" w:rsidRDefault="0081761F" w:rsidP="0081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176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GIZ</w:t>
            </w:r>
          </w:p>
        </w:tc>
      </w:tr>
      <w:tr w:rsidR="0081761F" w:rsidRPr="0099332A" w:rsidTr="00805F15">
        <w:tc>
          <w:tcPr>
            <w:tcW w:w="704" w:type="dxa"/>
          </w:tcPr>
          <w:p w:rsidR="0081761F" w:rsidRPr="0081761F" w:rsidRDefault="0081761F" w:rsidP="004C6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</w:t>
            </w:r>
          </w:p>
        </w:tc>
        <w:tc>
          <w:tcPr>
            <w:tcW w:w="3827" w:type="dxa"/>
          </w:tcPr>
          <w:p w:rsidR="0081761F" w:rsidRDefault="0081761F" w:rsidP="004C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Томас Майєр</w:t>
            </w:r>
          </w:p>
        </w:tc>
        <w:tc>
          <w:tcPr>
            <w:tcW w:w="5098" w:type="dxa"/>
          </w:tcPr>
          <w:p w:rsidR="0081761F" w:rsidRDefault="0081761F" w:rsidP="004C6C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програм напрямку урядування</w:t>
            </w:r>
          </w:p>
        </w:tc>
      </w:tr>
    </w:tbl>
    <w:p w:rsidR="00EB6F79" w:rsidRDefault="00EB6F79" w:rsidP="00B4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62EF" w:rsidRDefault="000E62EF" w:rsidP="00B4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2607" w:rsidRDefault="00222607" w:rsidP="00B4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098"/>
      </w:tblGrid>
      <w:tr w:rsidR="00222607" w:rsidRPr="00A9200C" w:rsidTr="00F84176">
        <w:tc>
          <w:tcPr>
            <w:tcW w:w="9629" w:type="dxa"/>
            <w:gridSpan w:val="3"/>
            <w:shd w:val="clear" w:color="auto" w:fill="E7E6E6" w:themeFill="background2"/>
          </w:tcPr>
          <w:p w:rsidR="00222607" w:rsidRPr="00A9200C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00C">
              <w:rPr>
                <w:rFonts w:ascii="Times New Roman" w:hAnsi="Times New Roman"/>
                <w:b/>
                <w:sz w:val="28"/>
                <w:szCs w:val="28"/>
              </w:rPr>
              <w:t>Міністерство фінансів України</w:t>
            </w:r>
          </w:p>
        </w:tc>
      </w:tr>
      <w:tr w:rsidR="00222607" w:rsidRPr="005E4DE9" w:rsidTr="00F84176">
        <w:tc>
          <w:tcPr>
            <w:tcW w:w="704" w:type="dxa"/>
          </w:tcPr>
          <w:p w:rsidR="00222607" w:rsidRPr="00C64346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222607" w:rsidRPr="00C64346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Улютін</w:t>
            </w:r>
          </w:p>
        </w:tc>
        <w:tc>
          <w:tcPr>
            <w:tcW w:w="5098" w:type="dxa"/>
          </w:tcPr>
          <w:p w:rsidR="00222607" w:rsidRPr="005E4DE9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Перший заступник Міністра фінансів України</w:t>
            </w:r>
            <w:r w:rsidR="002D360F">
              <w:rPr>
                <w:rFonts w:ascii="Times New Roman" w:hAnsi="Times New Roman"/>
                <w:sz w:val="28"/>
                <w:szCs w:val="28"/>
                <w:lang w:val="ru-RU"/>
              </w:rPr>
              <w:t>, Голова РГ</w:t>
            </w:r>
          </w:p>
        </w:tc>
      </w:tr>
      <w:tr w:rsidR="00222607" w:rsidRPr="004C6C99" w:rsidTr="00F84176">
        <w:tc>
          <w:tcPr>
            <w:tcW w:w="704" w:type="dxa"/>
          </w:tcPr>
          <w:p w:rsidR="00222607" w:rsidRPr="00C64346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Аліна Черномаз</w:t>
            </w:r>
          </w:p>
        </w:tc>
        <w:tc>
          <w:tcPr>
            <w:tcW w:w="5098" w:type="dxa"/>
          </w:tcPr>
          <w:p w:rsidR="00222607" w:rsidRPr="004C6C99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Координатор з питань управління державними фінансами при Міністерстві фінансів України,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EU4PFM</w:t>
            </w:r>
          </w:p>
        </w:tc>
      </w:tr>
      <w:tr w:rsidR="00222607" w:rsidTr="00F84176">
        <w:tc>
          <w:tcPr>
            <w:tcW w:w="704" w:type="dxa"/>
          </w:tcPr>
          <w:p w:rsidR="00222607" w:rsidRPr="00C64346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Олексій Жак</w:t>
            </w:r>
          </w:p>
        </w:tc>
        <w:tc>
          <w:tcPr>
            <w:tcW w:w="5098" w:type="dxa"/>
          </w:tcPr>
          <w:p w:rsidR="00222607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Генеральний директор Директорату стратегічного планування та європейської інтеграції</w:t>
            </w:r>
          </w:p>
        </w:tc>
      </w:tr>
      <w:tr w:rsidR="00222607" w:rsidTr="00F84176">
        <w:tc>
          <w:tcPr>
            <w:tcW w:w="704" w:type="dxa"/>
          </w:tcPr>
          <w:p w:rsidR="00222607" w:rsidRPr="00C64346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Ігор Шевляков</w:t>
            </w:r>
          </w:p>
        </w:tc>
        <w:tc>
          <w:tcPr>
            <w:tcW w:w="5098" w:type="dxa"/>
          </w:tcPr>
          <w:p w:rsidR="00222607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 експертної групи з європейської інтеграції Директорату стратегічного планування та європейської інтеграції</w:t>
            </w:r>
          </w:p>
        </w:tc>
      </w:tr>
      <w:tr w:rsidR="00222607" w:rsidRPr="005E4DE9" w:rsidTr="00F84176">
        <w:tc>
          <w:tcPr>
            <w:tcW w:w="704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Ігор Буграк</w:t>
            </w:r>
          </w:p>
        </w:tc>
        <w:tc>
          <w:tcPr>
            <w:tcW w:w="5098" w:type="dxa"/>
          </w:tcPr>
          <w:p w:rsidR="00222607" w:rsidRPr="005E4DE9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4DE9">
              <w:rPr>
                <w:rFonts w:ascii="Times New Roman" w:hAnsi="Times New Roman"/>
                <w:sz w:val="28"/>
                <w:szCs w:val="28"/>
                <w:lang w:val="ru-RU"/>
              </w:rPr>
              <w:t>Директор Департаменту</w:t>
            </w:r>
          </w:p>
          <w:p w:rsidR="00222607" w:rsidRPr="005E4DE9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4DE9">
              <w:rPr>
                <w:rFonts w:ascii="Times New Roman" w:hAnsi="Times New Roman"/>
                <w:sz w:val="28"/>
                <w:szCs w:val="28"/>
                <w:lang w:val="ru-RU"/>
              </w:rPr>
              <w:t>гармонізації державного внутрішнього</w:t>
            </w:r>
          </w:p>
          <w:p w:rsidR="00222607" w:rsidRPr="005E4DE9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4DE9">
              <w:rPr>
                <w:rFonts w:ascii="Times New Roman" w:hAnsi="Times New Roman"/>
                <w:sz w:val="28"/>
                <w:szCs w:val="28"/>
                <w:lang w:val="ru-RU"/>
              </w:rPr>
              <w:t>фінансового контролю</w:t>
            </w:r>
          </w:p>
        </w:tc>
      </w:tr>
      <w:tr w:rsidR="00222607" w:rsidRPr="005E4DE9" w:rsidTr="00F84176">
        <w:tc>
          <w:tcPr>
            <w:tcW w:w="704" w:type="dxa"/>
          </w:tcPr>
          <w:p w:rsidR="00222607" w:rsidRPr="00ED0C8F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222607" w:rsidRPr="00ED0C8F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Дмитро Сивоконь</w:t>
            </w:r>
          </w:p>
        </w:tc>
        <w:tc>
          <w:tcPr>
            <w:tcW w:w="5098" w:type="dxa"/>
          </w:tcPr>
          <w:p w:rsidR="00222607" w:rsidRPr="005E4DE9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4DE9">
              <w:rPr>
                <w:rFonts w:ascii="Times New Roman" w:hAnsi="Times New Roman"/>
                <w:sz w:val="28"/>
                <w:szCs w:val="28"/>
                <w:lang w:val="ru-RU"/>
              </w:rPr>
              <w:t>Департаменту роботи з персоналом та організаційного розвитку</w:t>
            </w:r>
          </w:p>
        </w:tc>
      </w:tr>
      <w:tr w:rsidR="00222607" w:rsidRPr="005E4DE9" w:rsidTr="00F84176">
        <w:tc>
          <w:tcPr>
            <w:tcW w:w="704" w:type="dxa"/>
          </w:tcPr>
          <w:p w:rsidR="00222607" w:rsidRPr="0022345D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222607" w:rsidRPr="0022345D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Конюшенко</w:t>
            </w:r>
          </w:p>
        </w:tc>
        <w:tc>
          <w:tcPr>
            <w:tcW w:w="5098" w:type="dxa"/>
          </w:tcPr>
          <w:p w:rsidR="00222607" w:rsidRPr="005E4DE9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4DE9">
              <w:rPr>
                <w:rFonts w:ascii="Times New Roman" w:hAnsi="Times New Roman"/>
                <w:sz w:val="28"/>
                <w:szCs w:val="28"/>
                <w:lang w:val="ru-RU"/>
              </w:rPr>
              <w:t>Директор Департаменту</w:t>
            </w:r>
          </w:p>
          <w:p w:rsidR="00222607" w:rsidRPr="005E4DE9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E4DE9">
              <w:rPr>
                <w:rFonts w:ascii="Times New Roman" w:hAnsi="Times New Roman"/>
                <w:sz w:val="28"/>
                <w:szCs w:val="28"/>
                <w:lang w:val="ru-RU"/>
              </w:rPr>
              <w:t>абезпечення координаційно-моніторингової роботи</w:t>
            </w:r>
          </w:p>
        </w:tc>
      </w:tr>
      <w:tr w:rsidR="00222607" w:rsidRPr="0022345D" w:rsidTr="00F84176">
        <w:tc>
          <w:tcPr>
            <w:tcW w:w="704" w:type="dxa"/>
          </w:tcPr>
          <w:p w:rsidR="00222607" w:rsidRPr="0022345D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222607" w:rsidRPr="0022345D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Дмитро Серебрянський</w:t>
            </w:r>
          </w:p>
        </w:tc>
        <w:tc>
          <w:tcPr>
            <w:tcW w:w="5098" w:type="dxa"/>
          </w:tcPr>
          <w:p w:rsidR="00222607" w:rsidRPr="0022345D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Департаменту забезпечення координаційно-моніторингової роботи</w:t>
            </w:r>
          </w:p>
        </w:tc>
      </w:tr>
      <w:tr w:rsidR="00222607" w:rsidTr="00F84176">
        <w:tc>
          <w:tcPr>
            <w:tcW w:w="704" w:type="dxa"/>
          </w:tcPr>
          <w:p w:rsidR="00222607" w:rsidRPr="0022345D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Поліна Ярова</w:t>
            </w:r>
          </w:p>
        </w:tc>
        <w:tc>
          <w:tcPr>
            <w:tcW w:w="5098" w:type="dxa"/>
          </w:tcPr>
          <w:p w:rsidR="00222607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Департаменту боргової політики</w:t>
            </w:r>
          </w:p>
        </w:tc>
      </w:tr>
      <w:tr w:rsidR="00222607" w:rsidTr="00F84176">
        <w:tc>
          <w:tcPr>
            <w:tcW w:w="704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Супрун</w:t>
            </w:r>
          </w:p>
        </w:tc>
        <w:tc>
          <w:tcPr>
            <w:tcW w:w="5098" w:type="dxa"/>
          </w:tcPr>
          <w:p w:rsidR="00222607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директора Департаменту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боргової політики</w:t>
            </w:r>
          </w:p>
        </w:tc>
      </w:tr>
      <w:tr w:rsidR="00222607" w:rsidTr="00F84176">
        <w:tc>
          <w:tcPr>
            <w:tcW w:w="704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Савенко</w:t>
            </w:r>
          </w:p>
        </w:tc>
        <w:tc>
          <w:tcPr>
            <w:tcW w:w="5098" w:type="dxa"/>
          </w:tcPr>
          <w:p w:rsidR="00222607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фіскальних ризиків</w:t>
            </w:r>
          </w:p>
        </w:tc>
      </w:tr>
      <w:tr w:rsidR="00222607" w:rsidTr="00F84176">
        <w:tc>
          <w:tcPr>
            <w:tcW w:w="704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Єфремова</w:t>
            </w:r>
          </w:p>
        </w:tc>
        <w:tc>
          <w:tcPr>
            <w:tcW w:w="5098" w:type="dxa"/>
          </w:tcPr>
          <w:p w:rsidR="00222607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 Управління фіскальних ризиків</w:t>
            </w:r>
          </w:p>
        </w:tc>
      </w:tr>
      <w:tr w:rsidR="00222607" w:rsidTr="00F84176">
        <w:tc>
          <w:tcPr>
            <w:tcW w:w="704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 Башко</w:t>
            </w:r>
          </w:p>
        </w:tc>
        <w:tc>
          <w:tcPr>
            <w:tcW w:w="5098" w:type="dxa"/>
          </w:tcPr>
          <w:p w:rsidR="00222607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603">
              <w:rPr>
                <w:rFonts w:ascii="Times New Roman" w:hAnsi="Times New Roman"/>
                <w:sz w:val="28"/>
                <w:szCs w:val="28"/>
              </w:rPr>
              <w:t>Начальник відділу з управління ліквідністю</w:t>
            </w:r>
          </w:p>
        </w:tc>
      </w:tr>
      <w:tr w:rsidR="00222607" w:rsidRPr="004E3603" w:rsidTr="00F84176">
        <w:tc>
          <w:tcPr>
            <w:tcW w:w="704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Мачульна</w:t>
            </w:r>
          </w:p>
        </w:tc>
        <w:tc>
          <w:tcPr>
            <w:tcW w:w="5098" w:type="dxa"/>
          </w:tcPr>
          <w:p w:rsidR="00222607" w:rsidRPr="004E3603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E4DE9">
              <w:rPr>
                <w:rFonts w:ascii="Times New Roman" w:hAnsi="Times New Roman"/>
                <w:sz w:val="28"/>
                <w:szCs w:val="28"/>
              </w:rPr>
              <w:t>.о. директора Департаменту політики міжбюджетни</w:t>
            </w:r>
            <w:r>
              <w:rPr>
                <w:rFonts w:ascii="Times New Roman" w:hAnsi="Times New Roman"/>
                <w:sz w:val="28"/>
                <w:szCs w:val="28"/>
              </w:rPr>
              <w:t>х відносин та місцевих бюджетів</w:t>
            </w:r>
          </w:p>
        </w:tc>
      </w:tr>
      <w:tr w:rsidR="00222607" w:rsidTr="00F84176">
        <w:tc>
          <w:tcPr>
            <w:tcW w:w="704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Ющук</w:t>
            </w:r>
          </w:p>
        </w:tc>
        <w:tc>
          <w:tcPr>
            <w:tcW w:w="5098" w:type="dxa"/>
          </w:tcPr>
          <w:p w:rsidR="00222607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E4DE9">
              <w:rPr>
                <w:rFonts w:ascii="Times New Roman" w:hAnsi="Times New Roman"/>
                <w:sz w:val="28"/>
                <w:szCs w:val="28"/>
              </w:rPr>
              <w:t>аступник начальника управління формування міжбюджетних відносин та місцевих бюджетів – начальник відділу моніторингу та нормативного забезпечення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процесу на місцевому рівні </w:t>
            </w:r>
            <w:r w:rsidRPr="005E4DE9">
              <w:rPr>
                <w:rFonts w:ascii="Times New Roman" w:hAnsi="Times New Roman"/>
                <w:sz w:val="28"/>
                <w:szCs w:val="28"/>
              </w:rPr>
              <w:t>Департаменту політики міжбюджетни</w:t>
            </w:r>
            <w:r>
              <w:rPr>
                <w:rFonts w:ascii="Times New Roman" w:hAnsi="Times New Roman"/>
                <w:sz w:val="28"/>
                <w:szCs w:val="28"/>
              </w:rPr>
              <w:t>х відносин та місцевих бюджетів</w:t>
            </w:r>
          </w:p>
        </w:tc>
      </w:tr>
      <w:tr w:rsidR="00222607" w:rsidTr="00F84176">
        <w:tc>
          <w:tcPr>
            <w:tcW w:w="704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Гоголь</w:t>
            </w:r>
          </w:p>
        </w:tc>
        <w:tc>
          <w:tcPr>
            <w:tcW w:w="5098" w:type="dxa"/>
          </w:tcPr>
          <w:p w:rsidR="00222607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E4DE9">
              <w:rPr>
                <w:rFonts w:ascii="Times New Roman" w:hAnsi="Times New Roman"/>
                <w:sz w:val="28"/>
                <w:szCs w:val="28"/>
              </w:rPr>
              <w:t>ачальник відділу розвитку системи управління місцевими фінансами управління формування міжбюджетни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відносин та місцевих бюджетів </w:t>
            </w:r>
            <w:r w:rsidRPr="005E4DE9">
              <w:rPr>
                <w:rFonts w:ascii="Times New Roman" w:hAnsi="Times New Roman"/>
                <w:sz w:val="28"/>
                <w:szCs w:val="28"/>
              </w:rPr>
              <w:t>Департаменту політики міжбюджетни</w:t>
            </w:r>
            <w:r>
              <w:rPr>
                <w:rFonts w:ascii="Times New Roman" w:hAnsi="Times New Roman"/>
                <w:sz w:val="28"/>
                <w:szCs w:val="28"/>
              </w:rPr>
              <w:t>х відносин та місцевих бюджетів</w:t>
            </w:r>
          </w:p>
        </w:tc>
      </w:tr>
      <w:tr w:rsidR="00222607" w:rsidTr="00F84176">
        <w:tc>
          <w:tcPr>
            <w:tcW w:w="704" w:type="dxa"/>
          </w:tcPr>
          <w:p w:rsidR="00222607" w:rsidRPr="00FB7779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Гапоненко</w:t>
            </w:r>
          </w:p>
        </w:tc>
        <w:tc>
          <w:tcPr>
            <w:tcW w:w="5098" w:type="dxa"/>
          </w:tcPr>
          <w:p w:rsidR="00222607" w:rsidRPr="006A043A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043A">
              <w:rPr>
                <w:rFonts w:ascii="Times New Roman" w:hAnsi="Times New Roman"/>
                <w:sz w:val="28"/>
                <w:szCs w:val="28"/>
              </w:rPr>
              <w:t>иректор Департаменту методології</w:t>
            </w:r>
          </w:p>
          <w:p w:rsidR="00222607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бухгалтерського обліку та</w:t>
            </w:r>
            <w:r w:rsidRPr="006A043A">
              <w:rPr>
                <w:rFonts w:ascii="Times New Roman" w:hAnsi="Times New Roman"/>
                <w:sz w:val="28"/>
                <w:szCs w:val="28"/>
              </w:rPr>
              <w:t xml:space="preserve"> нормативного забез</w:t>
            </w:r>
            <w:r>
              <w:rPr>
                <w:rFonts w:ascii="Times New Roman" w:hAnsi="Times New Roman"/>
                <w:sz w:val="28"/>
                <w:szCs w:val="28"/>
              </w:rPr>
              <w:t>печення аудиторської діяльності</w:t>
            </w:r>
          </w:p>
        </w:tc>
      </w:tr>
      <w:tr w:rsidR="00222607" w:rsidTr="00F84176">
        <w:tc>
          <w:tcPr>
            <w:tcW w:w="704" w:type="dxa"/>
          </w:tcPr>
          <w:p w:rsidR="00222607" w:rsidRPr="006A043A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Токарева</w:t>
            </w:r>
          </w:p>
        </w:tc>
        <w:tc>
          <w:tcPr>
            <w:tcW w:w="5098" w:type="dxa"/>
          </w:tcPr>
          <w:p w:rsidR="00222607" w:rsidRPr="006A043A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A043A">
              <w:rPr>
                <w:rFonts w:ascii="Times New Roman" w:hAnsi="Times New Roman"/>
                <w:sz w:val="28"/>
                <w:szCs w:val="28"/>
              </w:rPr>
              <w:t>ачальник відділу методології бухгалтерського обліку</w:t>
            </w:r>
          </w:p>
          <w:p w:rsidR="00222607" w:rsidRPr="006A043A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3A">
              <w:rPr>
                <w:rFonts w:ascii="Times New Roman" w:hAnsi="Times New Roman"/>
                <w:sz w:val="28"/>
                <w:szCs w:val="28"/>
              </w:rPr>
              <w:t>в державному секторі Департаменту методології бухгалтерського обліку та</w:t>
            </w:r>
          </w:p>
          <w:p w:rsidR="00222607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3A">
              <w:rPr>
                <w:rFonts w:ascii="Times New Roman" w:hAnsi="Times New Roman"/>
                <w:sz w:val="28"/>
                <w:szCs w:val="28"/>
              </w:rPr>
              <w:t>нормативного забез</w:t>
            </w:r>
            <w:r>
              <w:rPr>
                <w:rFonts w:ascii="Times New Roman" w:hAnsi="Times New Roman"/>
                <w:sz w:val="28"/>
                <w:szCs w:val="28"/>
              </w:rPr>
              <w:t>печення аудиторської діяльності</w:t>
            </w:r>
          </w:p>
        </w:tc>
      </w:tr>
      <w:tr w:rsidR="00222607" w:rsidTr="00F84176">
        <w:tc>
          <w:tcPr>
            <w:tcW w:w="704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3827" w:type="dxa"/>
          </w:tcPr>
          <w:p w:rsidR="00222607" w:rsidRDefault="00222607" w:rsidP="00F8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Міхайлова</w:t>
            </w:r>
          </w:p>
        </w:tc>
        <w:tc>
          <w:tcPr>
            <w:tcW w:w="5098" w:type="dxa"/>
          </w:tcPr>
          <w:p w:rsidR="00222607" w:rsidRDefault="00222607" w:rsidP="00F84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B7779">
              <w:rPr>
                <w:rFonts w:ascii="Times New Roman" w:hAnsi="Times New Roman"/>
                <w:sz w:val="28"/>
                <w:szCs w:val="28"/>
              </w:rPr>
              <w:t>аступник начальника відділу здійснення функцій Національного контрольно-контактного пункту Департаменту міжнародних фінансових проектів</w:t>
            </w:r>
          </w:p>
        </w:tc>
      </w:tr>
      <w:tr w:rsidR="000E62EF" w:rsidRPr="005E4DE9" w:rsidTr="0005055E">
        <w:tc>
          <w:tcPr>
            <w:tcW w:w="9629" w:type="dxa"/>
            <w:gridSpan w:val="3"/>
            <w:shd w:val="clear" w:color="auto" w:fill="E7E6E6" w:themeFill="background2"/>
          </w:tcPr>
          <w:p w:rsidR="000E62EF" w:rsidRPr="005E4DE9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4D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0E62EF" w:rsidRPr="005E4DE9" w:rsidTr="0005055E">
        <w:tc>
          <w:tcPr>
            <w:tcW w:w="704" w:type="dxa"/>
          </w:tcPr>
          <w:p w:rsidR="000E62EF" w:rsidRPr="00303FA9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20.</w:t>
            </w:r>
          </w:p>
        </w:tc>
        <w:tc>
          <w:tcPr>
            <w:tcW w:w="3827" w:type="dxa"/>
          </w:tcPr>
          <w:p w:rsidR="000E62EF" w:rsidRPr="005E4DE9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Наталія Горшкова</w:t>
            </w:r>
          </w:p>
        </w:tc>
        <w:tc>
          <w:tcPr>
            <w:tcW w:w="5098" w:type="dxa"/>
          </w:tcPr>
          <w:p w:rsidR="000E62EF" w:rsidRPr="005E4DE9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Д</w:t>
            </w:r>
            <w:r w:rsidRPr="00303F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епартаменту стратегічного планування 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макроекономічного прогнозування</w:t>
            </w:r>
          </w:p>
        </w:tc>
      </w:tr>
      <w:tr w:rsidR="000E62EF" w:rsidRPr="00303FA9" w:rsidTr="0005055E">
        <w:tc>
          <w:tcPr>
            <w:tcW w:w="9629" w:type="dxa"/>
            <w:gridSpan w:val="3"/>
            <w:shd w:val="clear" w:color="auto" w:fill="E7E6E6" w:themeFill="background2"/>
          </w:tcPr>
          <w:p w:rsidR="000E62EF" w:rsidRPr="00303FA9" w:rsidRDefault="00FB7779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Рахункова палата</w:t>
            </w:r>
          </w:p>
        </w:tc>
      </w:tr>
      <w:tr w:rsidR="000E62EF" w:rsidTr="0005055E">
        <w:tc>
          <w:tcPr>
            <w:tcW w:w="704" w:type="dxa"/>
          </w:tcPr>
          <w:p w:rsidR="000E62EF" w:rsidRPr="00303FA9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21.</w:t>
            </w:r>
          </w:p>
        </w:tc>
        <w:tc>
          <w:tcPr>
            <w:tcW w:w="3827" w:type="dxa"/>
          </w:tcPr>
          <w:p w:rsidR="000E62EF" w:rsidRDefault="00FB7779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Василь Невідомий</w:t>
            </w:r>
          </w:p>
        </w:tc>
        <w:tc>
          <w:tcPr>
            <w:tcW w:w="5098" w:type="dxa"/>
          </w:tcPr>
          <w:p w:rsidR="000E62EF" w:rsidRDefault="00FB7779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Член Рахункової палати</w:t>
            </w:r>
          </w:p>
        </w:tc>
      </w:tr>
      <w:tr w:rsidR="000E62EF" w:rsidTr="0005055E">
        <w:tc>
          <w:tcPr>
            <w:tcW w:w="704" w:type="dxa"/>
          </w:tcPr>
          <w:p w:rsidR="000E62EF" w:rsidRPr="00303FA9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</w:t>
            </w:r>
          </w:p>
        </w:tc>
        <w:tc>
          <w:tcPr>
            <w:tcW w:w="3827" w:type="dxa"/>
          </w:tcPr>
          <w:p w:rsidR="000E62EF" w:rsidRDefault="00FB7779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Леся Карнаух</w:t>
            </w:r>
          </w:p>
        </w:tc>
        <w:tc>
          <w:tcPr>
            <w:tcW w:w="5098" w:type="dxa"/>
          </w:tcPr>
          <w:p w:rsidR="000E62EF" w:rsidRDefault="00FB7779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77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Заступник керівника апарату Рахункової </w:t>
            </w:r>
            <w:r w:rsidRPr="00FB777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палати</w:t>
            </w:r>
          </w:p>
        </w:tc>
      </w:tr>
      <w:tr w:rsidR="000E62EF" w:rsidTr="0005055E">
        <w:tc>
          <w:tcPr>
            <w:tcW w:w="704" w:type="dxa"/>
          </w:tcPr>
          <w:p w:rsidR="000E62EF" w:rsidRPr="00303FA9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23.</w:t>
            </w:r>
          </w:p>
        </w:tc>
        <w:tc>
          <w:tcPr>
            <w:tcW w:w="3827" w:type="dxa"/>
          </w:tcPr>
          <w:p w:rsidR="000E62EF" w:rsidRDefault="00AC6E88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Віктор</w:t>
            </w:r>
            <w:r w:rsidR="000E62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Мазярчук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Радник Голови Рахункової палати</w:t>
            </w:r>
          </w:p>
        </w:tc>
      </w:tr>
      <w:tr w:rsidR="000E62EF" w:rsidRPr="00D2081A" w:rsidTr="0005055E">
        <w:tc>
          <w:tcPr>
            <w:tcW w:w="9629" w:type="dxa"/>
            <w:gridSpan w:val="3"/>
            <w:shd w:val="clear" w:color="auto" w:fill="E7E6E6" w:themeFill="background2"/>
          </w:tcPr>
          <w:p w:rsidR="000E62EF" w:rsidRPr="00D2081A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208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Державна митна служба України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Владислав Суворов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Заступник Голови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Сергій Демченко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иректор Департаменту розвитку митної справи та контролю діяльності</w:t>
            </w:r>
          </w:p>
        </w:tc>
      </w:tr>
      <w:tr w:rsidR="00ED0AB9" w:rsidTr="0005055E">
        <w:tc>
          <w:tcPr>
            <w:tcW w:w="704" w:type="dxa"/>
          </w:tcPr>
          <w:p w:rsidR="00ED0AB9" w:rsidRPr="00FB326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</w:t>
            </w:r>
          </w:p>
        </w:tc>
        <w:tc>
          <w:tcPr>
            <w:tcW w:w="3827" w:type="dxa"/>
          </w:tcPr>
          <w:p w:rsidR="00ED0AB9" w:rsidRDefault="00ED0AB9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Євгеній Єнтіс</w:t>
            </w:r>
          </w:p>
        </w:tc>
        <w:tc>
          <w:tcPr>
            <w:tcW w:w="5098" w:type="dxa"/>
          </w:tcPr>
          <w:p w:rsidR="00ED0AB9" w:rsidRDefault="00ED0AB9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Радник Голови</w:t>
            </w:r>
          </w:p>
        </w:tc>
      </w:tr>
      <w:tr w:rsidR="00ED0AB9" w:rsidTr="0005055E">
        <w:tc>
          <w:tcPr>
            <w:tcW w:w="704" w:type="dxa"/>
          </w:tcPr>
          <w:p w:rsidR="00ED0AB9" w:rsidRPr="00FB326F" w:rsidRDefault="00222607" w:rsidP="00B1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</w:t>
            </w:r>
          </w:p>
        </w:tc>
        <w:tc>
          <w:tcPr>
            <w:tcW w:w="3827" w:type="dxa"/>
          </w:tcPr>
          <w:p w:rsidR="00ED0AB9" w:rsidRDefault="00ED0AB9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Аліса Костенко</w:t>
            </w:r>
          </w:p>
        </w:tc>
        <w:tc>
          <w:tcPr>
            <w:tcW w:w="5098" w:type="dxa"/>
          </w:tcPr>
          <w:p w:rsidR="00ED0AB9" w:rsidRPr="00ED0AB9" w:rsidRDefault="00B17CC6" w:rsidP="00ED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Заступник директора Д</w:t>
            </w:r>
            <w:r w:rsidR="00ED0AB9" w:rsidRPr="00ED0AB9">
              <w:rPr>
                <w:rFonts w:ascii="Times New Roman" w:hAnsi="Times New Roman"/>
                <w:sz w:val="28"/>
                <w:szCs w:val="28"/>
                <w:lang w:val="ru-RU"/>
              </w:rPr>
              <w:t>епартаменту – начальник управління впровадження</w:t>
            </w:r>
          </w:p>
          <w:p w:rsidR="00ED0AB9" w:rsidRDefault="00ED0AB9" w:rsidP="00ED0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AB9">
              <w:rPr>
                <w:rFonts w:ascii="Times New Roman" w:hAnsi="Times New Roman"/>
                <w:sz w:val="28"/>
                <w:szCs w:val="28"/>
                <w:lang w:val="ru-RU"/>
              </w:rPr>
              <w:t>проєктів Департаменту митних інформаційних технологій</w:t>
            </w:r>
          </w:p>
        </w:tc>
      </w:tr>
      <w:tr w:rsidR="00ED0AB9" w:rsidTr="0005055E">
        <w:tc>
          <w:tcPr>
            <w:tcW w:w="704" w:type="dxa"/>
          </w:tcPr>
          <w:p w:rsidR="00ED0AB9" w:rsidRPr="00FB326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</w:t>
            </w:r>
          </w:p>
        </w:tc>
        <w:tc>
          <w:tcPr>
            <w:tcW w:w="3827" w:type="dxa"/>
          </w:tcPr>
          <w:p w:rsidR="00ED0AB9" w:rsidRDefault="00ED0AB9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Роман Ланскі</w:t>
            </w:r>
          </w:p>
        </w:tc>
        <w:tc>
          <w:tcPr>
            <w:tcW w:w="5098" w:type="dxa"/>
          </w:tcPr>
          <w:p w:rsidR="00ED0AB9" w:rsidRDefault="00ED0AB9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AB9">
              <w:rPr>
                <w:rFonts w:ascii="Times New Roman" w:hAnsi="Times New Roman"/>
                <w:sz w:val="28"/>
                <w:szCs w:val="28"/>
                <w:lang w:val="ru-RU"/>
              </w:rPr>
              <w:t>Експерт EU4PFM</w:t>
            </w:r>
          </w:p>
        </w:tc>
      </w:tr>
      <w:tr w:rsidR="000E62EF" w:rsidRPr="00F5258F" w:rsidTr="0005055E">
        <w:tc>
          <w:tcPr>
            <w:tcW w:w="9629" w:type="dxa"/>
            <w:gridSpan w:val="3"/>
            <w:shd w:val="clear" w:color="auto" w:fill="E7E6E6" w:themeFill="background2"/>
          </w:tcPr>
          <w:p w:rsidR="000E62EF" w:rsidRPr="00F5258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25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Державна податкова служба України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Євген Олейніков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В. о. Голови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Наталія Калєніченко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Заступник Голови </w:t>
            </w: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з питань цифрового розвитку, цифров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их трансформацій і цифровізації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Сергій Злакоман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иректор Організаційно-розпорядчого де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партаменту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32.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Валентина Друцька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. о. начальника управління відомчих реформ Організа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ційно-розпорядчого департаменту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Мар’яна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Куц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ирект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 Департаменту правової роботи</w:t>
            </w:r>
          </w:p>
        </w:tc>
      </w:tr>
      <w:tr w:rsidR="000E62EF" w:rsidTr="006A043A">
        <w:trPr>
          <w:trHeight w:val="560"/>
        </w:trPr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34.</w:t>
            </w:r>
          </w:p>
        </w:tc>
        <w:tc>
          <w:tcPr>
            <w:tcW w:w="3827" w:type="dxa"/>
          </w:tcPr>
          <w:p w:rsidR="000E62EF" w:rsidRPr="00F5258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Олексій Доманський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FB7779">
              <w:rPr>
                <w:rFonts w:ascii="Times New Roman" w:hAnsi="Times New Roman"/>
                <w:sz w:val="28"/>
                <w:szCs w:val="28"/>
                <w:lang w:val="ru-RU"/>
              </w:rPr>
              <w:t>аступник директора Д</w:t>
            </w: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епартаменту – начальник управління координації роботи з вдосконалення податкової систе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 Департаменту правової роботи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35.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Іван Меленчук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ачальник управління методології та якості перевірок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епартаменту податкового аудиту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36.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Олена Губатенко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ачальник управління забезпечення документування інформаційних процесів Деп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артаменту електронних сервісів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37.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Манасарьян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аступник начальника управління – начальник відділу організації роботи ЦОП та надання адміністративних послуг Деп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артаменту електронних сервісів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38.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Лариса Медведська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Заступник директора Д</w:t>
            </w: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епартаменту- начальник управління бухгалтерського обліку та звітності апарату Служби Департаменту інфраструк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тури та бухгалтерського обліку</w:t>
            </w:r>
          </w:p>
        </w:tc>
      </w:tr>
      <w:tr w:rsidR="00A92AF8" w:rsidTr="0005055E">
        <w:tc>
          <w:tcPr>
            <w:tcW w:w="704" w:type="dxa"/>
          </w:tcPr>
          <w:p w:rsidR="00A92AF8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39.</w:t>
            </w:r>
          </w:p>
        </w:tc>
        <w:tc>
          <w:tcPr>
            <w:tcW w:w="3827" w:type="dxa"/>
          </w:tcPr>
          <w:p w:rsidR="00A92AF8" w:rsidRDefault="00A92AF8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 Сиволап</w:t>
            </w:r>
          </w:p>
        </w:tc>
        <w:tc>
          <w:tcPr>
            <w:tcW w:w="5098" w:type="dxa"/>
          </w:tcPr>
          <w:p w:rsidR="00A92AF8" w:rsidRDefault="00A92AF8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A92A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аступник начальника управління-начальник відділу адміністрування </w:t>
            </w:r>
            <w:r w:rsidRPr="00A92A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податку на прибуток управління адміністрування податку на прибуток, неприбуткових установ і організацій та спрощеної системи оподаткування Департаме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нту податкового адміністрування</w:t>
            </w:r>
          </w:p>
        </w:tc>
      </w:tr>
      <w:tr w:rsidR="00A92AF8" w:rsidTr="0005055E">
        <w:tc>
          <w:tcPr>
            <w:tcW w:w="704" w:type="dxa"/>
          </w:tcPr>
          <w:p w:rsidR="00A92AF8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40.</w:t>
            </w:r>
          </w:p>
        </w:tc>
        <w:tc>
          <w:tcPr>
            <w:tcW w:w="3827" w:type="dxa"/>
          </w:tcPr>
          <w:p w:rsidR="00A92AF8" w:rsidRDefault="00A92AF8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Тетяна Єгорова</w:t>
            </w:r>
          </w:p>
        </w:tc>
        <w:tc>
          <w:tcPr>
            <w:tcW w:w="5098" w:type="dxa"/>
          </w:tcPr>
          <w:p w:rsidR="00A92AF8" w:rsidRDefault="00A92AF8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A92AF8">
              <w:rPr>
                <w:rFonts w:ascii="Times New Roman" w:hAnsi="Times New Roman"/>
                <w:sz w:val="28"/>
                <w:szCs w:val="28"/>
                <w:lang w:val="ru-RU"/>
              </w:rPr>
              <w:t>ачальник відділу методології управління координації бюджетного процесу Департаменту податкового адміністрування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Олена Циганова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ачальник управління планування, фінансування та методології Департаменту інфраструк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тури та бухгалтерського обліку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Людмила Горобей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ачальник управління фінансового супроводження міжнародних проектів, методології та організації руху коштів єдиного внеску Департаменту інфраструктури та бу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хгалтерського обліку</w:t>
            </w:r>
          </w:p>
        </w:tc>
      </w:tr>
      <w:tr w:rsidR="000E62EF" w:rsidTr="0005055E">
        <w:tc>
          <w:tcPr>
            <w:tcW w:w="704" w:type="dxa"/>
          </w:tcPr>
          <w:p w:rsidR="000E62EF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43.</w:t>
            </w:r>
          </w:p>
        </w:tc>
        <w:tc>
          <w:tcPr>
            <w:tcW w:w="3827" w:type="dxa"/>
          </w:tcPr>
          <w:p w:rsidR="000E62EF" w:rsidRDefault="000E62EF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Світлана Завацька</w:t>
            </w:r>
          </w:p>
        </w:tc>
        <w:tc>
          <w:tcPr>
            <w:tcW w:w="5098" w:type="dxa"/>
          </w:tcPr>
          <w:p w:rsidR="000E62EF" w:rsidRDefault="000E62EF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F5258F">
              <w:rPr>
                <w:rFonts w:ascii="Times New Roman" w:hAnsi="Times New Roman"/>
                <w:sz w:val="28"/>
                <w:szCs w:val="28"/>
                <w:lang w:val="ru-RU"/>
              </w:rPr>
              <w:t>ачальник відділу планування та методології за бюджетними програмами управління планування, фінансування та методології Департаменту інфраструктури та бухгалтерського обліку</w:t>
            </w:r>
          </w:p>
        </w:tc>
      </w:tr>
      <w:tr w:rsidR="009C5DD9" w:rsidTr="000462F2">
        <w:tc>
          <w:tcPr>
            <w:tcW w:w="9629" w:type="dxa"/>
            <w:gridSpan w:val="3"/>
            <w:shd w:val="clear" w:color="auto" w:fill="E7E6E6" w:themeFill="background2"/>
          </w:tcPr>
          <w:p w:rsidR="009C5DD9" w:rsidRPr="000462F2" w:rsidRDefault="00B70FE3" w:rsidP="00B70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462F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Державна аудиторська служба України</w:t>
            </w:r>
          </w:p>
        </w:tc>
      </w:tr>
      <w:tr w:rsidR="009C5DD9" w:rsidTr="0005055E">
        <w:tc>
          <w:tcPr>
            <w:tcW w:w="704" w:type="dxa"/>
          </w:tcPr>
          <w:p w:rsidR="009C5DD9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44.</w:t>
            </w:r>
          </w:p>
        </w:tc>
        <w:tc>
          <w:tcPr>
            <w:tcW w:w="3827" w:type="dxa"/>
          </w:tcPr>
          <w:p w:rsidR="009C5DD9" w:rsidRPr="009C5DD9" w:rsidRDefault="009C5DD9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Геннадій Пліс</w:t>
            </w:r>
          </w:p>
        </w:tc>
        <w:tc>
          <w:tcPr>
            <w:tcW w:w="5098" w:type="dxa"/>
          </w:tcPr>
          <w:p w:rsidR="009C5DD9" w:rsidRDefault="00B70FE3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Голова</w:t>
            </w:r>
          </w:p>
        </w:tc>
      </w:tr>
      <w:tr w:rsidR="009C5DD9" w:rsidTr="0005055E">
        <w:tc>
          <w:tcPr>
            <w:tcW w:w="704" w:type="dxa"/>
          </w:tcPr>
          <w:p w:rsidR="009C5DD9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45.</w:t>
            </w:r>
          </w:p>
        </w:tc>
        <w:tc>
          <w:tcPr>
            <w:tcW w:w="3827" w:type="dxa"/>
          </w:tcPr>
          <w:p w:rsidR="009C5DD9" w:rsidRDefault="009C5DD9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Галина Вашека</w:t>
            </w:r>
          </w:p>
        </w:tc>
        <w:tc>
          <w:tcPr>
            <w:tcW w:w="5098" w:type="dxa"/>
          </w:tcPr>
          <w:p w:rsidR="009C5DD9" w:rsidRDefault="00B70FE3" w:rsidP="0005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Заступник Голови</w:t>
            </w:r>
          </w:p>
        </w:tc>
      </w:tr>
      <w:tr w:rsidR="009C5DD9" w:rsidTr="0005055E">
        <w:tc>
          <w:tcPr>
            <w:tcW w:w="704" w:type="dxa"/>
          </w:tcPr>
          <w:p w:rsidR="009C5DD9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46.</w:t>
            </w:r>
          </w:p>
        </w:tc>
        <w:tc>
          <w:tcPr>
            <w:tcW w:w="3827" w:type="dxa"/>
          </w:tcPr>
          <w:p w:rsidR="009C5DD9" w:rsidRDefault="009C5DD9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Кучма</w:t>
            </w:r>
          </w:p>
        </w:tc>
        <w:tc>
          <w:tcPr>
            <w:tcW w:w="5098" w:type="dxa"/>
          </w:tcPr>
          <w:p w:rsidR="009C5DD9" w:rsidRDefault="00B70FE3" w:rsidP="00B7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Управління </w:t>
            </w:r>
            <w:r w:rsidRPr="00B70FE3">
              <w:rPr>
                <w:rFonts w:ascii="Times New Roman" w:hAnsi="Times New Roman"/>
                <w:sz w:val="28"/>
                <w:szCs w:val="28"/>
                <w:lang w:val="ru-RU"/>
              </w:rPr>
              <w:t>нормативно-методологічного забезпечення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процесу державного фінансового контролю</w:t>
            </w:r>
          </w:p>
        </w:tc>
      </w:tr>
      <w:tr w:rsidR="00FB7779" w:rsidTr="0005055E">
        <w:tc>
          <w:tcPr>
            <w:tcW w:w="704" w:type="dxa"/>
          </w:tcPr>
          <w:p w:rsidR="00FB7779" w:rsidRDefault="00222607" w:rsidP="000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47.</w:t>
            </w:r>
          </w:p>
        </w:tc>
        <w:tc>
          <w:tcPr>
            <w:tcW w:w="3827" w:type="dxa"/>
          </w:tcPr>
          <w:p w:rsidR="00FB7779" w:rsidRDefault="00FB7779" w:rsidP="000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Ігор Волянський</w:t>
            </w:r>
          </w:p>
        </w:tc>
        <w:tc>
          <w:tcPr>
            <w:tcW w:w="5098" w:type="dxa"/>
          </w:tcPr>
          <w:p w:rsidR="00FB7779" w:rsidRDefault="00FB7779" w:rsidP="00B7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7779">
              <w:rPr>
                <w:rFonts w:ascii="Times New Roman" w:hAnsi="Times New Roman"/>
                <w:sz w:val="28"/>
                <w:szCs w:val="28"/>
                <w:lang w:val="ru-RU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ректор</w:t>
            </w:r>
            <w:r w:rsidRPr="00FB77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Департаменту стратегічного планування, звітності та координації здійснення державного фінансового контролю</w:t>
            </w:r>
          </w:p>
        </w:tc>
      </w:tr>
    </w:tbl>
    <w:p w:rsidR="000E62EF" w:rsidRPr="005E4DE9" w:rsidRDefault="000E62EF" w:rsidP="00B4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E62EF" w:rsidRPr="005E4DE9" w:rsidSect="00150853">
      <w:pgSz w:w="11906" w:h="16838"/>
      <w:pgMar w:top="426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52"/>
    <w:rsid w:val="000462F2"/>
    <w:rsid w:val="0006542F"/>
    <w:rsid w:val="00083DC7"/>
    <w:rsid w:val="000B38BD"/>
    <w:rsid w:val="000B4017"/>
    <w:rsid w:val="000B68AF"/>
    <w:rsid w:val="000E62EF"/>
    <w:rsid w:val="00101C04"/>
    <w:rsid w:val="001177E5"/>
    <w:rsid w:val="001273E4"/>
    <w:rsid w:val="0014434E"/>
    <w:rsid w:val="001470B4"/>
    <w:rsid w:val="00150853"/>
    <w:rsid w:val="0015108E"/>
    <w:rsid w:val="00156F9E"/>
    <w:rsid w:val="00174708"/>
    <w:rsid w:val="00176342"/>
    <w:rsid w:val="001A6BA2"/>
    <w:rsid w:val="001C3704"/>
    <w:rsid w:val="002007A4"/>
    <w:rsid w:val="00213A71"/>
    <w:rsid w:val="00222607"/>
    <w:rsid w:val="0022345D"/>
    <w:rsid w:val="0022751B"/>
    <w:rsid w:val="00232AB2"/>
    <w:rsid w:val="00235882"/>
    <w:rsid w:val="00236EAE"/>
    <w:rsid w:val="002531FC"/>
    <w:rsid w:val="00271EF3"/>
    <w:rsid w:val="00295850"/>
    <w:rsid w:val="002D360F"/>
    <w:rsid w:val="002F1810"/>
    <w:rsid w:val="002F288F"/>
    <w:rsid w:val="00302E23"/>
    <w:rsid w:val="00303FA9"/>
    <w:rsid w:val="00312BB4"/>
    <w:rsid w:val="00322ACF"/>
    <w:rsid w:val="0032320D"/>
    <w:rsid w:val="00337AF2"/>
    <w:rsid w:val="00361A03"/>
    <w:rsid w:val="00362A04"/>
    <w:rsid w:val="003816D6"/>
    <w:rsid w:val="00396A91"/>
    <w:rsid w:val="003A7AAD"/>
    <w:rsid w:val="003B1442"/>
    <w:rsid w:val="00431318"/>
    <w:rsid w:val="00453D53"/>
    <w:rsid w:val="00482D7E"/>
    <w:rsid w:val="004878DC"/>
    <w:rsid w:val="004C6C99"/>
    <w:rsid w:val="004D7735"/>
    <w:rsid w:val="004E3603"/>
    <w:rsid w:val="004E7B05"/>
    <w:rsid w:val="00500F07"/>
    <w:rsid w:val="00516B85"/>
    <w:rsid w:val="0053220B"/>
    <w:rsid w:val="00537E1F"/>
    <w:rsid w:val="005405E6"/>
    <w:rsid w:val="005A00E9"/>
    <w:rsid w:val="005A172E"/>
    <w:rsid w:val="005B4522"/>
    <w:rsid w:val="005C08F7"/>
    <w:rsid w:val="005C483D"/>
    <w:rsid w:val="005E4DE9"/>
    <w:rsid w:val="005F638B"/>
    <w:rsid w:val="006311E2"/>
    <w:rsid w:val="00651A1E"/>
    <w:rsid w:val="00667484"/>
    <w:rsid w:val="006879CD"/>
    <w:rsid w:val="006A043A"/>
    <w:rsid w:val="006E4B92"/>
    <w:rsid w:val="00722821"/>
    <w:rsid w:val="00736466"/>
    <w:rsid w:val="00745DDD"/>
    <w:rsid w:val="00751CE9"/>
    <w:rsid w:val="00764E91"/>
    <w:rsid w:val="007848A5"/>
    <w:rsid w:val="00796597"/>
    <w:rsid w:val="007969AB"/>
    <w:rsid w:val="007B7D2D"/>
    <w:rsid w:val="007F0D20"/>
    <w:rsid w:val="008025FB"/>
    <w:rsid w:val="00805F15"/>
    <w:rsid w:val="0081761F"/>
    <w:rsid w:val="008F4FC2"/>
    <w:rsid w:val="00910B0D"/>
    <w:rsid w:val="009312DD"/>
    <w:rsid w:val="00941D43"/>
    <w:rsid w:val="00943186"/>
    <w:rsid w:val="00950E49"/>
    <w:rsid w:val="00964D52"/>
    <w:rsid w:val="0099332A"/>
    <w:rsid w:val="009B0220"/>
    <w:rsid w:val="009B56D4"/>
    <w:rsid w:val="009C1718"/>
    <w:rsid w:val="009C4736"/>
    <w:rsid w:val="009C5DD9"/>
    <w:rsid w:val="00A04CB1"/>
    <w:rsid w:val="00A54835"/>
    <w:rsid w:val="00A9200C"/>
    <w:rsid w:val="00A92AF8"/>
    <w:rsid w:val="00AB2E92"/>
    <w:rsid w:val="00AC6E88"/>
    <w:rsid w:val="00AE47B3"/>
    <w:rsid w:val="00AE7656"/>
    <w:rsid w:val="00AF0C5D"/>
    <w:rsid w:val="00AF6924"/>
    <w:rsid w:val="00B12F77"/>
    <w:rsid w:val="00B17CC6"/>
    <w:rsid w:val="00B206D7"/>
    <w:rsid w:val="00B37713"/>
    <w:rsid w:val="00B43EAE"/>
    <w:rsid w:val="00B70FE3"/>
    <w:rsid w:val="00B84815"/>
    <w:rsid w:val="00BB6FBB"/>
    <w:rsid w:val="00C1762B"/>
    <w:rsid w:val="00C24ADF"/>
    <w:rsid w:val="00C37801"/>
    <w:rsid w:val="00C46AC3"/>
    <w:rsid w:val="00C55E69"/>
    <w:rsid w:val="00C64346"/>
    <w:rsid w:val="00D137D8"/>
    <w:rsid w:val="00D165DA"/>
    <w:rsid w:val="00D2081A"/>
    <w:rsid w:val="00D416D8"/>
    <w:rsid w:val="00D42F69"/>
    <w:rsid w:val="00D443B6"/>
    <w:rsid w:val="00D80D34"/>
    <w:rsid w:val="00D957C9"/>
    <w:rsid w:val="00DC247A"/>
    <w:rsid w:val="00DF51F5"/>
    <w:rsid w:val="00E52F58"/>
    <w:rsid w:val="00E545B7"/>
    <w:rsid w:val="00E66637"/>
    <w:rsid w:val="00E96450"/>
    <w:rsid w:val="00EA3F10"/>
    <w:rsid w:val="00EB6F79"/>
    <w:rsid w:val="00ED0AB9"/>
    <w:rsid w:val="00ED0C8F"/>
    <w:rsid w:val="00EE0AA1"/>
    <w:rsid w:val="00EE4D98"/>
    <w:rsid w:val="00EE70F9"/>
    <w:rsid w:val="00EE7945"/>
    <w:rsid w:val="00F032EA"/>
    <w:rsid w:val="00F34FD2"/>
    <w:rsid w:val="00F40899"/>
    <w:rsid w:val="00F46BB7"/>
    <w:rsid w:val="00F5258F"/>
    <w:rsid w:val="00FB326F"/>
    <w:rsid w:val="00FB7779"/>
    <w:rsid w:val="00FF2B5A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51FE"/>
  <w15:docId w15:val="{E0C6291C-B71E-47DA-9C1B-C26FB09B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E9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C5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 (світла)1"/>
    <w:basedOn w:val="a1"/>
    <w:uiPriority w:val="40"/>
    <w:rsid w:val="00EE70F9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E4D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4801</Words>
  <Characters>2737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Дойонко Ольга Віталіївна</dc:creator>
  <cp:keywords/>
  <dc:description/>
  <cp:lastModifiedBy>Дойонко Ольга Віталіївна</cp:lastModifiedBy>
  <cp:revision>150</cp:revision>
  <dcterms:created xsi:type="dcterms:W3CDTF">2019-10-28T16:00:00Z</dcterms:created>
  <dcterms:modified xsi:type="dcterms:W3CDTF">2020-10-28T10:14:00Z</dcterms:modified>
</cp:coreProperties>
</file>