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13" w:rsidRPr="00BE4F13" w:rsidRDefault="00BE4F13" w:rsidP="00BE4F1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E4F13">
        <w:rPr>
          <w:rFonts w:ascii="Times New Roman" w:hAnsi="Times New Roman"/>
          <w:sz w:val="26"/>
          <w:szCs w:val="26"/>
          <w:lang w:val="uk-UA"/>
        </w:rPr>
        <w:t xml:space="preserve">Додаток </w:t>
      </w:r>
      <w:r w:rsidRPr="00BE4F13">
        <w:rPr>
          <w:rFonts w:ascii="Times New Roman" w:hAnsi="Times New Roman"/>
          <w:sz w:val="26"/>
          <w:szCs w:val="26"/>
          <w:lang w:val="uk-UA"/>
        </w:rPr>
        <w:br/>
        <w:t>до Порядку ведення обліку товарних запасів для фізичних осіб-підприємців,</w:t>
      </w:r>
    </w:p>
    <w:p w:rsidR="00307143" w:rsidRDefault="00BE4F13" w:rsidP="00BE4F13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val="uk-UA"/>
        </w:rPr>
      </w:pPr>
      <w:r w:rsidRPr="00BE4F13">
        <w:rPr>
          <w:rFonts w:ascii="Times New Roman" w:hAnsi="Times New Roman"/>
          <w:sz w:val="26"/>
          <w:szCs w:val="26"/>
          <w:lang w:val="uk-UA"/>
        </w:rPr>
        <w:t xml:space="preserve">утому числі платників єдиного </w:t>
      </w:r>
      <w:r w:rsidRPr="00BE4F13">
        <w:rPr>
          <w:rFonts w:ascii="Times New Roman" w:eastAsia="Times New Roman" w:hAnsi="Times New Roman"/>
          <w:color w:val="333333"/>
          <w:sz w:val="26"/>
          <w:szCs w:val="26"/>
          <w:lang w:val="uk-UA"/>
        </w:rPr>
        <w:t>податку</w:t>
      </w:r>
    </w:p>
    <w:p w:rsidR="00BE4F13" w:rsidRPr="00E62CE4" w:rsidRDefault="00BE4F13" w:rsidP="00BE4F13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val="uk-UA"/>
        </w:rPr>
      </w:pPr>
    </w:p>
    <w:p w:rsidR="00BE4F13" w:rsidRDefault="00BE4F13" w:rsidP="00BE4F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uk-UA"/>
        </w:rPr>
      </w:pPr>
      <w:r w:rsidRPr="001F415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uk-UA"/>
        </w:rPr>
        <w:t>Форма  ведення обліку товарних запасів</w:t>
      </w:r>
    </w:p>
    <w:p w:rsidR="00621446" w:rsidRDefault="00621446" w:rsidP="00B3066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</w:p>
    <w:p w:rsidR="008210E7" w:rsidRPr="00621446" w:rsidRDefault="008210E7" w:rsidP="00B3066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</w:p>
    <w:tbl>
      <w:tblPr>
        <w:tblW w:w="1559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1134"/>
        <w:gridCol w:w="1134"/>
        <w:gridCol w:w="2411"/>
        <w:gridCol w:w="8"/>
        <w:gridCol w:w="2260"/>
        <w:gridCol w:w="3117"/>
        <w:gridCol w:w="2268"/>
      </w:tblGrid>
      <w:tr w:rsidR="007454A8" w:rsidRPr="00895057" w:rsidTr="00A6781A">
        <w:trPr>
          <w:trHeight w:val="106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внесення</w:t>
            </w: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запису</w:t>
            </w:r>
          </w:p>
        </w:tc>
        <w:tc>
          <w:tcPr>
            <w:tcW w:w="61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4A8" w:rsidRPr="007454A8" w:rsidRDefault="007454A8" w:rsidP="00B8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Реквізити  первинного документу, що підтверджує надходження або вибуття товару</w:t>
            </w:r>
          </w:p>
          <w:p w:rsidR="007454A8" w:rsidRPr="007454A8" w:rsidRDefault="007454A8" w:rsidP="00B8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(п.2 Порядку) </w:t>
            </w:r>
          </w:p>
        </w:tc>
        <w:tc>
          <w:tcPr>
            <w:tcW w:w="53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54A8" w:rsidRP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Загальна вартість товарів за первинним документом, грн.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454A8" w:rsidRPr="007454A8" w:rsidRDefault="007454A8" w:rsidP="0057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  <w:p w:rsidR="007454A8" w:rsidRPr="007454A8" w:rsidRDefault="007454A8" w:rsidP="00B9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 3.6 п.3 Порядку)</w:t>
            </w:r>
          </w:p>
        </w:tc>
      </w:tr>
      <w:tr w:rsidR="007454A8" w:rsidRPr="00895057" w:rsidTr="00A6781A">
        <w:trPr>
          <w:cantSplit/>
          <w:trHeight w:val="2121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Вид</w:t>
            </w:r>
          </w:p>
          <w:p w:rsidR="007454A8" w:rsidRPr="00B82AE3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4A8" w:rsidRP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Постачальник (продавець, виробник) або отримувач товару</w:t>
            </w:r>
          </w:p>
          <w:p w:rsidR="007454A8" w:rsidRPr="007454A8" w:rsidRDefault="007454A8" w:rsidP="00B9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. 3.3 п.3 Порядку)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4A8" w:rsidRPr="007454A8" w:rsidRDefault="007454A8" w:rsidP="00B9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Надходження товару (придбання, повернення товару від покупця, або внутрішнє переміщення) (</w:t>
            </w:r>
            <w:proofErr w:type="spellStart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 3.4 п.3 Порядку)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4A8" w:rsidRP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Вибуття товару (продаж товарів в безготівковій формі, внутрішнє переміщення, знищення або втрата, повернення товару постачальнику, використання на власні потреби)</w:t>
            </w:r>
          </w:p>
          <w:p w:rsidR="007454A8" w:rsidRPr="007454A8" w:rsidRDefault="007454A8" w:rsidP="00B9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 3.5 п.3 Порядку)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454A8" w:rsidRP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1127A" w:rsidRPr="00895057" w:rsidTr="00A6781A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7A" w:rsidRPr="00895057" w:rsidRDefault="0027053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7A" w:rsidRPr="00895057" w:rsidRDefault="0027053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27A" w:rsidRPr="00895057" w:rsidRDefault="0027053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</w:tr>
      <w:tr w:rsidR="005F6367" w:rsidRPr="00895057" w:rsidTr="008210E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/>
              <w:jc w:val="center"/>
              <w:rPr>
                <w:b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621446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621446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9B70D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B3066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B30667" w:rsidRPr="00B30667" w:rsidRDefault="00B30667">
      <w:pPr>
        <w:rPr>
          <w:rFonts w:ascii="Times New Roman" w:hAnsi="Times New Roman"/>
          <w:lang w:val="uk-UA"/>
        </w:rPr>
      </w:pPr>
      <w:bookmarkStart w:id="0" w:name="_GoBack"/>
      <w:bookmarkEnd w:id="0"/>
    </w:p>
    <w:sectPr w:rsidR="00B30667" w:rsidRPr="00B30667" w:rsidSect="00B30667">
      <w:pgSz w:w="16838" w:h="11906" w:orient="landscape"/>
      <w:pgMar w:top="426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FF"/>
    <w:rsid w:val="00035D7E"/>
    <w:rsid w:val="00074B25"/>
    <w:rsid w:val="0011127A"/>
    <w:rsid w:val="001753A4"/>
    <w:rsid w:val="002010A8"/>
    <w:rsid w:val="002505B1"/>
    <w:rsid w:val="00270538"/>
    <w:rsid w:val="002B3041"/>
    <w:rsid w:val="00307143"/>
    <w:rsid w:val="003E6D9E"/>
    <w:rsid w:val="004028C5"/>
    <w:rsid w:val="0045495B"/>
    <w:rsid w:val="00513B64"/>
    <w:rsid w:val="0055676A"/>
    <w:rsid w:val="005778A6"/>
    <w:rsid w:val="005F6367"/>
    <w:rsid w:val="00621446"/>
    <w:rsid w:val="007454A8"/>
    <w:rsid w:val="00782B98"/>
    <w:rsid w:val="007C16FF"/>
    <w:rsid w:val="008210E7"/>
    <w:rsid w:val="009B70D7"/>
    <w:rsid w:val="00A46CC4"/>
    <w:rsid w:val="00A6781A"/>
    <w:rsid w:val="00AC5329"/>
    <w:rsid w:val="00B30667"/>
    <w:rsid w:val="00B82AE3"/>
    <w:rsid w:val="00B91BB2"/>
    <w:rsid w:val="00BE4F13"/>
    <w:rsid w:val="00C02523"/>
    <w:rsid w:val="00E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451E"/>
  <w15:chartTrackingRefBased/>
  <w15:docId w15:val="{C7BFEBE3-D33A-4425-BD3B-FA05B889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1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066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Добровольська Ольга Олександрівна</dc:creator>
  <cp:keywords/>
  <dc:description/>
  <cp:lastModifiedBy>Добровольська Ольга Олександрівна</cp:lastModifiedBy>
  <cp:revision>16</cp:revision>
  <cp:lastPrinted>2021-01-16T10:41:00Z</cp:lastPrinted>
  <dcterms:created xsi:type="dcterms:W3CDTF">2021-01-16T13:46:00Z</dcterms:created>
  <dcterms:modified xsi:type="dcterms:W3CDTF">2021-01-19T08:59:00Z</dcterms:modified>
</cp:coreProperties>
</file>