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5D" w:rsidRPr="000B7028" w:rsidRDefault="0088085D" w:rsidP="0088085D">
      <w:pPr>
        <w:jc w:val="center"/>
        <w:rPr>
          <w:rFonts w:ascii="Times New Roman" w:hAnsi="Times New Roman" w:cs="Times New Roman"/>
          <w:b/>
          <w:sz w:val="28"/>
          <w:szCs w:val="28"/>
        </w:rPr>
      </w:pPr>
      <w:r w:rsidRPr="000B7028">
        <w:rPr>
          <w:rFonts w:ascii="Times New Roman" w:hAnsi="Times New Roman" w:cs="Times New Roman"/>
          <w:b/>
          <w:sz w:val="28"/>
          <w:szCs w:val="28"/>
        </w:rPr>
        <w:t>ПОР</w:t>
      </w:r>
      <w:r w:rsidR="00B3401A" w:rsidRPr="000B7028">
        <w:rPr>
          <w:rFonts w:ascii="Times New Roman" w:hAnsi="Times New Roman" w:cs="Times New Roman"/>
          <w:b/>
          <w:sz w:val="28"/>
          <w:szCs w:val="28"/>
        </w:rPr>
        <w:t>І</w:t>
      </w:r>
      <w:r w:rsidRPr="000B7028">
        <w:rPr>
          <w:rFonts w:ascii="Times New Roman" w:hAnsi="Times New Roman" w:cs="Times New Roman"/>
          <w:b/>
          <w:sz w:val="28"/>
          <w:szCs w:val="28"/>
        </w:rPr>
        <w:t>ВНЯЛЬНА ТАБЛИЦЯ</w:t>
      </w:r>
    </w:p>
    <w:p w:rsidR="008269F6" w:rsidRPr="000B7028" w:rsidRDefault="00D85C2A" w:rsidP="0088085D">
      <w:pPr>
        <w:jc w:val="center"/>
        <w:rPr>
          <w:rFonts w:ascii="Times New Roman" w:hAnsi="Times New Roman" w:cs="Times New Roman"/>
          <w:b/>
          <w:sz w:val="28"/>
          <w:szCs w:val="28"/>
        </w:rPr>
      </w:pPr>
      <w:r>
        <w:rPr>
          <w:rFonts w:ascii="Times New Roman" w:hAnsi="Times New Roman" w:cs="Times New Roman"/>
          <w:b/>
          <w:sz w:val="28"/>
          <w:szCs w:val="28"/>
        </w:rPr>
        <w:t xml:space="preserve">до проекту наказу Міністерства фінансів України «Про затвердження Змін </w:t>
      </w:r>
      <w:r w:rsidR="0088085D" w:rsidRPr="000B7028">
        <w:rPr>
          <w:rFonts w:ascii="Times New Roman" w:hAnsi="Times New Roman" w:cs="Times New Roman"/>
          <w:b/>
          <w:sz w:val="28"/>
          <w:szCs w:val="28"/>
        </w:rPr>
        <w:t>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r>
        <w:rPr>
          <w:rFonts w:ascii="Times New Roman" w:hAnsi="Times New Roman" w:cs="Times New Roman"/>
          <w:b/>
          <w:sz w:val="28"/>
          <w:szCs w:val="28"/>
        </w:rPr>
        <w:t>»</w:t>
      </w:r>
    </w:p>
    <w:tbl>
      <w:tblPr>
        <w:tblStyle w:val="a3"/>
        <w:tblW w:w="14778" w:type="dxa"/>
        <w:tblInd w:w="-5" w:type="dxa"/>
        <w:tblLayout w:type="fixed"/>
        <w:tblLook w:val="04A0" w:firstRow="1" w:lastRow="0" w:firstColumn="1" w:lastColumn="0" w:noHBand="0" w:noVBand="1"/>
      </w:tblPr>
      <w:tblGrid>
        <w:gridCol w:w="7389"/>
        <w:gridCol w:w="7389"/>
      </w:tblGrid>
      <w:tr w:rsidR="007A3BD3" w:rsidRPr="007A3BD3" w:rsidTr="00A52863">
        <w:tc>
          <w:tcPr>
            <w:tcW w:w="7389" w:type="dxa"/>
          </w:tcPr>
          <w:p w:rsidR="007A3BD3" w:rsidRPr="00A52863" w:rsidRDefault="007A3BD3" w:rsidP="00761273">
            <w:pPr>
              <w:spacing w:before="120" w:after="120"/>
              <w:jc w:val="center"/>
              <w:rPr>
                <w:rFonts w:ascii="Times New Roman" w:hAnsi="Times New Roman" w:cs="Times New Roman"/>
                <w:sz w:val="28"/>
                <w:szCs w:val="28"/>
              </w:rPr>
            </w:pPr>
            <w:r w:rsidRPr="00A52863">
              <w:rPr>
                <w:rFonts w:ascii="Times New Roman" w:eastAsia="Times New Roman" w:hAnsi="Times New Roman" w:cs="Times New Roman"/>
                <w:sz w:val="28"/>
                <w:szCs w:val="28"/>
              </w:rPr>
              <w:t xml:space="preserve">Зміст положення </w:t>
            </w:r>
            <w:proofErr w:type="spellStart"/>
            <w:r w:rsidRPr="00A52863">
              <w:rPr>
                <w:rFonts w:ascii="Times New Roman" w:eastAsia="Times New Roman" w:hAnsi="Times New Roman" w:cs="Times New Roman"/>
                <w:sz w:val="28"/>
                <w:szCs w:val="28"/>
              </w:rPr>
              <w:t>акта</w:t>
            </w:r>
            <w:proofErr w:type="spellEnd"/>
            <w:r w:rsidRPr="00A52863">
              <w:rPr>
                <w:rFonts w:ascii="Times New Roman" w:eastAsia="Times New Roman" w:hAnsi="Times New Roman" w:cs="Times New Roman"/>
                <w:sz w:val="28"/>
                <w:szCs w:val="28"/>
              </w:rPr>
              <w:t xml:space="preserve"> законодавства</w:t>
            </w:r>
          </w:p>
        </w:tc>
        <w:tc>
          <w:tcPr>
            <w:tcW w:w="7389" w:type="dxa"/>
          </w:tcPr>
          <w:p w:rsidR="007A3BD3" w:rsidRPr="00A52863" w:rsidRDefault="007A3BD3" w:rsidP="00761273">
            <w:pPr>
              <w:spacing w:before="120" w:after="120"/>
              <w:jc w:val="center"/>
              <w:rPr>
                <w:rFonts w:ascii="Times New Roman" w:hAnsi="Times New Roman" w:cs="Times New Roman"/>
                <w:sz w:val="28"/>
                <w:szCs w:val="28"/>
              </w:rPr>
            </w:pPr>
            <w:r w:rsidRPr="00A52863">
              <w:rPr>
                <w:rFonts w:ascii="Times New Roman" w:eastAsia="Times New Roman" w:hAnsi="Times New Roman" w:cs="Times New Roman"/>
                <w:sz w:val="28"/>
                <w:szCs w:val="28"/>
              </w:rPr>
              <w:t xml:space="preserve">Зміст відповідного положення проекту </w:t>
            </w:r>
            <w:proofErr w:type="spellStart"/>
            <w:r w:rsidRPr="00A52863">
              <w:rPr>
                <w:rFonts w:ascii="Times New Roman" w:eastAsia="Times New Roman" w:hAnsi="Times New Roman" w:cs="Times New Roman"/>
                <w:sz w:val="28"/>
                <w:szCs w:val="28"/>
              </w:rPr>
              <w:t>акта</w:t>
            </w:r>
            <w:proofErr w:type="spellEnd"/>
          </w:p>
        </w:tc>
      </w:tr>
      <w:tr w:rsidR="00A52863" w:rsidRPr="007A3BD3" w:rsidTr="003E79EF">
        <w:tc>
          <w:tcPr>
            <w:tcW w:w="14778" w:type="dxa"/>
            <w:gridSpan w:val="2"/>
          </w:tcPr>
          <w:p w:rsidR="00A52863" w:rsidRPr="00A52863" w:rsidRDefault="00A52863" w:rsidP="00A52863">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A52863" w:rsidRPr="00A52863" w:rsidRDefault="00A52863" w:rsidP="00A52863">
            <w:pPr>
              <w:spacing w:before="120" w:after="120"/>
              <w:jc w:val="center"/>
              <w:rPr>
                <w:rFonts w:ascii="Times New Roman" w:eastAsia="Times New Roman" w:hAnsi="Times New Roman" w:cs="Times New Roman"/>
                <w:sz w:val="28"/>
                <w:szCs w:val="28"/>
              </w:rPr>
            </w:pPr>
            <w:r w:rsidRPr="00A52863">
              <w:rPr>
                <w:rFonts w:ascii="Times New Roman" w:eastAsia="Times New Roman" w:hAnsi="Times New Roman" w:cs="Times New Roman"/>
                <w:b/>
                <w:sz w:val="28"/>
                <w:szCs w:val="28"/>
              </w:rPr>
              <w:t>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tc>
      </w:tr>
      <w:tr w:rsidR="007A3BD3" w:rsidRPr="007A3BD3" w:rsidTr="00A52863">
        <w:tc>
          <w:tcPr>
            <w:tcW w:w="7389" w:type="dxa"/>
          </w:tcPr>
          <w:p w:rsidR="007A3BD3" w:rsidRPr="00A52863" w:rsidRDefault="007A3BD3" w:rsidP="00205361">
            <w:pPr>
              <w:pBdr>
                <w:top w:val="nil"/>
                <w:left w:val="nil"/>
                <w:bottom w:val="nil"/>
                <w:right w:val="nil"/>
                <w:between w:val="nil"/>
              </w:pBdr>
              <w:jc w:val="center"/>
              <w:rPr>
                <w:rFonts w:ascii="Times New Roman" w:eastAsia="Times New Roman" w:hAnsi="Times New Roman" w:cs="Times New Roman"/>
                <w:sz w:val="28"/>
                <w:szCs w:val="28"/>
              </w:rPr>
            </w:pPr>
            <w:r w:rsidRPr="00A52863">
              <w:rPr>
                <w:rFonts w:ascii="Times New Roman" w:eastAsia="Times New Roman" w:hAnsi="Times New Roman" w:cs="Times New Roman"/>
                <w:sz w:val="28"/>
                <w:szCs w:val="28"/>
              </w:rPr>
              <w:t>I. Загальні положення</w:t>
            </w:r>
          </w:p>
        </w:tc>
        <w:tc>
          <w:tcPr>
            <w:tcW w:w="7389" w:type="dxa"/>
          </w:tcPr>
          <w:p w:rsidR="007A3BD3" w:rsidRPr="00A52863" w:rsidRDefault="007A3BD3" w:rsidP="00205361">
            <w:pPr>
              <w:pBdr>
                <w:top w:val="nil"/>
                <w:left w:val="nil"/>
                <w:bottom w:val="nil"/>
                <w:right w:val="nil"/>
                <w:between w:val="nil"/>
              </w:pBdr>
              <w:jc w:val="center"/>
              <w:rPr>
                <w:rFonts w:ascii="Times New Roman" w:eastAsia="Times New Roman" w:hAnsi="Times New Roman" w:cs="Times New Roman"/>
                <w:sz w:val="28"/>
                <w:szCs w:val="28"/>
              </w:rPr>
            </w:pPr>
            <w:r w:rsidRPr="00A52863">
              <w:rPr>
                <w:rFonts w:ascii="Times New Roman" w:eastAsia="Times New Roman" w:hAnsi="Times New Roman" w:cs="Times New Roman"/>
                <w:sz w:val="28"/>
                <w:szCs w:val="28"/>
              </w:rPr>
              <w:t>I. Загальні положення</w:t>
            </w:r>
          </w:p>
        </w:tc>
      </w:tr>
      <w:tr w:rsidR="007A3BD3" w:rsidRPr="007A3BD3" w:rsidTr="00A52863">
        <w:tc>
          <w:tcPr>
            <w:tcW w:w="7389" w:type="dxa"/>
          </w:tcPr>
          <w:p w:rsidR="007A3BD3" w:rsidRPr="007A3BD3" w:rsidRDefault="007A3BD3" w:rsidP="00471262">
            <w:pPr>
              <w:pStyle w:val="a4"/>
              <w:spacing w:before="0" w:beforeAutospacing="0" w:after="0" w:afterAutospacing="0"/>
              <w:jc w:val="both"/>
              <w:rPr>
                <w:sz w:val="28"/>
                <w:szCs w:val="28"/>
              </w:rPr>
            </w:pPr>
            <w:r w:rsidRPr="007A3BD3">
              <w:rPr>
                <w:sz w:val="28"/>
                <w:szCs w:val="28"/>
              </w:rPr>
              <w:t>1.2. Терміни та скорочення вживаються у цьому Порядку в такому значенні:</w:t>
            </w:r>
          </w:p>
          <w:p w:rsidR="007A3BD3" w:rsidRPr="007A3BD3" w:rsidRDefault="007A3BD3" w:rsidP="00471262">
            <w:pPr>
              <w:pStyle w:val="a4"/>
              <w:spacing w:before="0" w:beforeAutospacing="0" w:after="0" w:afterAutospacing="0"/>
              <w:jc w:val="both"/>
              <w:rPr>
                <w:sz w:val="28"/>
                <w:szCs w:val="28"/>
              </w:rPr>
            </w:pPr>
            <w:r w:rsidRPr="007A3BD3">
              <w:rPr>
                <w:sz w:val="28"/>
                <w:szCs w:val="28"/>
              </w:rPr>
              <w:t>АСАУР - автоматизована система аналізу та управління ризиками;</w:t>
            </w:r>
          </w:p>
          <w:p w:rsidR="007A3BD3" w:rsidRPr="007A3BD3" w:rsidRDefault="007A3BD3" w:rsidP="00471262">
            <w:pPr>
              <w:pStyle w:val="a4"/>
              <w:spacing w:before="0" w:beforeAutospacing="0" w:after="0" w:afterAutospacing="0"/>
              <w:jc w:val="both"/>
              <w:rPr>
                <w:sz w:val="28"/>
                <w:szCs w:val="28"/>
              </w:rPr>
            </w:pPr>
            <w:r w:rsidRPr="007A3BD3">
              <w:rPr>
                <w:sz w:val="28"/>
                <w:szCs w:val="28"/>
              </w:rPr>
              <w:t>АСМО - автоматизована система митного оформлення;</w:t>
            </w:r>
          </w:p>
          <w:p w:rsidR="007A3BD3" w:rsidRPr="007A3BD3" w:rsidRDefault="007A3BD3" w:rsidP="00471262">
            <w:pPr>
              <w:pStyle w:val="a4"/>
              <w:spacing w:before="0" w:beforeAutospacing="0" w:after="0" w:afterAutospacing="0"/>
              <w:jc w:val="both"/>
              <w:rPr>
                <w:sz w:val="28"/>
                <w:szCs w:val="28"/>
              </w:rPr>
            </w:pPr>
            <w:r w:rsidRPr="007A3BD3">
              <w:rPr>
                <w:sz w:val="28"/>
                <w:szCs w:val="28"/>
              </w:rPr>
              <w:t>ДМВ - декларація митної вартості;</w:t>
            </w:r>
          </w:p>
          <w:p w:rsidR="007A3BD3" w:rsidRPr="007A3BD3" w:rsidRDefault="007A3BD3" w:rsidP="00471262">
            <w:pPr>
              <w:pStyle w:val="a4"/>
              <w:spacing w:before="0" w:beforeAutospacing="0" w:after="0" w:afterAutospacing="0"/>
              <w:jc w:val="both"/>
              <w:rPr>
                <w:sz w:val="28"/>
                <w:szCs w:val="28"/>
              </w:rPr>
            </w:pPr>
            <w:r w:rsidRPr="007A3BD3">
              <w:rPr>
                <w:sz w:val="28"/>
                <w:szCs w:val="28"/>
              </w:rPr>
              <w:t>ЕД - електронні документи або електронні копії паперових документів, які подаються митному органу разом з електронною митною декларацією;</w:t>
            </w:r>
          </w:p>
          <w:p w:rsidR="007A3BD3" w:rsidRPr="007A3BD3" w:rsidRDefault="007A3BD3" w:rsidP="00471262">
            <w:pPr>
              <w:pStyle w:val="a4"/>
              <w:spacing w:before="0" w:beforeAutospacing="0" w:after="0" w:afterAutospacing="0"/>
              <w:jc w:val="both"/>
              <w:rPr>
                <w:sz w:val="28"/>
                <w:szCs w:val="28"/>
              </w:rPr>
            </w:pPr>
            <w:r w:rsidRPr="007A3BD3">
              <w:rPr>
                <w:sz w:val="28"/>
                <w:szCs w:val="28"/>
              </w:rPr>
              <w:t>ЕДМВ - електронна декларація митної вартості;</w:t>
            </w:r>
          </w:p>
          <w:p w:rsidR="007A3BD3" w:rsidRPr="007A3BD3" w:rsidRDefault="007A3BD3" w:rsidP="00471262">
            <w:pPr>
              <w:pStyle w:val="a4"/>
              <w:spacing w:before="0" w:beforeAutospacing="0" w:after="0" w:afterAutospacing="0"/>
              <w:jc w:val="both"/>
              <w:rPr>
                <w:sz w:val="28"/>
                <w:szCs w:val="28"/>
              </w:rPr>
            </w:pPr>
            <w:r w:rsidRPr="007A3BD3">
              <w:rPr>
                <w:sz w:val="28"/>
                <w:szCs w:val="28"/>
              </w:rPr>
              <w:t>ЕК ДМВ - електронна копія декларації митної вартості на паперовому носії;</w:t>
            </w:r>
          </w:p>
          <w:p w:rsidR="007A3BD3" w:rsidRPr="007A3BD3" w:rsidRDefault="007A3BD3" w:rsidP="00471262">
            <w:pPr>
              <w:pStyle w:val="a4"/>
              <w:spacing w:before="0" w:beforeAutospacing="0" w:after="0" w:afterAutospacing="0"/>
              <w:jc w:val="both"/>
              <w:rPr>
                <w:sz w:val="28"/>
                <w:szCs w:val="28"/>
              </w:rPr>
            </w:pPr>
            <w:r w:rsidRPr="007A3BD3">
              <w:rPr>
                <w:sz w:val="28"/>
                <w:szCs w:val="28"/>
              </w:rPr>
              <w:t>ЕК МД - електронна копія митної декларації на паперовому носії;</w:t>
            </w:r>
          </w:p>
          <w:p w:rsidR="007A3BD3" w:rsidRPr="007A3BD3" w:rsidRDefault="007A3BD3" w:rsidP="00471262">
            <w:pPr>
              <w:pStyle w:val="a4"/>
              <w:spacing w:before="0" w:beforeAutospacing="0" w:after="0" w:afterAutospacing="0"/>
              <w:jc w:val="both"/>
              <w:rPr>
                <w:sz w:val="28"/>
                <w:szCs w:val="28"/>
              </w:rPr>
            </w:pPr>
            <w:r w:rsidRPr="007A3BD3">
              <w:rPr>
                <w:sz w:val="28"/>
                <w:szCs w:val="28"/>
              </w:rPr>
              <w:t>ЕМД - електронна митна декларація;</w:t>
            </w:r>
          </w:p>
          <w:p w:rsidR="007A3BD3" w:rsidRPr="008D1F59" w:rsidRDefault="007A3BD3" w:rsidP="00471262">
            <w:pPr>
              <w:pStyle w:val="a4"/>
              <w:spacing w:before="0" w:beforeAutospacing="0" w:after="0" w:afterAutospacing="0"/>
              <w:jc w:val="both"/>
              <w:rPr>
                <w:sz w:val="28"/>
                <w:szCs w:val="28"/>
              </w:rPr>
            </w:pPr>
            <w:r w:rsidRPr="008D1F59">
              <w:rPr>
                <w:sz w:val="28"/>
                <w:szCs w:val="28"/>
              </w:rPr>
              <w:t>ЕЦП - електронний цифровий підпис;</w:t>
            </w:r>
          </w:p>
          <w:p w:rsidR="007A3BD3" w:rsidRPr="007A3BD3" w:rsidRDefault="007A3BD3" w:rsidP="00471262">
            <w:pPr>
              <w:pStyle w:val="a4"/>
              <w:spacing w:before="0" w:beforeAutospacing="0" w:after="0" w:afterAutospacing="0"/>
              <w:jc w:val="both"/>
              <w:rPr>
                <w:sz w:val="28"/>
                <w:szCs w:val="28"/>
              </w:rPr>
            </w:pPr>
            <w:r w:rsidRPr="007A3BD3">
              <w:rPr>
                <w:sz w:val="28"/>
                <w:szCs w:val="28"/>
              </w:rPr>
              <w:lastRenderedPageBreak/>
              <w:t>ЄАД - єдиний адміністративний документ;</w:t>
            </w:r>
          </w:p>
          <w:p w:rsidR="007A3BD3" w:rsidRPr="007A3BD3" w:rsidRDefault="007A3BD3" w:rsidP="00471262">
            <w:pPr>
              <w:pStyle w:val="a4"/>
              <w:spacing w:before="0" w:beforeAutospacing="0" w:after="0" w:afterAutospacing="0"/>
              <w:jc w:val="both"/>
              <w:rPr>
                <w:sz w:val="28"/>
                <w:szCs w:val="28"/>
              </w:rPr>
            </w:pPr>
            <w:r w:rsidRPr="007A3BD3">
              <w:rPr>
                <w:sz w:val="28"/>
                <w:szCs w:val="28"/>
              </w:rPr>
              <w:t>ЄАІС митних органів України - єдина автоматизована інформаційна система митних органів України;</w:t>
            </w:r>
          </w:p>
          <w:p w:rsidR="007A3BD3" w:rsidRPr="007A3BD3" w:rsidRDefault="007A3BD3" w:rsidP="00471262">
            <w:pPr>
              <w:pStyle w:val="a4"/>
              <w:spacing w:before="0" w:beforeAutospacing="0" w:after="0" w:afterAutospacing="0"/>
              <w:jc w:val="both"/>
              <w:rPr>
                <w:sz w:val="28"/>
                <w:szCs w:val="28"/>
              </w:rPr>
            </w:pPr>
            <w:r w:rsidRPr="007A3BD3">
              <w:rPr>
                <w:sz w:val="28"/>
                <w:szCs w:val="28"/>
              </w:rPr>
              <w:t>інформаційний термінал - програмно-технічний модуль, за допомогою якого декларантом або уповноваженою ним особою (далі - Декларант) відповідно до частини четвертої статті 264 Кодексу здійснюється самостійне фіксування в електронній системі митного оформлення факту і часу подачі митному органу митної декларації або документа, який відповідно до законодавства її замінює, та документів, необхідних для митного оформлення, на паперовому носії;</w:t>
            </w:r>
          </w:p>
          <w:p w:rsidR="007A3BD3" w:rsidRPr="007A3BD3" w:rsidRDefault="007A3BD3" w:rsidP="00471262">
            <w:pPr>
              <w:pStyle w:val="a4"/>
              <w:spacing w:before="0" w:beforeAutospacing="0" w:after="0" w:afterAutospacing="0"/>
              <w:jc w:val="both"/>
              <w:rPr>
                <w:sz w:val="28"/>
                <w:szCs w:val="28"/>
              </w:rPr>
            </w:pPr>
            <w:r w:rsidRPr="007A3BD3">
              <w:rPr>
                <w:sz w:val="28"/>
                <w:szCs w:val="28"/>
              </w:rPr>
              <w:t>картка відмови - картка відмови в прийнятті митної декларації або митному оформленні, випуску чи пропуску товарів, транспортних засобів комерційного призначення;</w:t>
            </w:r>
          </w:p>
          <w:p w:rsidR="007A3BD3" w:rsidRPr="007A3BD3" w:rsidRDefault="007A3BD3" w:rsidP="00471262">
            <w:pPr>
              <w:pStyle w:val="a4"/>
              <w:spacing w:before="0" w:beforeAutospacing="0" w:after="0" w:afterAutospacing="0"/>
              <w:jc w:val="both"/>
              <w:rPr>
                <w:sz w:val="28"/>
                <w:szCs w:val="28"/>
              </w:rPr>
            </w:pPr>
            <w:r w:rsidRPr="007A3BD3">
              <w:rPr>
                <w:sz w:val="28"/>
                <w:szCs w:val="28"/>
              </w:rPr>
              <w:t>МД - митна декларація на бланку ЄАД, що подається митному органу на паперовому носії або у вигляді електронного документа (у тому числі митна декларація, заповнена у звичайному порядку, попередня митна декларація, тимчасова митна декларація, періодична митна декларація, додаткова декларація);</w:t>
            </w:r>
          </w:p>
          <w:p w:rsidR="007A3BD3" w:rsidRPr="007A3BD3" w:rsidRDefault="007A3BD3" w:rsidP="00471262">
            <w:pPr>
              <w:pStyle w:val="a4"/>
              <w:spacing w:before="0" w:beforeAutospacing="0" w:after="0" w:afterAutospacing="0"/>
              <w:jc w:val="both"/>
              <w:rPr>
                <w:sz w:val="28"/>
                <w:szCs w:val="28"/>
              </w:rPr>
            </w:pPr>
            <w:r w:rsidRPr="007A3BD3">
              <w:rPr>
                <w:sz w:val="28"/>
                <w:szCs w:val="28"/>
              </w:rPr>
              <w:t>ПМО - підрозділ митного оформлення митного органу (митний пост, відділ, сектор), посадовими особами якого безпосередньо виконуються митні формальності при здійсненні митного оформлення товарів, що декларуються шляхом подання МД;</w:t>
            </w:r>
          </w:p>
          <w:p w:rsidR="007A3BD3" w:rsidRPr="007A3BD3" w:rsidRDefault="007A3BD3" w:rsidP="00471262">
            <w:pPr>
              <w:pStyle w:val="a4"/>
              <w:spacing w:before="0" w:beforeAutospacing="0" w:after="0" w:afterAutospacing="0"/>
              <w:jc w:val="both"/>
              <w:rPr>
                <w:sz w:val="28"/>
                <w:szCs w:val="28"/>
              </w:rPr>
            </w:pPr>
            <w:r w:rsidRPr="007A3BD3">
              <w:rPr>
                <w:sz w:val="28"/>
                <w:szCs w:val="28"/>
              </w:rPr>
              <w:t>спеціалізований підрозділ - підрозділ митниці, посадовими особами якого виконуються митні формальності згідно з пунктом 4.7 розділу IV цього Порядку;</w:t>
            </w:r>
          </w:p>
          <w:p w:rsidR="007A3BD3" w:rsidRPr="007A3BD3" w:rsidRDefault="007A3BD3" w:rsidP="00471262">
            <w:pPr>
              <w:pStyle w:val="a4"/>
              <w:spacing w:before="0" w:beforeAutospacing="0" w:after="0" w:afterAutospacing="0"/>
              <w:jc w:val="both"/>
              <w:rPr>
                <w:sz w:val="28"/>
                <w:szCs w:val="28"/>
              </w:rPr>
            </w:pPr>
            <w:r w:rsidRPr="007A3BD3">
              <w:rPr>
                <w:sz w:val="28"/>
                <w:szCs w:val="28"/>
              </w:rPr>
              <w:lastRenderedPageBreak/>
              <w:t>штамп ПМК - штамп "Під митним контролем".</w:t>
            </w:r>
          </w:p>
          <w:p w:rsidR="007A3BD3" w:rsidRPr="007A3BD3" w:rsidRDefault="007A3BD3" w:rsidP="00471262">
            <w:pPr>
              <w:pStyle w:val="a4"/>
              <w:spacing w:before="0" w:beforeAutospacing="0" w:after="0" w:afterAutospacing="0"/>
              <w:jc w:val="both"/>
              <w:rPr>
                <w:b/>
                <w:sz w:val="28"/>
                <w:szCs w:val="28"/>
              </w:rPr>
            </w:pPr>
            <w:r w:rsidRPr="007A3BD3">
              <w:rPr>
                <w:sz w:val="28"/>
                <w:szCs w:val="28"/>
              </w:rPr>
              <w:t xml:space="preserve">Інші терміни, що застосовуються у цьому Порядку, вживаються в значеннях, визначених законодавством України </w:t>
            </w:r>
            <w:r w:rsidRPr="008D1F59">
              <w:rPr>
                <w:sz w:val="28"/>
                <w:szCs w:val="28"/>
              </w:rPr>
              <w:t>з питань державної митної справи.</w:t>
            </w:r>
          </w:p>
        </w:tc>
        <w:tc>
          <w:tcPr>
            <w:tcW w:w="7389" w:type="dxa"/>
          </w:tcPr>
          <w:p w:rsidR="008D1F59" w:rsidRPr="008D1F59" w:rsidRDefault="008D1F59" w:rsidP="008D1F59">
            <w:pPr>
              <w:pStyle w:val="a4"/>
              <w:spacing w:before="0" w:beforeAutospacing="0" w:after="0" w:afterAutospacing="0"/>
              <w:jc w:val="both"/>
              <w:rPr>
                <w:b/>
                <w:sz w:val="28"/>
                <w:szCs w:val="28"/>
              </w:rPr>
            </w:pPr>
            <w:r w:rsidRPr="008D1F59">
              <w:rPr>
                <w:b/>
                <w:sz w:val="28"/>
                <w:szCs w:val="28"/>
              </w:rPr>
              <w:lastRenderedPageBreak/>
              <w:t>1.2. У цьому Порядку терміни та скорочення вживаються в таких значеннях:</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 xml:space="preserve">АСМО – автоматизована система митного оформлення; </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АСУР – автоматизована система управління ризиками;</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ДМВ – декларація митної вартості;</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ЕД – електронні документи, створені в електронній формі з дотриманням вимог законодавства щодо електронного документообігу та електронних довірчих послуг, або електронні копії паперових документів, які подаються митному органу разом з електронною митною декларацією;</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ЕДМВ – електронна декларація митної вартості;</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ЕК ДМВ – електронна копія декларації митної вартості на паперовому носії;</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ЕК МД – електронна копія митної декларації на паперовому носії;</w:t>
            </w:r>
          </w:p>
          <w:p w:rsidR="008D1F59" w:rsidRPr="008D1F59" w:rsidRDefault="008D1F59" w:rsidP="008D1F59">
            <w:pPr>
              <w:pStyle w:val="a4"/>
              <w:spacing w:before="0" w:beforeAutospacing="0" w:after="0" w:afterAutospacing="0"/>
              <w:jc w:val="both"/>
              <w:rPr>
                <w:b/>
                <w:sz w:val="28"/>
                <w:szCs w:val="28"/>
              </w:rPr>
            </w:pPr>
            <w:r w:rsidRPr="008D1F59">
              <w:rPr>
                <w:b/>
                <w:sz w:val="28"/>
                <w:szCs w:val="28"/>
              </w:rPr>
              <w:lastRenderedPageBreak/>
              <w:t>ЕМД – електронна митна декларація;</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ЄАД – єдиний адміністративний документ;</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ЄАІС митних органів України – єдина автоматизована інформаційна система митних органів України;</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інформаційний термінал – програмно-технічний модуль, за допомогою якого декларант або уповноважена ним особою (далі – Декларант) відповідно до частини четвертої статті 264 Кодексу здійснює самостійне фіксування в електронній системі митного оформлення факту і часу подачі митному органу митної декларації або документа, який відповідно до законодавства її замінює, та документів, необхідних для митного оформлення, на паперовому носії;</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картка відмови – картка відмови у прийнятті митної декларації або митному оформленні, випуску чи пропуску товарів, транспортних засобів комерційного призначення;</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КЕП – кваліфікований електронний підпис;</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МД – митна декларація на бланку ЄАД, що подається митному органу на паперовому носії або у вигляді електронного документа (у тому числі митна декларація, заповнена у звичайному порядку, попередня митна декларація, тимчасова митна декларація, періодична митна декларація, додаткова декларація);</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 xml:space="preserve">ПМО – підрозділ митного оформлення митного органу (митний пост, відділ, сектор), посадові особи якого безпосередньо виконують митні формальності при </w:t>
            </w:r>
            <w:r w:rsidRPr="008D1F59">
              <w:rPr>
                <w:b/>
                <w:sz w:val="28"/>
                <w:szCs w:val="28"/>
              </w:rPr>
              <w:lastRenderedPageBreak/>
              <w:t>здійсненні митного оформлення товарів, що декларуються шляхом подання МД;</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підрозділ митних компетенцій – підрозділ митниці, посадові особи якого згідно з пунктом 4.7 розділу IV цього Порядку можуть виконувати митні формальності, передбачені підпунктами 4.5.5, 4.5.6 та 4.5.10 пункту 4.5 розділу IV цього Порядку, та/або митні формальності, передбачені пунктами 4.3 – 4.5 та 4.9 розділу IV цього Порядку, за МД, поданими, у тому числі, до інших митних органів;</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спеціалізований підрозділ – підрозділ митниці, посадові особи якого виконують митні формальності згідно з пунктом 4.7 розділу IV цього Порядку;</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СУР – система управління ризиками;</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штамп ПМК – штамп «Під митним контролем».</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Термін «кваліфікований електронний підпис» вживається у значенні, наведеному в Законі України «Про електронні довірчі послуги».</w:t>
            </w:r>
          </w:p>
          <w:p w:rsidR="007A3BD3" w:rsidRPr="008D1F59" w:rsidRDefault="008D1F59" w:rsidP="008D1F59">
            <w:pPr>
              <w:pStyle w:val="a4"/>
              <w:spacing w:before="0" w:beforeAutospacing="0" w:after="0" w:afterAutospacing="0"/>
              <w:jc w:val="both"/>
              <w:rPr>
                <w:b/>
                <w:sz w:val="28"/>
                <w:szCs w:val="28"/>
              </w:rPr>
            </w:pPr>
            <w:r w:rsidRPr="008D1F59">
              <w:rPr>
                <w:b/>
                <w:sz w:val="28"/>
                <w:szCs w:val="28"/>
              </w:rPr>
              <w:t>Інші терміни, що застосовуються у цьому Порядку, вживаються в значеннях, визначених законодавством України з питань митної справи.</w:t>
            </w:r>
          </w:p>
        </w:tc>
      </w:tr>
      <w:tr w:rsidR="007A3BD3" w:rsidRPr="007A3BD3" w:rsidTr="00A52863">
        <w:tc>
          <w:tcPr>
            <w:tcW w:w="7389" w:type="dxa"/>
          </w:tcPr>
          <w:p w:rsidR="007A3BD3" w:rsidRPr="007A3BD3" w:rsidRDefault="007A3BD3" w:rsidP="00471262">
            <w:pPr>
              <w:pStyle w:val="a4"/>
              <w:spacing w:after="120"/>
              <w:jc w:val="both"/>
              <w:rPr>
                <w:sz w:val="28"/>
                <w:szCs w:val="28"/>
              </w:rPr>
            </w:pPr>
            <w:r w:rsidRPr="007A3BD3">
              <w:rPr>
                <w:sz w:val="28"/>
                <w:szCs w:val="28"/>
              </w:rPr>
              <w:lastRenderedPageBreak/>
              <w:t>1.3. Митні органи здійснюють митні формальності, передбачені цим Порядком, в зонах діяльності, визначених для таких митних органів.</w:t>
            </w:r>
          </w:p>
          <w:p w:rsidR="007A3BD3" w:rsidRPr="007A3BD3" w:rsidRDefault="007A3BD3" w:rsidP="00471262">
            <w:pPr>
              <w:pStyle w:val="a4"/>
              <w:spacing w:after="120"/>
              <w:jc w:val="both"/>
              <w:rPr>
                <w:sz w:val="28"/>
                <w:szCs w:val="28"/>
              </w:rPr>
            </w:pPr>
          </w:p>
          <w:p w:rsidR="007A3BD3" w:rsidRPr="007A3BD3" w:rsidRDefault="007A3BD3" w:rsidP="00471262">
            <w:pPr>
              <w:pStyle w:val="a4"/>
              <w:spacing w:before="0" w:beforeAutospacing="0" w:after="120" w:afterAutospacing="0"/>
              <w:jc w:val="both"/>
              <w:rPr>
                <w:b/>
                <w:sz w:val="28"/>
                <w:szCs w:val="28"/>
              </w:rPr>
            </w:pPr>
          </w:p>
        </w:tc>
        <w:tc>
          <w:tcPr>
            <w:tcW w:w="7389" w:type="dxa"/>
          </w:tcPr>
          <w:p w:rsidR="007A3BD3" w:rsidRPr="007A3BD3" w:rsidRDefault="008D1F59" w:rsidP="005720CC">
            <w:pPr>
              <w:pStyle w:val="a4"/>
              <w:spacing w:before="0" w:beforeAutospacing="0" w:after="0" w:afterAutospacing="0"/>
              <w:jc w:val="both"/>
              <w:rPr>
                <w:b/>
                <w:sz w:val="28"/>
                <w:szCs w:val="28"/>
              </w:rPr>
            </w:pPr>
            <w:r w:rsidRPr="008D1F59">
              <w:rPr>
                <w:b/>
                <w:sz w:val="28"/>
                <w:szCs w:val="28"/>
              </w:rPr>
              <w:t>1.3. Митні органи здійснюють митні формальності, передбачені цим Порядком, у зонах діяльності, визначених для таких митних органів, за винятком випадків, коли відповідно до частини третьої статті 247 Кодексу, митні формальності можуть виконувати посадові особи підрозділу митних компетенцій інших митниць.</w:t>
            </w:r>
          </w:p>
        </w:tc>
      </w:tr>
      <w:tr w:rsidR="007A3BD3" w:rsidRPr="007A3BD3" w:rsidTr="00A52863">
        <w:tc>
          <w:tcPr>
            <w:tcW w:w="7389" w:type="dxa"/>
          </w:tcPr>
          <w:p w:rsidR="007A3BD3" w:rsidRPr="007A3BD3" w:rsidRDefault="007A3BD3" w:rsidP="00C21C34">
            <w:pPr>
              <w:pStyle w:val="a4"/>
              <w:jc w:val="both"/>
              <w:rPr>
                <w:b/>
                <w:sz w:val="28"/>
                <w:szCs w:val="28"/>
              </w:rPr>
            </w:pPr>
            <w:r w:rsidRPr="007A3BD3">
              <w:rPr>
                <w:sz w:val="28"/>
                <w:szCs w:val="28"/>
              </w:rPr>
              <w:lastRenderedPageBreak/>
              <w:t>1.4. Митні формальності, передбачені цим Порядком, виконуються за місцем розташування ПМО та/або спеціалізованого підрозділу, за винятком випадків, встановлених частиною сьомою статті 247 Кодексу.</w:t>
            </w:r>
          </w:p>
        </w:tc>
        <w:tc>
          <w:tcPr>
            <w:tcW w:w="7389" w:type="dxa"/>
          </w:tcPr>
          <w:p w:rsidR="008D1F59" w:rsidRPr="008D1F59" w:rsidRDefault="008D1F59" w:rsidP="008D1F59">
            <w:pPr>
              <w:pStyle w:val="a4"/>
              <w:spacing w:before="0" w:beforeAutospacing="0" w:after="0" w:afterAutospacing="0"/>
              <w:jc w:val="both"/>
              <w:rPr>
                <w:b/>
                <w:sz w:val="28"/>
                <w:szCs w:val="28"/>
              </w:rPr>
            </w:pPr>
            <w:r w:rsidRPr="008D1F59">
              <w:rPr>
                <w:b/>
                <w:sz w:val="28"/>
                <w:szCs w:val="28"/>
              </w:rPr>
              <w:t>1.4. Митні формальності, передбачені цим Порядком, виконуються за місцем розташування ПМО та/або спеціалізованого підрозділу чи підрозділу митних компетенцій, за винятком випадків:</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виконання митних формальностей посадовими особами підрозділів митних компетенцій інших митниць;</w:t>
            </w:r>
          </w:p>
          <w:p w:rsidR="007A3BD3" w:rsidRPr="007A3BD3" w:rsidRDefault="008D1F59" w:rsidP="008D1F59">
            <w:pPr>
              <w:pStyle w:val="a4"/>
              <w:spacing w:before="0" w:beforeAutospacing="0" w:after="0" w:afterAutospacing="0"/>
              <w:jc w:val="both"/>
              <w:rPr>
                <w:b/>
                <w:sz w:val="28"/>
                <w:szCs w:val="28"/>
              </w:rPr>
            </w:pPr>
            <w:r w:rsidRPr="008D1F59">
              <w:rPr>
                <w:b/>
                <w:sz w:val="28"/>
                <w:szCs w:val="28"/>
              </w:rPr>
              <w:t>виконання митних формальностей посадовими особами ПМО за письмовим зверненням Декларанта відповідно до частини сьомої статті 247 Кодексу.</w:t>
            </w:r>
          </w:p>
        </w:tc>
      </w:tr>
      <w:tr w:rsidR="007A3BD3" w:rsidRPr="007A3BD3" w:rsidTr="00A52863">
        <w:tc>
          <w:tcPr>
            <w:tcW w:w="7389" w:type="dxa"/>
          </w:tcPr>
          <w:p w:rsidR="007A3BD3" w:rsidRPr="007A3BD3" w:rsidRDefault="007A3BD3" w:rsidP="00C21C34">
            <w:pPr>
              <w:pStyle w:val="a4"/>
              <w:jc w:val="both"/>
              <w:rPr>
                <w:sz w:val="28"/>
                <w:szCs w:val="28"/>
              </w:rPr>
            </w:pPr>
            <w:r w:rsidRPr="007A3BD3">
              <w:rPr>
                <w:sz w:val="28"/>
                <w:szCs w:val="28"/>
              </w:rPr>
              <w:t>1.5. Митні формальності, передбачені цим Порядком, виконуються одноосібно посадовою особою ПМО, призначеною для виконання митних формальностей за відповідною МД, згідно з пунктом 3.7 розділу III цього Порядку, крім випадків, передбачених пунктами 4.7 та 4.8 розділу VI цього Порядку.</w:t>
            </w:r>
          </w:p>
        </w:tc>
        <w:tc>
          <w:tcPr>
            <w:tcW w:w="7389" w:type="dxa"/>
          </w:tcPr>
          <w:p w:rsidR="007A3BD3" w:rsidRPr="007A3BD3" w:rsidRDefault="007A3BD3" w:rsidP="00453841">
            <w:pPr>
              <w:pStyle w:val="a4"/>
              <w:spacing w:before="0" w:beforeAutospacing="0" w:after="0" w:afterAutospacing="0"/>
              <w:jc w:val="both"/>
              <w:rPr>
                <w:b/>
                <w:color w:val="FF0000"/>
                <w:sz w:val="28"/>
                <w:szCs w:val="28"/>
              </w:rPr>
            </w:pPr>
            <w:r w:rsidRPr="007A3BD3">
              <w:rPr>
                <w:sz w:val="28"/>
                <w:szCs w:val="28"/>
              </w:rPr>
              <w:t xml:space="preserve">1.5. Митні формальності, передбачені цим Порядком, виконуються одноосібно посадовою особою ПМО, призначеною для виконання митних формальностей за відповідною МД, згідно з пунктом 3.7 розділу III цього Порядку, крім випадків, передбачених пунктами 4.7 та 4.8 розділу VI цього </w:t>
            </w:r>
            <w:r w:rsidRPr="00742152">
              <w:rPr>
                <w:sz w:val="28"/>
                <w:szCs w:val="28"/>
              </w:rPr>
              <w:t>Порядку</w:t>
            </w:r>
            <w:r w:rsidRPr="00742152">
              <w:rPr>
                <w:b/>
                <w:sz w:val="28"/>
                <w:szCs w:val="28"/>
              </w:rPr>
              <w:t xml:space="preserve">, </w:t>
            </w:r>
            <w:r w:rsidR="008D1F59" w:rsidRPr="008D1F59">
              <w:rPr>
                <w:b/>
                <w:sz w:val="28"/>
                <w:szCs w:val="28"/>
              </w:rPr>
              <w:t>та випадків, коли окремі митні формальності здійснює підрозділ митних компетенцій</w:t>
            </w:r>
            <w:r w:rsidRPr="00742152">
              <w:rPr>
                <w:b/>
                <w:sz w:val="28"/>
                <w:szCs w:val="28"/>
              </w:rPr>
              <w:t>.</w:t>
            </w:r>
          </w:p>
        </w:tc>
      </w:tr>
      <w:tr w:rsidR="007A3BD3" w:rsidRPr="007A3BD3" w:rsidTr="00A52863">
        <w:tc>
          <w:tcPr>
            <w:tcW w:w="7389" w:type="dxa"/>
          </w:tcPr>
          <w:p w:rsidR="007A3BD3" w:rsidRPr="007A3BD3" w:rsidRDefault="007A3BD3" w:rsidP="00950659">
            <w:pPr>
              <w:spacing w:before="100" w:beforeAutospacing="1" w:after="100" w:afterAutospacing="1"/>
              <w:jc w:val="both"/>
              <w:rPr>
                <w:rFonts w:ascii="Times New Roman" w:hAnsi="Times New Roman" w:cs="Times New Roman"/>
                <w:sz w:val="28"/>
                <w:szCs w:val="28"/>
              </w:rPr>
            </w:pPr>
            <w:r w:rsidRPr="007A3BD3">
              <w:rPr>
                <w:rFonts w:ascii="Times New Roman" w:eastAsia="Times New Roman" w:hAnsi="Times New Roman" w:cs="Times New Roman"/>
                <w:sz w:val="28"/>
                <w:szCs w:val="28"/>
                <w:lang w:eastAsia="uk-UA"/>
              </w:rPr>
              <w:t xml:space="preserve">1.12. Якщо законами України та/або іншими нормативно-правовими актами з питань </w:t>
            </w:r>
            <w:r w:rsidRPr="007A3BD3">
              <w:rPr>
                <w:rFonts w:ascii="Times New Roman" w:eastAsia="Times New Roman" w:hAnsi="Times New Roman" w:cs="Times New Roman"/>
                <w:b/>
                <w:sz w:val="28"/>
                <w:szCs w:val="28"/>
                <w:lang w:eastAsia="uk-UA"/>
              </w:rPr>
              <w:t>державної митної справи</w:t>
            </w:r>
            <w:r w:rsidRPr="007A3BD3">
              <w:rPr>
                <w:rFonts w:ascii="Times New Roman" w:eastAsia="Times New Roman" w:hAnsi="Times New Roman" w:cs="Times New Roman"/>
                <w:sz w:val="28"/>
                <w:szCs w:val="28"/>
                <w:lang w:eastAsia="uk-UA"/>
              </w:rPr>
              <w:t xml:space="preserve"> не передбачено інше, виконання митних формальностей за тимчасовою МД, періодичною МД, додатковою декларацією, письмовою заявою згідно з додатком 1 до Положення про митні декларації, затвердженого постановою Кабінету Міністрів України від 21 травня 2012 року N 450, здійснюється відповідно до цього Порядку з урахуванням необхідності виконання окремих митних формальностей залежно від типу МД, митного режиму, особливостей переміщення, установлених для окремих митних режимів, засобів та способів переміщення товарів.</w:t>
            </w:r>
          </w:p>
        </w:tc>
        <w:tc>
          <w:tcPr>
            <w:tcW w:w="7389" w:type="dxa"/>
          </w:tcPr>
          <w:p w:rsidR="007A3BD3" w:rsidRPr="007A3BD3" w:rsidRDefault="007A3BD3" w:rsidP="00950659">
            <w:pPr>
              <w:spacing w:before="100" w:beforeAutospacing="1" w:after="100" w:afterAutospacing="1"/>
              <w:jc w:val="both"/>
              <w:rPr>
                <w:rFonts w:ascii="Times New Roman" w:hAnsi="Times New Roman" w:cs="Times New Roman"/>
                <w:sz w:val="28"/>
                <w:szCs w:val="28"/>
              </w:rPr>
            </w:pPr>
            <w:r w:rsidRPr="007A3BD3">
              <w:rPr>
                <w:rFonts w:ascii="Times New Roman" w:eastAsia="Times New Roman" w:hAnsi="Times New Roman" w:cs="Times New Roman"/>
                <w:sz w:val="28"/>
                <w:szCs w:val="28"/>
                <w:lang w:eastAsia="uk-UA"/>
              </w:rPr>
              <w:t xml:space="preserve">1.12. Якщо законами України та/або іншими нормативно-правовими актами з питань </w:t>
            </w:r>
            <w:r w:rsidRPr="007A3BD3">
              <w:rPr>
                <w:rFonts w:ascii="Times New Roman" w:eastAsia="Times New Roman" w:hAnsi="Times New Roman" w:cs="Times New Roman"/>
                <w:b/>
                <w:sz w:val="28"/>
                <w:szCs w:val="28"/>
                <w:lang w:eastAsia="uk-UA"/>
              </w:rPr>
              <w:t>митної справи</w:t>
            </w:r>
            <w:r w:rsidRPr="007A3BD3">
              <w:rPr>
                <w:rFonts w:ascii="Times New Roman" w:eastAsia="Times New Roman" w:hAnsi="Times New Roman" w:cs="Times New Roman"/>
                <w:sz w:val="28"/>
                <w:szCs w:val="28"/>
                <w:lang w:eastAsia="uk-UA"/>
              </w:rPr>
              <w:t xml:space="preserve"> не передбачено інше, виконання митних формальностей за тимчасовою МД, періодичною МД, додатковою декларацією, письмовою заявою згідно з додатком 1 до Положення про митні декларації, затвердженого постановою Кабінету Міністрів України від 21 травня 2012 року N 450, здійснюється відповідно до цього Порядку з урахуванням необхідності виконання окремих митних формальностей залежно від типу МД, митного режиму, особливостей переміщення, установлених для окремих митних режимів, засобів та способів переміщення товарів.</w:t>
            </w:r>
          </w:p>
        </w:tc>
      </w:tr>
      <w:tr w:rsidR="007A3BD3" w:rsidRPr="007A3BD3" w:rsidTr="00A52863">
        <w:tc>
          <w:tcPr>
            <w:tcW w:w="7389" w:type="dxa"/>
          </w:tcPr>
          <w:p w:rsidR="007A3BD3" w:rsidRPr="00742152" w:rsidRDefault="00742152" w:rsidP="00483D1D">
            <w:pPr>
              <w:spacing w:before="100" w:beforeAutospacing="1" w:after="100" w:afterAutospacing="1"/>
              <w:jc w:val="both"/>
              <w:rPr>
                <w:rFonts w:ascii="Times New Roman" w:eastAsia="Times New Roman" w:hAnsi="Times New Roman" w:cs="Times New Roman"/>
                <w:b/>
                <w:sz w:val="28"/>
                <w:szCs w:val="28"/>
                <w:lang w:eastAsia="uk-UA"/>
              </w:rPr>
            </w:pPr>
            <w:r w:rsidRPr="00742152">
              <w:rPr>
                <w:rFonts w:ascii="Times New Roman" w:eastAsia="Times New Roman" w:hAnsi="Times New Roman" w:cs="Times New Roman"/>
                <w:b/>
                <w:sz w:val="28"/>
                <w:szCs w:val="28"/>
                <w:lang w:eastAsia="uk-UA"/>
              </w:rPr>
              <w:lastRenderedPageBreak/>
              <w:t>Пункт відсутній</w:t>
            </w:r>
          </w:p>
        </w:tc>
        <w:tc>
          <w:tcPr>
            <w:tcW w:w="7389" w:type="dxa"/>
          </w:tcPr>
          <w:p w:rsidR="007A3BD3" w:rsidRPr="007A3BD3" w:rsidRDefault="008D1F59" w:rsidP="00742152">
            <w:pPr>
              <w:pStyle w:val="a4"/>
              <w:spacing w:before="0" w:beforeAutospacing="0" w:after="0" w:afterAutospacing="0"/>
              <w:jc w:val="both"/>
              <w:rPr>
                <w:sz w:val="28"/>
                <w:szCs w:val="28"/>
              </w:rPr>
            </w:pPr>
            <w:r w:rsidRPr="008D1F59">
              <w:rPr>
                <w:b/>
                <w:sz w:val="28"/>
                <w:szCs w:val="28"/>
              </w:rPr>
              <w:t>1.13. У разі якщо АСМО або посадовою особою митного органу за результатами здійснення контролю із застосуванням СУР не визначено необхідності участі у виконанні митних формальностей щодо товарів і транспортних засобів комерційного призначення посадової особи митного органу, такі митні формальності може виконувати АСМО в автоматичному режимі.</w:t>
            </w:r>
          </w:p>
        </w:tc>
      </w:tr>
      <w:tr w:rsidR="008B5648" w:rsidRPr="007A3BD3" w:rsidTr="00A52863">
        <w:tc>
          <w:tcPr>
            <w:tcW w:w="7389" w:type="dxa"/>
          </w:tcPr>
          <w:p w:rsidR="008B5648" w:rsidRPr="00507281" w:rsidRDefault="005104F0" w:rsidP="00483D1D">
            <w:pPr>
              <w:spacing w:before="100" w:beforeAutospacing="1" w:after="100" w:afterAutospacing="1"/>
              <w:jc w:val="both"/>
              <w:rPr>
                <w:rFonts w:ascii="Times New Roman" w:eastAsia="Times New Roman" w:hAnsi="Times New Roman" w:cs="Times New Roman"/>
                <w:b/>
                <w:sz w:val="28"/>
                <w:szCs w:val="28"/>
                <w:lang w:eastAsia="uk-UA"/>
              </w:rPr>
            </w:pPr>
            <w:r w:rsidRPr="00507281">
              <w:rPr>
                <w:rFonts w:ascii="Times New Roman" w:eastAsia="Times New Roman" w:hAnsi="Times New Roman" w:cs="Times New Roman"/>
                <w:b/>
                <w:sz w:val="28"/>
                <w:szCs w:val="28"/>
                <w:lang w:eastAsia="uk-UA"/>
              </w:rPr>
              <w:t>Пункт відсутній</w:t>
            </w:r>
          </w:p>
        </w:tc>
        <w:tc>
          <w:tcPr>
            <w:tcW w:w="7389" w:type="dxa"/>
          </w:tcPr>
          <w:p w:rsidR="008D1F59" w:rsidRPr="008D1F59" w:rsidRDefault="008D1F59" w:rsidP="008D1F59">
            <w:pPr>
              <w:pStyle w:val="a4"/>
              <w:spacing w:before="0" w:beforeAutospacing="0" w:after="0" w:afterAutospacing="0"/>
              <w:jc w:val="both"/>
              <w:rPr>
                <w:b/>
                <w:sz w:val="28"/>
                <w:szCs w:val="28"/>
              </w:rPr>
            </w:pPr>
            <w:r w:rsidRPr="008D1F59">
              <w:rPr>
                <w:b/>
                <w:sz w:val="28"/>
                <w:szCs w:val="28"/>
              </w:rPr>
              <w:t xml:space="preserve">1.14. Розроблення та реалізація заходів з автоматизації митних формальностей, які може виконувати АСМО без участі посадової особи митного органу, здійснюються на стратегічному та тактичному рівнях. При цьому ці заходи реалізуються залежно від результатів аналізу ризиків, типу </w:t>
            </w:r>
            <w:r w:rsidR="00463FEA">
              <w:rPr>
                <w:b/>
                <w:sz w:val="28"/>
                <w:szCs w:val="28"/>
              </w:rPr>
              <w:t>МД</w:t>
            </w:r>
            <w:r w:rsidRPr="008D1F59">
              <w:rPr>
                <w:b/>
                <w:sz w:val="28"/>
                <w:szCs w:val="28"/>
              </w:rPr>
              <w:t>,</w:t>
            </w:r>
            <w:bookmarkStart w:id="0" w:name="_GoBack"/>
            <w:bookmarkEnd w:id="0"/>
            <w:r w:rsidRPr="008D1F59">
              <w:rPr>
                <w:b/>
                <w:sz w:val="28"/>
                <w:szCs w:val="28"/>
              </w:rPr>
              <w:t xml:space="preserve"> митного режиму, особливостей, засобів та способів переміщення товарів через митний кордон України.</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 xml:space="preserve">Стратегічний рівень передбачає розроблення та затвердження типових алгоритмів виконання АСМО митних формальностей в автоматичному режимі. </w:t>
            </w:r>
            <w:r w:rsidRPr="00AD4A01">
              <w:rPr>
                <w:b/>
                <w:sz w:val="26"/>
                <w:szCs w:val="26"/>
              </w:rPr>
              <w:t>Відповідні алгоритми розглядаються та схвалюються на засіданні Експертної комісії з автоматиз</w:t>
            </w:r>
            <w:r w:rsidR="00AD4A01" w:rsidRPr="00AD4A01">
              <w:rPr>
                <w:b/>
                <w:sz w:val="26"/>
                <w:szCs w:val="26"/>
              </w:rPr>
              <w:t>ованого</w:t>
            </w:r>
            <w:r w:rsidRPr="00AD4A01">
              <w:rPr>
                <w:b/>
                <w:sz w:val="26"/>
                <w:szCs w:val="26"/>
              </w:rPr>
              <w:t xml:space="preserve"> </w:t>
            </w:r>
            <w:r w:rsidR="00AD4A01" w:rsidRPr="00AD4A01">
              <w:rPr>
                <w:b/>
                <w:sz w:val="26"/>
                <w:szCs w:val="26"/>
              </w:rPr>
              <w:t>виконання митних формальностей</w:t>
            </w:r>
            <w:r w:rsidRPr="00AD4A01">
              <w:rPr>
                <w:b/>
                <w:sz w:val="26"/>
                <w:szCs w:val="26"/>
              </w:rPr>
              <w:t>, що утворюється Мінфіном.</w:t>
            </w:r>
          </w:p>
          <w:p w:rsidR="008D1F59" w:rsidRPr="008D1F59" w:rsidRDefault="008D1F59" w:rsidP="008D1F59">
            <w:pPr>
              <w:pStyle w:val="a4"/>
              <w:spacing w:before="0" w:beforeAutospacing="0" w:after="0" w:afterAutospacing="0"/>
              <w:jc w:val="both"/>
              <w:rPr>
                <w:b/>
                <w:sz w:val="28"/>
                <w:szCs w:val="28"/>
              </w:rPr>
            </w:pPr>
            <w:r w:rsidRPr="008D1F59">
              <w:rPr>
                <w:b/>
                <w:sz w:val="28"/>
                <w:szCs w:val="28"/>
              </w:rPr>
              <w:t xml:space="preserve">Типові алгоритми виконання АСМО митних формальностей в автоматичному режимі призначено виключно для використання Держмитслужбою і є документами для службового користування. Облік, зберігання і використання типових алгоритмів здійснюються відповідно до нормативно-правових актів </w:t>
            </w:r>
            <w:r w:rsidRPr="008D1F59">
              <w:rPr>
                <w:b/>
                <w:sz w:val="28"/>
                <w:szCs w:val="28"/>
              </w:rPr>
              <w:lastRenderedPageBreak/>
              <w:t>України, що регулюють питання обліку, зберігання та використання документів, які містять службову інформацію.</w:t>
            </w:r>
          </w:p>
          <w:p w:rsidR="008B5648" w:rsidRPr="00507281" w:rsidRDefault="008D1F59" w:rsidP="008D1F59">
            <w:pPr>
              <w:pStyle w:val="a4"/>
              <w:spacing w:before="0" w:beforeAutospacing="0" w:after="0" w:afterAutospacing="0"/>
              <w:jc w:val="both"/>
              <w:rPr>
                <w:b/>
                <w:sz w:val="28"/>
                <w:szCs w:val="28"/>
              </w:rPr>
            </w:pPr>
            <w:r w:rsidRPr="008D1F59">
              <w:rPr>
                <w:b/>
                <w:sz w:val="28"/>
                <w:szCs w:val="28"/>
              </w:rPr>
              <w:t>На тактичному рівні реалізацію заходів здійснює Держмитслужба й передбачає технічну реалізацію типових алгоритмів виконання АСМО митних формальностей в автоматичному режимі, їх супроводження та вдосконалення.</w:t>
            </w:r>
          </w:p>
        </w:tc>
      </w:tr>
      <w:tr w:rsidR="007A3BD3" w:rsidRPr="007A3BD3" w:rsidTr="00A52863">
        <w:tc>
          <w:tcPr>
            <w:tcW w:w="7389" w:type="dxa"/>
          </w:tcPr>
          <w:p w:rsidR="007A3BD3" w:rsidRPr="00742152" w:rsidRDefault="007A3BD3" w:rsidP="00483D1D">
            <w:pPr>
              <w:spacing w:before="100" w:beforeAutospacing="1" w:after="100" w:afterAutospacing="1"/>
              <w:jc w:val="both"/>
              <w:rPr>
                <w:rFonts w:ascii="Times New Roman" w:eastAsia="Times New Roman" w:hAnsi="Times New Roman" w:cs="Times New Roman"/>
                <w:sz w:val="28"/>
                <w:szCs w:val="28"/>
                <w:lang w:eastAsia="uk-UA"/>
              </w:rPr>
            </w:pPr>
            <w:r w:rsidRPr="00742152">
              <w:rPr>
                <w:rFonts w:ascii="Times New Roman" w:eastAsia="Times New Roman" w:hAnsi="Times New Roman" w:cs="Times New Roman"/>
                <w:bCs/>
                <w:sz w:val="28"/>
                <w:szCs w:val="28"/>
                <w:lang w:eastAsia="uk-UA"/>
              </w:rPr>
              <w:lastRenderedPageBreak/>
              <w:t>II. Документи, що застосовуються при виконанні митних формальностей за митною декларацією</w:t>
            </w:r>
          </w:p>
        </w:tc>
        <w:tc>
          <w:tcPr>
            <w:tcW w:w="7389" w:type="dxa"/>
          </w:tcPr>
          <w:p w:rsidR="007A3BD3" w:rsidRPr="00742152" w:rsidRDefault="007A3BD3" w:rsidP="000C15A1">
            <w:pPr>
              <w:pStyle w:val="a4"/>
              <w:spacing w:before="0" w:beforeAutospacing="0" w:after="0" w:afterAutospacing="0"/>
              <w:jc w:val="both"/>
              <w:rPr>
                <w:strike/>
                <w:sz w:val="28"/>
                <w:szCs w:val="28"/>
              </w:rPr>
            </w:pPr>
            <w:r w:rsidRPr="00742152">
              <w:rPr>
                <w:bCs/>
                <w:sz w:val="28"/>
                <w:szCs w:val="28"/>
              </w:rPr>
              <w:t>II. Документи, що застосовуються при виконанні митних формальностей за митною декларацією</w:t>
            </w:r>
          </w:p>
        </w:tc>
      </w:tr>
      <w:tr w:rsidR="007A3BD3" w:rsidRPr="007A3BD3" w:rsidTr="00A52863">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t>2.2. Після прийняття МД для митного оформлення у разі подання МД на паперовому носії необхідність подання документів, зазначених в графі 44 МД, визначається посадовою особою ПМО під час виконання митних формальностей, встановлених підпунктами 4.5.5 - 4.5.10 пункту 4.5 розділу IV цього Порядку.</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необхідність подання документів, зазначених в графі 44 МД, вноситься посадовою особою, що здійснює відповідну митну формальність, до розділу IV інформаційного аркуша, форма якого наведена у додатку 1 до цього Порядку (далі - Інформаційний аркуш), із зазначенням коду документа, посади, прізвища, ініціалів, дати та часу встановлення вимоги, та засвідчується особистим підписом посадової особи.</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ознайомлення з вимогою надання документів вноситься Декларантом до розділу IV Інформаційного аркуша.</w:t>
            </w:r>
          </w:p>
          <w:p w:rsidR="007A3BD3" w:rsidRPr="008D1F59" w:rsidRDefault="007A3BD3" w:rsidP="008E4B3D">
            <w:pPr>
              <w:pStyle w:val="a4"/>
              <w:spacing w:before="0" w:beforeAutospacing="0" w:after="120" w:afterAutospacing="0"/>
              <w:jc w:val="both"/>
              <w:rPr>
                <w:b/>
                <w:sz w:val="28"/>
                <w:szCs w:val="28"/>
              </w:rPr>
            </w:pPr>
            <w:r w:rsidRPr="008D1F59">
              <w:rPr>
                <w:b/>
                <w:sz w:val="28"/>
                <w:szCs w:val="28"/>
              </w:rPr>
              <w:lastRenderedPageBreak/>
              <w:t>Абзаци відсутні</w:t>
            </w: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8E4B3D">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7A3BD3" w:rsidRPr="007A3BD3" w:rsidRDefault="007A3BD3" w:rsidP="00F61E04">
            <w:pPr>
              <w:pStyle w:val="a4"/>
              <w:spacing w:before="0" w:beforeAutospacing="0" w:after="120" w:afterAutospacing="0"/>
              <w:jc w:val="both"/>
              <w:rPr>
                <w:sz w:val="28"/>
                <w:szCs w:val="28"/>
              </w:rPr>
            </w:pPr>
          </w:p>
          <w:p w:rsidR="008D1F59" w:rsidRDefault="008D1F59" w:rsidP="003E02B0">
            <w:pPr>
              <w:pStyle w:val="a4"/>
              <w:spacing w:before="0" w:beforeAutospacing="0" w:after="120" w:afterAutospacing="0"/>
              <w:jc w:val="both"/>
              <w:rPr>
                <w:sz w:val="28"/>
                <w:szCs w:val="28"/>
              </w:rPr>
            </w:pPr>
          </w:p>
          <w:p w:rsidR="007A3BD3" w:rsidRPr="008D1F59" w:rsidRDefault="007A3BD3" w:rsidP="003E02B0">
            <w:pPr>
              <w:pStyle w:val="a4"/>
              <w:spacing w:before="0" w:beforeAutospacing="0" w:after="120" w:afterAutospacing="0"/>
              <w:jc w:val="both"/>
              <w:rPr>
                <w:sz w:val="28"/>
                <w:szCs w:val="28"/>
              </w:rPr>
            </w:pPr>
            <w:r w:rsidRPr="007A3BD3">
              <w:rPr>
                <w:sz w:val="28"/>
                <w:szCs w:val="28"/>
              </w:rPr>
              <w:t xml:space="preserve">У разі здійснення митного оформлення товарів за ЕМД інформація про необхідність подання сканованих копій </w:t>
            </w:r>
            <w:r w:rsidRPr="007A3BD3">
              <w:rPr>
                <w:sz w:val="28"/>
                <w:szCs w:val="28"/>
              </w:rPr>
              <w:lastRenderedPageBreak/>
              <w:t xml:space="preserve">документів, зазначених в графі 44 ЕМД, надсилається Декларанту електронним повідомленням, </w:t>
            </w:r>
            <w:r w:rsidRPr="00147035">
              <w:rPr>
                <w:sz w:val="28"/>
                <w:szCs w:val="28"/>
              </w:rPr>
              <w:t>засвідченим</w:t>
            </w:r>
            <w:r w:rsidRPr="008D1F59">
              <w:rPr>
                <w:sz w:val="28"/>
                <w:szCs w:val="28"/>
              </w:rPr>
              <w:t xml:space="preserve"> ЕЦП </w:t>
            </w:r>
            <w:r w:rsidRPr="00147035">
              <w:rPr>
                <w:sz w:val="28"/>
                <w:szCs w:val="28"/>
              </w:rPr>
              <w:t>посадової особи митного органу.</w:t>
            </w:r>
          </w:p>
          <w:p w:rsidR="007A3BD3" w:rsidRDefault="007A3BD3" w:rsidP="003E02B0">
            <w:pPr>
              <w:pStyle w:val="a4"/>
              <w:spacing w:before="0" w:beforeAutospacing="0" w:after="120" w:afterAutospacing="0"/>
              <w:jc w:val="both"/>
              <w:rPr>
                <w:sz w:val="28"/>
                <w:szCs w:val="28"/>
              </w:rPr>
            </w:pPr>
          </w:p>
          <w:p w:rsidR="00147035" w:rsidRDefault="00147035" w:rsidP="003E02B0">
            <w:pPr>
              <w:pStyle w:val="a4"/>
              <w:spacing w:before="0" w:beforeAutospacing="0" w:after="120" w:afterAutospacing="0"/>
              <w:jc w:val="both"/>
              <w:rPr>
                <w:sz w:val="28"/>
                <w:szCs w:val="28"/>
              </w:rPr>
            </w:pPr>
          </w:p>
          <w:p w:rsidR="007A3BD3" w:rsidRPr="008D1F59" w:rsidRDefault="007A3BD3" w:rsidP="003E02B0">
            <w:pPr>
              <w:pStyle w:val="a4"/>
              <w:spacing w:before="0" w:beforeAutospacing="0" w:after="120" w:afterAutospacing="0"/>
              <w:jc w:val="both"/>
              <w:rPr>
                <w:sz w:val="28"/>
                <w:szCs w:val="28"/>
              </w:rPr>
            </w:pPr>
            <w:r w:rsidRPr="007A3BD3">
              <w:rPr>
                <w:sz w:val="28"/>
                <w:szCs w:val="28"/>
              </w:rPr>
              <w:t>Для підтвердження отримання електронного повідомлення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електронного повідомлення.</w:t>
            </w:r>
          </w:p>
        </w:tc>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2.2. Після прийняття МД для митного оформлення у разі подання МД на паперовому носії необхідність подання документів, зазначених в графі 44 МД, визначається посадовою особою ПМО під час виконання митних формальностей, встановлених підпунктами 4.5.5 - 4.5.10 пункту 4.5 розділу IV цього Порядку.</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необхідність подання документів, зазначених в графі 44 МД, вноситься посадовою особою, що здійснює відповідну митну формальність, до розділу IV інформаційного аркуша, форма якого наведена у додатку 1 до цього Порядку (далі - Інформаційний аркуш), із зазначенням коду документа, посади, прізвища, ініціалів, дати та часу встановлення вимоги, та засвідчується особистим підписом посадової особи.</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ознайомлення з вимогою надання документів вноситься Декларантом до розділу IV Інформаційного аркуша.</w:t>
            </w:r>
          </w:p>
          <w:p w:rsidR="008D1F59" w:rsidRPr="008D1F59" w:rsidRDefault="008D1F59" w:rsidP="008D1F59">
            <w:pPr>
              <w:pStyle w:val="a4"/>
              <w:spacing w:before="0" w:beforeAutospacing="0" w:after="0" w:afterAutospacing="0"/>
              <w:jc w:val="both"/>
              <w:rPr>
                <w:b/>
                <w:sz w:val="28"/>
                <w:szCs w:val="28"/>
              </w:rPr>
            </w:pPr>
            <w:r w:rsidRPr="008D1F59">
              <w:rPr>
                <w:b/>
                <w:sz w:val="28"/>
                <w:szCs w:val="28"/>
              </w:rPr>
              <w:lastRenderedPageBreak/>
              <w:t>У разі виконання митних формальностей посадовими особами підрозділу митних компетенцій іншої митниці та необхідності подання оригіналів документів або засвідчених в установленому порядку їх копій, якщо законодавством не передбачено подання оригіналів, зазначених у графі 44 МД, інформація про необхідність подання документів, зазначених у графі 44 МД, надсилається за допомогою АСМО посадовій особі митного органу, якому подано МД та пред’явлено товари, транспортні засоби комерційного призначення. Така посадова особа вносить відповідну інформацію до розділу IV Інформаційного аркуша.</w:t>
            </w:r>
          </w:p>
          <w:p w:rsidR="008D1F59" w:rsidRDefault="008D1F59" w:rsidP="008D1F59">
            <w:pPr>
              <w:pStyle w:val="a4"/>
              <w:spacing w:before="0" w:beforeAutospacing="0" w:after="0" w:afterAutospacing="0"/>
              <w:jc w:val="both"/>
              <w:rPr>
                <w:b/>
                <w:sz w:val="28"/>
                <w:szCs w:val="28"/>
              </w:rPr>
            </w:pPr>
            <w:r w:rsidRPr="008D1F59">
              <w:rPr>
                <w:b/>
                <w:sz w:val="28"/>
                <w:szCs w:val="28"/>
              </w:rPr>
              <w:t>Декларант або уповноважена ним особа після отримання повідомлення про вимогу надання оригіналів документів або засвідчених в установленому порядку їх копій надає документи безпосередньо до підрозділу митних компетенцій іншої митниці або до митного органу, якому подано МД та пред’явлено товари, транспортні засоби комерційного призначення.</w:t>
            </w:r>
          </w:p>
          <w:p w:rsidR="008D1F59" w:rsidRDefault="008D1F59" w:rsidP="008D1F59">
            <w:pPr>
              <w:pStyle w:val="a4"/>
              <w:spacing w:before="0" w:beforeAutospacing="0" w:after="0" w:afterAutospacing="0"/>
              <w:jc w:val="both"/>
              <w:rPr>
                <w:b/>
                <w:sz w:val="28"/>
                <w:szCs w:val="28"/>
              </w:rPr>
            </w:pPr>
            <w:r w:rsidRPr="008D1F59">
              <w:rPr>
                <w:b/>
                <w:sz w:val="28"/>
                <w:szCs w:val="28"/>
              </w:rPr>
              <w:t>Посадова особа митного органу, якому подано МД та пред’явлено товари, транспортні засоби комерційного призначення, після отримання від декларанта або уповноваженої ним особи оригіналів документів або засвідчених в установленому порядку їх копій сканує документи та за допомогою АСМО передає посадовій особі підрозділу митних компетенцій.</w:t>
            </w:r>
          </w:p>
          <w:p w:rsidR="007A3BD3" w:rsidRPr="007A3BD3" w:rsidRDefault="007A3BD3" w:rsidP="008D1F59">
            <w:pPr>
              <w:pStyle w:val="a4"/>
              <w:spacing w:before="0" w:beforeAutospacing="0" w:after="120" w:afterAutospacing="0"/>
              <w:jc w:val="both"/>
              <w:rPr>
                <w:b/>
                <w:color w:val="FF0000"/>
                <w:sz w:val="28"/>
                <w:szCs w:val="28"/>
              </w:rPr>
            </w:pPr>
            <w:r w:rsidRPr="003E02B0">
              <w:rPr>
                <w:sz w:val="28"/>
                <w:szCs w:val="28"/>
              </w:rPr>
              <w:t xml:space="preserve">У разі здійснення митного оформлення товарів за ЕМД інформація про необхідність подання сканованих копій </w:t>
            </w:r>
            <w:r w:rsidRPr="003E02B0">
              <w:rPr>
                <w:sz w:val="28"/>
                <w:szCs w:val="28"/>
              </w:rPr>
              <w:lastRenderedPageBreak/>
              <w:t>документів, зазначених в графі 44 ЕМД, надсилається Декларанту електронним повідомленням,</w:t>
            </w:r>
            <w:r w:rsidRPr="007A3BD3">
              <w:rPr>
                <w:b/>
                <w:sz w:val="28"/>
                <w:szCs w:val="28"/>
              </w:rPr>
              <w:t xml:space="preserve"> </w:t>
            </w:r>
            <w:r w:rsidRPr="00147035">
              <w:rPr>
                <w:sz w:val="28"/>
                <w:szCs w:val="28"/>
              </w:rPr>
              <w:t>засвідченим</w:t>
            </w:r>
            <w:r w:rsidRPr="007A3BD3">
              <w:rPr>
                <w:b/>
                <w:sz w:val="28"/>
                <w:szCs w:val="28"/>
              </w:rPr>
              <w:t xml:space="preserve"> КЕП </w:t>
            </w:r>
            <w:r w:rsidRPr="00147035">
              <w:rPr>
                <w:sz w:val="28"/>
                <w:szCs w:val="28"/>
              </w:rPr>
              <w:t>посадової особи</w:t>
            </w:r>
            <w:r w:rsidR="00147035" w:rsidRPr="00147035">
              <w:rPr>
                <w:sz w:val="28"/>
                <w:szCs w:val="28"/>
              </w:rPr>
              <w:t xml:space="preserve"> митного органу</w:t>
            </w:r>
            <w:r w:rsidRPr="007A3BD3">
              <w:rPr>
                <w:b/>
                <w:sz w:val="28"/>
                <w:szCs w:val="28"/>
              </w:rPr>
              <w:t>, на вимогу якої здійснюється витребування відповідних документів, у тому числі посадової особи підрозділу митних компетенцій.</w:t>
            </w:r>
          </w:p>
          <w:p w:rsidR="007A3BD3" w:rsidRPr="007A3BD3" w:rsidRDefault="007A3BD3" w:rsidP="00F61E04">
            <w:pPr>
              <w:pStyle w:val="a4"/>
              <w:spacing w:before="0" w:beforeAutospacing="0" w:after="120" w:afterAutospacing="0"/>
              <w:jc w:val="both"/>
              <w:rPr>
                <w:b/>
                <w:bCs/>
                <w:sz w:val="28"/>
                <w:szCs w:val="28"/>
              </w:rPr>
            </w:pPr>
            <w:r w:rsidRPr="007A3BD3">
              <w:rPr>
                <w:sz w:val="28"/>
                <w:szCs w:val="28"/>
              </w:rPr>
              <w:t>Для підтвердження отримання електронного повідомлення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електронного повідомлення.</w:t>
            </w:r>
          </w:p>
        </w:tc>
      </w:tr>
      <w:tr w:rsidR="007A3BD3" w:rsidRPr="007A3BD3" w:rsidTr="00A52863">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2.3. Під час виконання митних формальностей, встановлених підпунктами 4.5.5, 4.5.6, 4.5.10 пункту 4.5 розділу IV цього Порядку, у разі необхідності подання додаткових документів чи відомостей про зовнішньоекономічну операцію або характеристики товару згідно з Кодексом інформація про це вноситься посадовою особою, що здійснює відповідну митну формальність, до розділу V Інформаційного аркуша із зазначенням документів чи відомостей, надання яких вимагається, посади, прізвища, ініціалів цієї посадової особи, дати та часу встановлення вимоги та засвідчується особистим підписом посадової особи.</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ознайомлення з вимогою надання документів вноситься Декларантом до розділу V Інформаційного аркуша.</w:t>
            </w:r>
          </w:p>
          <w:p w:rsidR="008D1F59" w:rsidRDefault="008D1F59" w:rsidP="008D1F59">
            <w:pPr>
              <w:pStyle w:val="a4"/>
              <w:spacing w:before="0" w:beforeAutospacing="0" w:after="0" w:afterAutospacing="0"/>
              <w:jc w:val="both"/>
              <w:rPr>
                <w:b/>
                <w:sz w:val="28"/>
                <w:szCs w:val="28"/>
              </w:rPr>
            </w:pPr>
          </w:p>
          <w:p w:rsidR="007A3BD3" w:rsidRPr="008D1F59" w:rsidRDefault="007A3BD3" w:rsidP="008D1F59">
            <w:pPr>
              <w:pStyle w:val="a4"/>
              <w:spacing w:before="0" w:beforeAutospacing="0" w:after="0" w:afterAutospacing="0"/>
              <w:jc w:val="both"/>
              <w:rPr>
                <w:b/>
                <w:sz w:val="28"/>
                <w:szCs w:val="28"/>
              </w:rPr>
            </w:pPr>
            <w:r w:rsidRPr="008D1F59">
              <w:rPr>
                <w:b/>
                <w:sz w:val="28"/>
                <w:szCs w:val="28"/>
              </w:rPr>
              <w:lastRenderedPageBreak/>
              <w:t>Абзац відсутній</w:t>
            </w:r>
          </w:p>
          <w:p w:rsidR="007A3BD3" w:rsidRPr="007A3BD3" w:rsidRDefault="007A3BD3"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p>
          <w:p w:rsidR="008D1F59" w:rsidRDefault="008D1F59" w:rsidP="008D1F59">
            <w:pPr>
              <w:pStyle w:val="a4"/>
              <w:spacing w:before="0" w:beforeAutospacing="0" w:after="0" w:afterAutospacing="0"/>
              <w:jc w:val="both"/>
              <w:rPr>
                <w:sz w:val="28"/>
                <w:szCs w:val="28"/>
              </w:rPr>
            </w:pPr>
          </w:p>
          <w:p w:rsidR="008D1F59" w:rsidRDefault="008D1F59"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r w:rsidRPr="007A3BD3">
              <w:rPr>
                <w:sz w:val="28"/>
                <w:szCs w:val="28"/>
              </w:rPr>
              <w:t>У разі здійснення митного оформлення товарів за ЕМД інформація про необхідність подання додаткових документів чи відомостей про зовнішньоекономічну операцію або характеристики товару згідно з Кодексом надсилається Декларанту електронним повідомленням, засвідченим ЕЦП посадової особи митного органу.</w:t>
            </w:r>
          </w:p>
          <w:p w:rsidR="007A3BD3" w:rsidRPr="007A3BD3" w:rsidRDefault="007A3BD3" w:rsidP="008D1F59">
            <w:pPr>
              <w:pStyle w:val="a4"/>
              <w:spacing w:before="0" w:beforeAutospacing="0" w:after="0" w:afterAutospacing="0"/>
              <w:jc w:val="both"/>
              <w:rPr>
                <w:sz w:val="28"/>
                <w:szCs w:val="28"/>
              </w:rPr>
            </w:pPr>
          </w:p>
          <w:p w:rsidR="007A3BD3" w:rsidRDefault="007A3BD3" w:rsidP="008D1F59">
            <w:pPr>
              <w:pStyle w:val="a4"/>
              <w:spacing w:before="0" w:beforeAutospacing="0" w:after="0" w:afterAutospacing="0"/>
              <w:jc w:val="both"/>
              <w:rPr>
                <w:sz w:val="28"/>
                <w:szCs w:val="28"/>
              </w:rPr>
            </w:pPr>
          </w:p>
          <w:p w:rsidR="0071527E" w:rsidRPr="007A3BD3" w:rsidRDefault="0071527E"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r w:rsidRPr="007A3BD3">
              <w:rPr>
                <w:sz w:val="28"/>
                <w:szCs w:val="28"/>
              </w:rPr>
              <w:t>Для підтвердження отримання електронного повідомлення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електронного повідомлення.</w:t>
            </w:r>
          </w:p>
        </w:tc>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2.3. Під час виконання митних формальностей, встановлених підпунктами 4.5.5, 4.5.6, 4.5.10 пункту 4.5 розділу IV цього Порядку, у разі необхідності подання додаткових документів чи відомостей про зовнішньоекономічну операцію або характеристики товару згідно з Кодексом інформація про це вноситься посадовою особою, що здійснює відповідну митну формальність, до розділу V Інформаційного аркуша із зазначенням документів чи відомостей, надання яких вимагається, посади, прізвища, ініціалів цієї посадової особи, дати та часу встановлення вимоги та засвідчується особистим підписом посадової особи.</w:t>
            </w:r>
          </w:p>
          <w:p w:rsidR="007A3BD3" w:rsidRPr="007A3BD3" w:rsidRDefault="007A3BD3" w:rsidP="008D1F59">
            <w:pPr>
              <w:pStyle w:val="a4"/>
              <w:spacing w:before="0" w:beforeAutospacing="0" w:after="0" w:afterAutospacing="0"/>
              <w:jc w:val="both"/>
              <w:rPr>
                <w:sz w:val="28"/>
                <w:szCs w:val="28"/>
              </w:rPr>
            </w:pPr>
            <w:r w:rsidRPr="007A3BD3">
              <w:rPr>
                <w:sz w:val="28"/>
                <w:szCs w:val="28"/>
              </w:rPr>
              <w:t>Інформація про ознайомлення з вимогою надання документів вноситься Декларантом до розділу V Інформаційного аркуша.</w:t>
            </w:r>
          </w:p>
          <w:p w:rsidR="008D1F59" w:rsidRPr="008D1F59" w:rsidRDefault="008D1F59" w:rsidP="008D1F59">
            <w:pPr>
              <w:pStyle w:val="a4"/>
              <w:spacing w:before="0" w:beforeAutospacing="0" w:after="0" w:afterAutospacing="0"/>
              <w:jc w:val="both"/>
              <w:rPr>
                <w:b/>
                <w:sz w:val="28"/>
                <w:szCs w:val="28"/>
              </w:rPr>
            </w:pPr>
            <w:r w:rsidRPr="008D1F59">
              <w:rPr>
                <w:b/>
                <w:sz w:val="28"/>
                <w:szCs w:val="28"/>
              </w:rPr>
              <w:lastRenderedPageBreak/>
              <w:t>У разі виконання митних формальностей посадовими особами підрозділу митних компетенцій інформаційний обмін щодо необхідності подання додаткових документів чи відомостей про зовнішньоекономічну операцію або характеристики товару здійснюється в порядку, передбаченому абзацами четвертим – шостим пункту 2.2 цього розділу.</w:t>
            </w:r>
          </w:p>
          <w:p w:rsidR="007A3BD3" w:rsidRPr="007A3BD3" w:rsidRDefault="007A3BD3" w:rsidP="008D1F59">
            <w:pPr>
              <w:pStyle w:val="a4"/>
              <w:spacing w:before="0" w:beforeAutospacing="0" w:after="0" w:afterAutospacing="0"/>
              <w:jc w:val="both"/>
              <w:rPr>
                <w:b/>
                <w:sz w:val="28"/>
                <w:szCs w:val="28"/>
              </w:rPr>
            </w:pPr>
            <w:r w:rsidRPr="00147035">
              <w:rPr>
                <w:sz w:val="28"/>
                <w:szCs w:val="28"/>
              </w:rPr>
              <w:t>У разі здійснення митного оформлення товарів за ЕМД інформація про необхідність подання додаткових документів чи відомостей про зовнішньоекономічну операцію або характеристики товару згідно з Кодексом надсилається Декларанту електронним повідомленням,</w:t>
            </w:r>
            <w:r w:rsidRPr="007A3BD3">
              <w:rPr>
                <w:b/>
                <w:sz w:val="28"/>
                <w:szCs w:val="28"/>
              </w:rPr>
              <w:t xml:space="preserve"> </w:t>
            </w:r>
            <w:r w:rsidRPr="00147035">
              <w:rPr>
                <w:sz w:val="28"/>
                <w:szCs w:val="28"/>
              </w:rPr>
              <w:t xml:space="preserve">засвідченим </w:t>
            </w:r>
            <w:r w:rsidRPr="007A3BD3">
              <w:rPr>
                <w:b/>
                <w:sz w:val="28"/>
                <w:szCs w:val="28"/>
              </w:rPr>
              <w:t xml:space="preserve">КЕП </w:t>
            </w:r>
            <w:r w:rsidRPr="00147035">
              <w:rPr>
                <w:sz w:val="28"/>
                <w:szCs w:val="28"/>
              </w:rPr>
              <w:t>посадової особи</w:t>
            </w:r>
            <w:r w:rsidR="00147035" w:rsidRPr="00147035">
              <w:t xml:space="preserve"> </w:t>
            </w:r>
            <w:r w:rsidR="00147035" w:rsidRPr="00147035">
              <w:rPr>
                <w:sz w:val="28"/>
                <w:szCs w:val="28"/>
              </w:rPr>
              <w:t>митного органу</w:t>
            </w:r>
            <w:r w:rsidRPr="007A3BD3">
              <w:rPr>
                <w:b/>
                <w:sz w:val="28"/>
                <w:szCs w:val="28"/>
              </w:rPr>
              <w:t xml:space="preserve">, на вимогу якої здійснюється витребування відповідних документів, у тому числі посадової особи підрозділу митних компетенцій. </w:t>
            </w:r>
          </w:p>
          <w:p w:rsidR="007A3BD3" w:rsidRPr="008D1F59" w:rsidRDefault="007A3BD3" w:rsidP="008D1F59">
            <w:pPr>
              <w:pStyle w:val="a4"/>
              <w:spacing w:before="0" w:beforeAutospacing="0" w:after="0" w:afterAutospacing="0"/>
              <w:jc w:val="both"/>
              <w:rPr>
                <w:sz w:val="28"/>
                <w:szCs w:val="28"/>
              </w:rPr>
            </w:pPr>
            <w:r w:rsidRPr="008D1F59">
              <w:rPr>
                <w:sz w:val="28"/>
                <w:szCs w:val="28"/>
              </w:rPr>
              <w:t>Для підтвердження отримання електронного повідомлення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електронного повідомлення.</w:t>
            </w:r>
          </w:p>
        </w:tc>
      </w:tr>
      <w:tr w:rsidR="007A3BD3" w:rsidRPr="007A3BD3" w:rsidTr="00A52863">
        <w:tc>
          <w:tcPr>
            <w:tcW w:w="7389" w:type="dxa"/>
          </w:tcPr>
          <w:p w:rsidR="007A3BD3" w:rsidRPr="003E02B0" w:rsidRDefault="007A3BD3" w:rsidP="00F76B48">
            <w:pPr>
              <w:pStyle w:val="a4"/>
              <w:spacing w:before="0" w:beforeAutospacing="0" w:after="120" w:afterAutospacing="0"/>
              <w:jc w:val="both"/>
              <w:rPr>
                <w:sz w:val="28"/>
                <w:szCs w:val="28"/>
              </w:rPr>
            </w:pPr>
            <w:r w:rsidRPr="003E02B0">
              <w:rPr>
                <w:bCs/>
                <w:sz w:val="28"/>
                <w:szCs w:val="28"/>
              </w:rPr>
              <w:lastRenderedPageBreak/>
              <w:t>III. Подання митної декларації</w:t>
            </w:r>
          </w:p>
        </w:tc>
        <w:tc>
          <w:tcPr>
            <w:tcW w:w="7389" w:type="dxa"/>
          </w:tcPr>
          <w:p w:rsidR="007A3BD3" w:rsidRPr="003E02B0" w:rsidRDefault="007A3BD3" w:rsidP="00F61E04">
            <w:pPr>
              <w:pStyle w:val="a4"/>
              <w:spacing w:before="0" w:beforeAutospacing="0" w:after="120" w:afterAutospacing="0"/>
              <w:jc w:val="both"/>
              <w:rPr>
                <w:sz w:val="28"/>
                <w:szCs w:val="28"/>
              </w:rPr>
            </w:pPr>
            <w:r w:rsidRPr="003E02B0">
              <w:rPr>
                <w:bCs/>
                <w:sz w:val="28"/>
                <w:szCs w:val="28"/>
              </w:rPr>
              <w:t>III. Подання митної декларації</w:t>
            </w:r>
          </w:p>
        </w:tc>
      </w:tr>
      <w:tr w:rsidR="007A3BD3" w:rsidRPr="007A3BD3" w:rsidTr="00A52863">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t>3.9. ЕМД та ЕД формуються Декларантом відповідно до законодавства України.</w:t>
            </w:r>
          </w:p>
          <w:p w:rsidR="007A3BD3" w:rsidRPr="007A3BD3" w:rsidRDefault="007A3BD3" w:rsidP="008D1F59">
            <w:pPr>
              <w:pStyle w:val="a4"/>
              <w:spacing w:before="0" w:beforeAutospacing="0" w:after="0" w:afterAutospacing="0"/>
              <w:jc w:val="both"/>
              <w:rPr>
                <w:sz w:val="28"/>
                <w:szCs w:val="28"/>
              </w:rPr>
            </w:pPr>
            <w:r w:rsidRPr="007A3BD3">
              <w:rPr>
                <w:sz w:val="28"/>
                <w:szCs w:val="28"/>
              </w:rPr>
              <w:t xml:space="preserve">Для засвідчення ЕМД та ЕД Декларантом, а також посадовими особами митних органів під час виконання </w:t>
            </w:r>
            <w:r w:rsidRPr="007A3BD3">
              <w:rPr>
                <w:sz w:val="28"/>
                <w:szCs w:val="28"/>
              </w:rPr>
              <w:lastRenderedPageBreak/>
              <w:t>митних формальностей застосовуються надійні засоби ЕЦП з використанням посиленого сертифіката відкритого ключа.</w:t>
            </w:r>
          </w:p>
          <w:p w:rsidR="007A3BD3" w:rsidRPr="007A3BD3" w:rsidRDefault="007A3BD3"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b/>
                <w:sz w:val="28"/>
                <w:szCs w:val="28"/>
              </w:rPr>
            </w:pPr>
            <w:r w:rsidRPr="007A3BD3">
              <w:rPr>
                <w:sz w:val="28"/>
                <w:szCs w:val="28"/>
              </w:rPr>
              <w:t xml:space="preserve">ЕМД та ЕД передаються за допомогою засобів інформаційних технологій у складі електронного повідомлення, засвідченого </w:t>
            </w:r>
            <w:r w:rsidRPr="008D1F59">
              <w:rPr>
                <w:sz w:val="28"/>
                <w:szCs w:val="28"/>
              </w:rPr>
              <w:t>ЕЦП</w:t>
            </w:r>
            <w:r w:rsidRPr="007A3BD3">
              <w:rPr>
                <w:sz w:val="28"/>
                <w:szCs w:val="28"/>
              </w:rPr>
              <w:t xml:space="preserve"> Декларанта, з електронної адреси, визначеної для передавання таких електронних документів митним органам і отримання зворотної інформації від митних органів, на електронну адресу, визначену митним органом для одержання таких повідомлень.</w:t>
            </w:r>
          </w:p>
        </w:tc>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3.9. ЕМД та ЕД формуються Декларантом відповідно до законодавства України.</w:t>
            </w:r>
          </w:p>
          <w:p w:rsidR="007A3BD3" w:rsidRPr="008D1F59" w:rsidRDefault="007A3BD3" w:rsidP="008D1F59">
            <w:pPr>
              <w:pStyle w:val="a4"/>
              <w:spacing w:before="0" w:beforeAutospacing="0" w:after="0" w:afterAutospacing="0"/>
              <w:jc w:val="both"/>
              <w:rPr>
                <w:b/>
                <w:sz w:val="28"/>
                <w:szCs w:val="28"/>
              </w:rPr>
            </w:pPr>
            <w:r w:rsidRPr="008D1F59">
              <w:rPr>
                <w:b/>
                <w:sz w:val="28"/>
                <w:szCs w:val="28"/>
              </w:rPr>
              <w:t xml:space="preserve">Засвідчення ЕМД та ЕД Декларантом, а також посадовими особами митних органів заходів під час виконання митних формальностей здійснюється з </w:t>
            </w:r>
            <w:r w:rsidRPr="008D1F59">
              <w:rPr>
                <w:b/>
                <w:sz w:val="28"/>
                <w:szCs w:val="28"/>
              </w:rPr>
              <w:lastRenderedPageBreak/>
              <w:t>використанням КЕП відповідно до законів України «Про електронні документи та електронний документообіг» та «Про електронні довірчі послуги».</w:t>
            </w:r>
          </w:p>
          <w:p w:rsidR="007A3BD3" w:rsidRPr="007A3BD3" w:rsidRDefault="007A3BD3" w:rsidP="008D1F59">
            <w:pPr>
              <w:pStyle w:val="a4"/>
              <w:spacing w:before="0" w:beforeAutospacing="0" w:after="0" w:afterAutospacing="0"/>
              <w:jc w:val="both"/>
              <w:rPr>
                <w:sz w:val="28"/>
                <w:szCs w:val="28"/>
              </w:rPr>
            </w:pPr>
            <w:r w:rsidRPr="007A3BD3">
              <w:rPr>
                <w:sz w:val="28"/>
                <w:szCs w:val="28"/>
              </w:rPr>
              <w:t xml:space="preserve">ЕМД та ЕД передаються за допомогою засобів інформаційних технологій у складі електронного повідомлення, засвідченого </w:t>
            </w:r>
            <w:r w:rsidRPr="008D1F59">
              <w:rPr>
                <w:b/>
                <w:sz w:val="28"/>
                <w:szCs w:val="28"/>
              </w:rPr>
              <w:t>КЕП</w:t>
            </w:r>
            <w:r w:rsidRPr="008D1F59">
              <w:rPr>
                <w:sz w:val="28"/>
                <w:szCs w:val="28"/>
              </w:rPr>
              <w:t xml:space="preserve"> </w:t>
            </w:r>
            <w:r w:rsidRPr="007A3BD3">
              <w:rPr>
                <w:sz w:val="28"/>
                <w:szCs w:val="28"/>
              </w:rPr>
              <w:t>Декларанта, з електронної адреси, визначеної для передавання таких електронних документів митним органам і отримання зворотної інформації від митних органів, на електронну адресу, визначену митним органом для одержання таких повідомлень.</w:t>
            </w:r>
          </w:p>
        </w:tc>
      </w:tr>
      <w:tr w:rsidR="007A3BD3" w:rsidRPr="007A3BD3" w:rsidTr="00A52863">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3.10. Перевірка ЕМД та ЕД і призначення посадової особи ПМО для виконання митних формальностей за відповідною МД проводяться з використанням АСМО в автоматичному режимі у порядку черговості їх надходження. АСМО в автоматичному режимі пересилає ЕМД та ЕД до відповідного ПМО митного органу для отримання посадовою особою ПМО, яка призначена для виконання митних формальностей за цією ЕМД.</w:t>
            </w:r>
          </w:p>
          <w:p w:rsidR="007A3BD3" w:rsidRPr="007A3BD3" w:rsidRDefault="007A3BD3" w:rsidP="008D1F59">
            <w:pPr>
              <w:pStyle w:val="a4"/>
              <w:spacing w:before="0" w:beforeAutospacing="0" w:after="0" w:afterAutospacing="0"/>
              <w:jc w:val="both"/>
              <w:rPr>
                <w:sz w:val="28"/>
                <w:szCs w:val="28"/>
              </w:rPr>
            </w:pPr>
          </w:p>
          <w:p w:rsidR="007A3BD3" w:rsidRPr="007A3BD3" w:rsidRDefault="007A3BD3" w:rsidP="008D1F59">
            <w:pPr>
              <w:pStyle w:val="a4"/>
              <w:spacing w:before="0" w:beforeAutospacing="0" w:after="0" w:afterAutospacing="0"/>
              <w:jc w:val="both"/>
              <w:rPr>
                <w:sz w:val="28"/>
                <w:szCs w:val="28"/>
              </w:rPr>
            </w:pPr>
            <w:r w:rsidRPr="007A3BD3">
              <w:rPr>
                <w:sz w:val="28"/>
                <w:szCs w:val="28"/>
              </w:rPr>
              <w:t>Під час виконання митних формальностей за ЕМД Декларанту за допомогою АСМО надсилається інформація про:</w:t>
            </w:r>
          </w:p>
          <w:p w:rsidR="007A3BD3" w:rsidRPr="00580C28" w:rsidRDefault="007A3BD3" w:rsidP="008D1F59">
            <w:pPr>
              <w:pStyle w:val="a4"/>
              <w:spacing w:before="0" w:beforeAutospacing="0" w:after="0" w:afterAutospacing="0"/>
              <w:jc w:val="both"/>
              <w:rPr>
                <w:sz w:val="28"/>
                <w:szCs w:val="28"/>
              </w:rPr>
            </w:pPr>
            <w:r w:rsidRPr="007A3BD3">
              <w:rPr>
                <w:sz w:val="28"/>
                <w:szCs w:val="28"/>
              </w:rPr>
              <w:t xml:space="preserve">отримання митним органом ЕМД у складі електронного повідомлення, засвідченого </w:t>
            </w:r>
            <w:r w:rsidRPr="00580C28">
              <w:rPr>
                <w:sz w:val="28"/>
                <w:szCs w:val="28"/>
              </w:rPr>
              <w:t>ЕЦП</w:t>
            </w:r>
            <w:r w:rsidRPr="007A3BD3">
              <w:rPr>
                <w:sz w:val="28"/>
                <w:szCs w:val="28"/>
              </w:rPr>
              <w:t xml:space="preserve"> Декларанта;</w:t>
            </w:r>
          </w:p>
          <w:p w:rsidR="007A3BD3" w:rsidRPr="007A3BD3" w:rsidRDefault="007A3BD3" w:rsidP="008D1F59">
            <w:pPr>
              <w:pStyle w:val="a4"/>
              <w:spacing w:before="0" w:beforeAutospacing="0" w:after="0" w:afterAutospacing="0"/>
              <w:jc w:val="both"/>
              <w:rPr>
                <w:sz w:val="28"/>
                <w:szCs w:val="28"/>
              </w:rPr>
            </w:pPr>
            <w:r w:rsidRPr="007A3BD3">
              <w:rPr>
                <w:sz w:val="28"/>
                <w:szCs w:val="28"/>
              </w:rPr>
              <w:t xml:space="preserve">результат проведення </w:t>
            </w:r>
            <w:proofErr w:type="spellStart"/>
            <w:r w:rsidRPr="007A3BD3">
              <w:rPr>
                <w:sz w:val="28"/>
                <w:szCs w:val="28"/>
              </w:rPr>
              <w:t>формато</w:t>
            </w:r>
            <w:proofErr w:type="spellEnd"/>
            <w:r w:rsidRPr="007A3BD3">
              <w:rPr>
                <w:sz w:val="28"/>
                <w:szCs w:val="28"/>
              </w:rPr>
              <w:t>-логічного контролю правильності заповнення граф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занесення ЕМД до ЄАІС митних органів України;</w:t>
            </w:r>
          </w:p>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реєстраційний номер, присвоєний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прийняття ЕМД митним органом для оформлення;</w:t>
            </w:r>
          </w:p>
          <w:p w:rsidR="007A3BD3" w:rsidRPr="007A3BD3" w:rsidRDefault="007A3BD3" w:rsidP="008D1F59">
            <w:pPr>
              <w:pStyle w:val="a4"/>
              <w:spacing w:before="0" w:beforeAutospacing="0" w:after="0" w:afterAutospacing="0"/>
              <w:jc w:val="both"/>
              <w:rPr>
                <w:sz w:val="28"/>
                <w:szCs w:val="28"/>
              </w:rPr>
            </w:pPr>
            <w:r w:rsidRPr="007A3BD3">
              <w:rPr>
                <w:sz w:val="28"/>
                <w:szCs w:val="28"/>
              </w:rPr>
              <w:t>відмову в прийнятті ЕМД до оформлення;</w:t>
            </w:r>
          </w:p>
          <w:p w:rsidR="007A3BD3" w:rsidRPr="007A3BD3" w:rsidRDefault="007A3BD3" w:rsidP="008D1F59">
            <w:pPr>
              <w:pStyle w:val="a4"/>
              <w:spacing w:before="0" w:beforeAutospacing="0" w:after="0" w:afterAutospacing="0"/>
              <w:jc w:val="both"/>
              <w:rPr>
                <w:sz w:val="28"/>
                <w:szCs w:val="28"/>
              </w:rPr>
            </w:pPr>
            <w:r w:rsidRPr="007A3BD3">
              <w:rPr>
                <w:sz w:val="28"/>
                <w:szCs w:val="28"/>
              </w:rPr>
              <w:t>необхідність надання додаткових документів;</w:t>
            </w:r>
          </w:p>
          <w:p w:rsidR="007A3BD3" w:rsidRPr="007A3BD3" w:rsidRDefault="007A3BD3" w:rsidP="008D1F59">
            <w:pPr>
              <w:pStyle w:val="a4"/>
              <w:spacing w:before="0" w:beforeAutospacing="0" w:after="0" w:afterAutospacing="0"/>
              <w:jc w:val="both"/>
              <w:rPr>
                <w:sz w:val="28"/>
                <w:szCs w:val="28"/>
              </w:rPr>
            </w:pPr>
            <w:r w:rsidRPr="007A3BD3">
              <w:rPr>
                <w:sz w:val="28"/>
                <w:szCs w:val="28"/>
              </w:rPr>
              <w:t>необхідність пред'явлення товарів, транспортних засобів комерційного призначення для митного огляду;</w:t>
            </w:r>
          </w:p>
          <w:p w:rsidR="007A3BD3" w:rsidRPr="007A3BD3" w:rsidRDefault="007A3BD3" w:rsidP="008D1F59">
            <w:pPr>
              <w:pStyle w:val="a4"/>
              <w:spacing w:before="0" w:beforeAutospacing="0" w:after="0" w:afterAutospacing="0"/>
              <w:jc w:val="both"/>
              <w:rPr>
                <w:sz w:val="28"/>
                <w:szCs w:val="28"/>
              </w:rPr>
            </w:pPr>
            <w:r w:rsidRPr="007A3BD3">
              <w:rPr>
                <w:sz w:val="28"/>
                <w:szCs w:val="28"/>
              </w:rPr>
              <w:t>відмову в митному оформленні товарів, задекларованих за ЕМД;</w:t>
            </w:r>
          </w:p>
          <w:p w:rsidR="007A3BD3" w:rsidRPr="007A3BD3" w:rsidRDefault="007A3BD3" w:rsidP="008D1F59">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завершення митного оформлення товарів за ЕМД;</w:t>
            </w:r>
          </w:p>
          <w:p w:rsidR="007A3BD3" w:rsidRPr="007A3BD3" w:rsidRDefault="007A3BD3" w:rsidP="008D1F59">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посадову особу ПМО, яка призначена для виконання митних формальностей за ЕМД;</w:t>
            </w:r>
          </w:p>
          <w:p w:rsidR="007A3BD3" w:rsidRPr="008D1F59" w:rsidRDefault="00551A30" w:rsidP="008D1F59">
            <w:pPr>
              <w:jc w:val="both"/>
              <w:rPr>
                <w:rFonts w:ascii="Times New Roman" w:eastAsia="Times New Roman" w:hAnsi="Times New Roman" w:cs="Times New Roman"/>
                <w:sz w:val="28"/>
                <w:szCs w:val="28"/>
                <w:lang w:eastAsia="uk-UA"/>
              </w:rPr>
            </w:pPr>
            <w:r w:rsidRPr="008D1F59">
              <w:rPr>
                <w:rFonts w:ascii="Times New Roman" w:eastAsia="Times New Roman" w:hAnsi="Times New Roman" w:cs="Times New Roman"/>
                <w:sz w:val="28"/>
                <w:szCs w:val="28"/>
                <w:lang w:eastAsia="uk-UA"/>
              </w:rPr>
              <w:t>призупинення митного оформлення товарів, що підозрюються у порушенні прав інтелектуальної власності.</w:t>
            </w:r>
          </w:p>
          <w:p w:rsidR="007A3BD3" w:rsidRPr="008D1F59" w:rsidRDefault="007A3BD3" w:rsidP="008D1F59">
            <w:pPr>
              <w:jc w:val="both"/>
              <w:rPr>
                <w:rFonts w:ascii="Times New Roman" w:eastAsia="Times New Roman" w:hAnsi="Times New Roman" w:cs="Times New Roman"/>
                <w:b/>
                <w:sz w:val="28"/>
                <w:szCs w:val="28"/>
                <w:lang w:eastAsia="uk-UA"/>
              </w:rPr>
            </w:pPr>
          </w:p>
          <w:p w:rsidR="00551A30" w:rsidRPr="008D1F59" w:rsidRDefault="00551A30" w:rsidP="008D1F59">
            <w:pPr>
              <w:jc w:val="both"/>
              <w:rPr>
                <w:rFonts w:ascii="Times New Roman" w:eastAsia="Times New Roman" w:hAnsi="Times New Roman" w:cs="Times New Roman"/>
                <w:b/>
                <w:sz w:val="28"/>
                <w:szCs w:val="28"/>
                <w:lang w:eastAsia="uk-UA"/>
              </w:rPr>
            </w:pPr>
            <w:r w:rsidRPr="008D1F59">
              <w:rPr>
                <w:rFonts w:ascii="Times New Roman" w:eastAsia="Times New Roman" w:hAnsi="Times New Roman" w:cs="Times New Roman"/>
                <w:b/>
                <w:sz w:val="28"/>
                <w:szCs w:val="28"/>
                <w:lang w:eastAsia="uk-UA"/>
              </w:rPr>
              <w:t>абзаци відсутні</w:t>
            </w:r>
          </w:p>
          <w:p w:rsidR="003C19EC" w:rsidRPr="008D1F59" w:rsidRDefault="003C19EC" w:rsidP="008D1F59">
            <w:pPr>
              <w:jc w:val="both"/>
              <w:rPr>
                <w:rFonts w:ascii="Times New Roman" w:eastAsia="Times New Roman" w:hAnsi="Times New Roman" w:cs="Times New Roman"/>
                <w:b/>
                <w:sz w:val="28"/>
                <w:szCs w:val="28"/>
                <w:lang w:eastAsia="uk-UA"/>
              </w:rPr>
            </w:pPr>
          </w:p>
          <w:p w:rsidR="00551A30" w:rsidRDefault="00551A30" w:rsidP="008D1F59">
            <w:pPr>
              <w:jc w:val="both"/>
              <w:rPr>
                <w:rFonts w:ascii="Times New Roman" w:eastAsia="Times New Roman" w:hAnsi="Times New Roman" w:cs="Times New Roman"/>
                <w:sz w:val="28"/>
                <w:szCs w:val="28"/>
                <w:lang w:eastAsia="uk-UA"/>
              </w:rPr>
            </w:pPr>
          </w:p>
          <w:p w:rsidR="007A3BD3" w:rsidRPr="007A3BD3" w:rsidRDefault="007A3BD3" w:rsidP="008D1F59">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Оформлена ЕМД, за якою здійснено випуск товарів у заявлений митний режим, перетворюється на візуальну форму, придатну для сприйняття її змісту людиною, у форматі *.</w:t>
            </w:r>
            <w:proofErr w:type="spellStart"/>
            <w:r w:rsidRPr="007A3BD3">
              <w:rPr>
                <w:rFonts w:ascii="Times New Roman" w:eastAsia="Times New Roman" w:hAnsi="Times New Roman" w:cs="Times New Roman"/>
                <w:sz w:val="28"/>
                <w:szCs w:val="28"/>
                <w:lang w:eastAsia="uk-UA"/>
              </w:rPr>
              <w:t>xps</w:t>
            </w:r>
            <w:proofErr w:type="spellEnd"/>
            <w:r w:rsidRPr="007A3BD3">
              <w:rPr>
                <w:rFonts w:ascii="Times New Roman" w:eastAsia="Times New Roman" w:hAnsi="Times New Roman" w:cs="Times New Roman"/>
                <w:sz w:val="28"/>
                <w:szCs w:val="28"/>
                <w:lang w:eastAsia="uk-UA"/>
              </w:rPr>
              <w:t xml:space="preserve">, засвідчується ЕЦП посадової особи митного органу, яка завершила митне оформлення, та направляється Декларанту. В інших випадках оформлена ЕМД засвідчується ЕЦП посадової особи митного органу, яка завершила митне оформлення, та направляється Декларанту в іншому форматі, установленому відповідно до пункту 13 Положення про митні декларації, затвердженого </w:t>
            </w:r>
            <w:r w:rsidRPr="007A3BD3">
              <w:rPr>
                <w:rFonts w:ascii="Times New Roman" w:eastAsia="Times New Roman" w:hAnsi="Times New Roman" w:cs="Times New Roman"/>
                <w:sz w:val="28"/>
                <w:szCs w:val="28"/>
                <w:lang w:eastAsia="uk-UA"/>
              </w:rPr>
              <w:lastRenderedPageBreak/>
              <w:t>постановою Кабінету Міністрів України від 21 травня 2012 року N 450.</w:t>
            </w:r>
          </w:p>
          <w:p w:rsidR="007A3BD3" w:rsidRPr="008D1F59" w:rsidRDefault="007A3BD3" w:rsidP="008D1F59">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Повідомлення, передбачені цим пунктом, за зверненням Декларанта можуть повторно надсилатись посадовими особами відповідного підрозділу митного органу.</w:t>
            </w:r>
          </w:p>
        </w:tc>
        <w:tc>
          <w:tcPr>
            <w:tcW w:w="7389" w:type="dxa"/>
          </w:tcPr>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3.10. Перевірка ЕМД та ЕД</w:t>
            </w:r>
            <w:r w:rsidRPr="007A3BD3">
              <w:rPr>
                <w:b/>
                <w:sz w:val="28"/>
                <w:szCs w:val="28"/>
              </w:rPr>
              <w:t xml:space="preserve">, визначення необхідності участі у виконанні митних формальностей посадової особи митного </w:t>
            </w:r>
            <w:r w:rsidRPr="003C19EC">
              <w:rPr>
                <w:b/>
                <w:sz w:val="28"/>
                <w:szCs w:val="28"/>
              </w:rPr>
              <w:t>органу та її призначення</w:t>
            </w:r>
            <w:r w:rsidRPr="003C19EC">
              <w:rPr>
                <w:sz w:val="28"/>
                <w:szCs w:val="28"/>
              </w:rPr>
              <w:t xml:space="preserve"> </w:t>
            </w:r>
            <w:r w:rsidRPr="007A3BD3">
              <w:rPr>
                <w:sz w:val="28"/>
                <w:szCs w:val="28"/>
              </w:rPr>
              <w:t>для виконання митних формальностей за відповідною МД проводяться з використанням АСМО в автоматичному режимі у порядку черговості їх надходження. АСМО в автоматичному режимі пересилає ЕМД та ЕД до відповідного ПМО митного органу для отримання посадовою особою ПМО, яка призначена для виконання митних формальностей за цією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Під час виконання митних формальностей за ЕМД Декларанту за допомогою АСМО надсилається інформація про:</w:t>
            </w:r>
          </w:p>
          <w:p w:rsidR="007A3BD3" w:rsidRPr="007A3BD3" w:rsidRDefault="007A3BD3" w:rsidP="008D1F59">
            <w:pPr>
              <w:pStyle w:val="a4"/>
              <w:spacing w:before="0" w:beforeAutospacing="0" w:after="0" w:afterAutospacing="0"/>
              <w:jc w:val="both"/>
              <w:rPr>
                <w:sz w:val="28"/>
                <w:szCs w:val="28"/>
              </w:rPr>
            </w:pPr>
            <w:r w:rsidRPr="007A3BD3">
              <w:rPr>
                <w:sz w:val="28"/>
                <w:szCs w:val="28"/>
              </w:rPr>
              <w:t xml:space="preserve">отримання митним органом ЕМД у складі електронного повідомлення, засвідченого </w:t>
            </w:r>
            <w:r w:rsidRPr="008D1F59">
              <w:rPr>
                <w:b/>
                <w:sz w:val="28"/>
                <w:szCs w:val="28"/>
              </w:rPr>
              <w:t>КЕП</w:t>
            </w:r>
            <w:r w:rsidRPr="007A3BD3">
              <w:rPr>
                <w:sz w:val="28"/>
                <w:szCs w:val="28"/>
              </w:rPr>
              <w:t xml:space="preserve"> Декларанта;</w:t>
            </w:r>
          </w:p>
          <w:p w:rsidR="007A3BD3" w:rsidRPr="007A3BD3" w:rsidRDefault="007A3BD3" w:rsidP="008D1F59">
            <w:pPr>
              <w:pStyle w:val="a4"/>
              <w:spacing w:before="0" w:beforeAutospacing="0" w:after="0" w:afterAutospacing="0"/>
              <w:jc w:val="both"/>
              <w:rPr>
                <w:sz w:val="28"/>
                <w:szCs w:val="28"/>
              </w:rPr>
            </w:pPr>
            <w:r w:rsidRPr="007A3BD3">
              <w:rPr>
                <w:sz w:val="28"/>
                <w:szCs w:val="28"/>
              </w:rPr>
              <w:t xml:space="preserve">результат проведення </w:t>
            </w:r>
            <w:proofErr w:type="spellStart"/>
            <w:r w:rsidRPr="007A3BD3">
              <w:rPr>
                <w:sz w:val="28"/>
                <w:szCs w:val="28"/>
              </w:rPr>
              <w:t>формато</w:t>
            </w:r>
            <w:proofErr w:type="spellEnd"/>
            <w:r w:rsidRPr="007A3BD3">
              <w:rPr>
                <w:sz w:val="28"/>
                <w:szCs w:val="28"/>
              </w:rPr>
              <w:t>-логічного контролю правильності заповнення граф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занесення ЕМД до ЄАІС митних органів України;</w:t>
            </w:r>
          </w:p>
          <w:p w:rsidR="007A3BD3" w:rsidRPr="007A3BD3" w:rsidRDefault="007A3BD3" w:rsidP="008D1F59">
            <w:pPr>
              <w:pStyle w:val="a4"/>
              <w:spacing w:before="0" w:beforeAutospacing="0" w:after="0" w:afterAutospacing="0"/>
              <w:jc w:val="both"/>
              <w:rPr>
                <w:sz w:val="28"/>
                <w:szCs w:val="28"/>
              </w:rPr>
            </w:pPr>
            <w:r w:rsidRPr="007A3BD3">
              <w:rPr>
                <w:sz w:val="28"/>
                <w:szCs w:val="28"/>
              </w:rPr>
              <w:lastRenderedPageBreak/>
              <w:t>реєстраційний номер, присвоєний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прийняття ЕМД митним органом для оформлення;</w:t>
            </w:r>
          </w:p>
          <w:p w:rsidR="007A3BD3" w:rsidRPr="007A3BD3" w:rsidRDefault="007A3BD3" w:rsidP="008D1F59">
            <w:pPr>
              <w:pStyle w:val="a4"/>
              <w:spacing w:before="0" w:beforeAutospacing="0" w:after="0" w:afterAutospacing="0"/>
              <w:jc w:val="both"/>
              <w:rPr>
                <w:sz w:val="28"/>
                <w:szCs w:val="28"/>
              </w:rPr>
            </w:pPr>
            <w:r w:rsidRPr="007A3BD3">
              <w:rPr>
                <w:sz w:val="28"/>
                <w:szCs w:val="28"/>
              </w:rPr>
              <w:t>відмову в прийнятті ЕМД до оформлення;</w:t>
            </w:r>
          </w:p>
          <w:p w:rsidR="007A3BD3" w:rsidRPr="007A3BD3" w:rsidRDefault="007A3BD3" w:rsidP="008D1F59">
            <w:pPr>
              <w:pStyle w:val="a4"/>
              <w:spacing w:before="0" w:beforeAutospacing="0" w:after="0" w:afterAutospacing="0"/>
              <w:jc w:val="both"/>
              <w:rPr>
                <w:sz w:val="28"/>
                <w:szCs w:val="28"/>
              </w:rPr>
            </w:pPr>
            <w:r w:rsidRPr="007A3BD3">
              <w:rPr>
                <w:sz w:val="28"/>
                <w:szCs w:val="28"/>
              </w:rPr>
              <w:t>необхідність надання додаткових документів;</w:t>
            </w:r>
          </w:p>
          <w:p w:rsidR="007A3BD3" w:rsidRPr="007A3BD3" w:rsidRDefault="007A3BD3" w:rsidP="008D1F59">
            <w:pPr>
              <w:pStyle w:val="a4"/>
              <w:spacing w:before="0" w:beforeAutospacing="0" w:after="0" w:afterAutospacing="0"/>
              <w:jc w:val="both"/>
              <w:rPr>
                <w:sz w:val="28"/>
                <w:szCs w:val="28"/>
              </w:rPr>
            </w:pPr>
            <w:r w:rsidRPr="007A3BD3">
              <w:rPr>
                <w:sz w:val="28"/>
                <w:szCs w:val="28"/>
              </w:rPr>
              <w:t>необхідність пред'явлення товарів, транспортних засобів комерційного призначення для митного огляду;</w:t>
            </w:r>
          </w:p>
          <w:p w:rsidR="007A3BD3" w:rsidRPr="007A3BD3" w:rsidRDefault="007A3BD3" w:rsidP="008D1F59">
            <w:pPr>
              <w:pStyle w:val="a4"/>
              <w:spacing w:before="0" w:beforeAutospacing="0" w:after="0" w:afterAutospacing="0"/>
              <w:jc w:val="both"/>
              <w:rPr>
                <w:sz w:val="28"/>
                <w:szCs w:val="28"/>
              </w:rPr>
            </w:pPr>
            <w:r w:rsidRPr="007A3BD3">
              <w:rPr>
                <w:sz w:val="28"/>
                <w:szCs w:val="28"/>
              </w:rPr>
              <w:t>відмову в митному оформленні товарів, задекларованих за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завершення митного оформлення товарів за ЕМД;</w:t>
            </w:r>
          </w:p>
          <w:p w:rsidR="007A3BD3" w:rsidRPr="007A3BD3" w:rsidRDefault="007A3BD3" w:rsidP="008D1F59">
            <w:pPr>
              <w:pStyle w:val="a4"/>
              <w:spacing w:before="0" w:beforeAutospacing="0" w:after="0" w:afterAutospacing="0"/>
              <w:jc w:val="both"/>
              <w:rPr>
                <w:sz w:val="28"/>
                <w:szCs w:val="28"/>
              </w:rPr>
            </w:pPr>
            <w:r w:rsidRPr="007A3BD3">
              <w:rPr>
                <w:sz w:val="28"/>
                <w:szCs w:val="28"/>
              </w:rPr>
              <w:t>посадову особу ПМО, яка призначена для виконання митних формальностей за ЕМД;</w:t>
            </w:r>
          </w:p>
          <w:p w:rsidR="008D1F59" w:rsidRPr="008D1F59" w:rsidRDefault="008D1F59" w:rsidP="008D1F59">
            <w:pPr>
              <w:jc w:val="both"/>
              <w:rPr>
                <w:rFonts w:ascii="Times New Roman" w:eastAsia="Times New Roman" w:hAnsi="Times New Roman" w:cs="Times New Roman"/>
                <w:b/>
                <w:sz w:val="28"/>
                <w:szCs w:val="28"/>
                <w:lang w:eastAsia="uk-UA"/>
              </w:rPr>
            </w:pPr>
            <w:r w:rsidRPr="008D1F59">
              <w:rPr>
                <w:rFonts w:ascii="Times New Roman" w:eastAsia="Times New Roman" w:hAnsi="Times New Roman" w:cs="Times New Roman"/>
                <w:b/>
                <w:sz w:val="28"/>
                <w:szCs w:val="28"/>
                <w:lang w:eastAsia="uk-UA"/>
              </w:rPr>
              <w:t>посадову особу підрозділу митних компетенцій, призначену для виконання окремих митних формальностей (за наявності);</w:t>
            </w:r>
          </w:p>
          <w:p w:rsidR="007A3BD3" w:rsidRPr="008D1F59" w:rsidRDefault="002C7F8F" w:rsidP="008D1F59">
            <w:pPr>
              <w:jc w:val="both"/>
              <w:rPr>
                <w:rFonts w:ascii="Times New Roman" w:eastAsia="Times New Roman" w:hAnsi="Times New Roman" w:cs="Times New Roman"/>
                <w:b/>
                <w:sz w:val="28"/>
                <w:szCs w:val="28"/>
                <w:lang w:eastAsia="uk-UA"/>
              </w:rPr>
            </w:pPr>
            <w:r w:rsidRPr="008D1F59">
              <w:rPr>
                <w:rFonts w:ascii="Times New Roman" w:eastAsia="Times New Roman" w:hAnsi="Times New Roman" w:cs="Times New Roman"/>
                <w:b/>
                <w:sz w:val="28"/>
                <w:szCs w:val="28"/>
                <w:lang w:eastAsia="uk-UA"/>
              </w:rPr>
              <w:t xml:space="preserve">стан обробки </w:t>
            </w:r>
            <w:r w:rsidR="00463FEA">
              <w:rPr>
                <w:rFonts w:ascii="Times New Roman" w:eastAsia="Times New Roman" w:hAnsi="Times New Roman" w:cs="Times New Roman"/>
                <w:b/>
                <w:sz w:val="28"/>
                <w:szCs w:val="28"/>
                <w:lang w:eastAsia="uk-UA"/>
              </w:rPr>
              <w:t>МД</w:t>
            </w:r>
            <w:r w:rsidR="003C19EC" w:rsidRPr="008D1F59">
              <w:rPr>
                <w:rFonts w:ascii="Times New Roman" w:eastAsia="Times New Roman" w:hAnsi="Times New Roman" w:cs="Times New Roman"/>
                <w:b/>
                <w:sz w:val="28"/>
                <w:szCs w:val="28"/>
                <w:lang w:eastAsia="uk-UA"/>
              </w:rPr>
              <w:t>;</w:t>
            </w:r>
          </w:p>
          <w:p w:rsidR="007A3BD3" w:rsidRPr="008D1F59" w:rsidRDefault="007A3BD3" w:rsidP="008D1F59">
            <w:pPr>
              <w:jc w:val="both"/>
              <w:rPr>
                <w:rFonts w:ascii="Times New Roman" w:eastAsia="Times New Roman" w:hAnsi="Times New Roman" w:cs="Times New Roman"/>
                <w:b/>
                <w:sz w:val="28"/>
                <w:szCs w:val="28"/>
                <w:lang w:eastAsia="uk-UA"/>
              </w:rPr>
            </w:pPr>
            <w:r w:rsidRPr="008D1F59">
              <w:rPr>
                <w:rFonts w:ascii="Times New Roman" w:eastAsia="Times New Roman" w:hAnsi="Times New Roman" w:cs="Times New Roman"/>
                <w:b/>
                <w:sz w:val="28"/>
                <w:szCs w:val="28"/>
                <w:lang w:eastAsia="uk-UA"/>
              </w:rPr>
              <w:t>призупинення митного оформлення товарів згідно з пунктом 4.6 розділу IV цього Порядку.</w:t>
            </w:r>
          </w:p>
          <w:p w:rsidR="007A3BD3" w:rsidRPr="007A3BD3" w:rsidRDefault="007A3BD3" w:rsidP="008E4B3D">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Оформлена ЕМД, за якою здійснено випуск товарів у заявлений митний режим, перетворюється на візуальну форму, придатну для сприйняття її змісту людиною, у форматі *.</w:t>
            </w:r>
            <w:proofErr w:type="spellStart"/>
            <w:r w:rsidRPr="007A3BD3">
              <w:rPr>
                <w:rFonts w:ascii="Times New Roman" w:eastAsia="Times New Roman" w:hAnsi="Times New Roman" w:cs="Times New Roman"/>
                <w:sz w:val="28"/>
                <w:szCs w:val="28"/>
                <w:lang w:eastAsia="uk-UA"/>
              </w:rPr>
              <w:t>xps</w:t>
            </w:r>
            <w:proofErr w:type="spellEnd"/>
            <w:r w:rsidRPr="007A3BD3">
              <w:rPr>
                <w:rFonts w:ascii="Times New Roman" w:eastAsia="Times New Roman" w:hAnsi="Times New Roman" w:cs="Times New Roman"/>
                <w:sz w:val="28"/>
                <w:szCs w:val="28"/>
                <w:lang w:eastAsia="uk-UA"/>
              </w:rPr>
              <w:t xml:space="preserve">, засвідчується </w:t>
            </w:r>
            <w:r w:rsidRPr="007A3BD3">
              <w:rPr>
                <w:rFonts w:ascii="Times New Roman" w:eastAsia="Times New Roman" w:hAnsi="Times New Roman" w:cs="Times New Roman"/>
                <w:b/>
                <w:sz w:val="28"/>
                <w:szCs w:val="28"/>
                <w:lang w:eastAsia="uk-UA"/>
              </w:rPr>
              <w:t>КЕП</w:t>
            </w:r>
            <w:r w:rsidRPr="007A3BD3">
              <w:rPr>
                <w:rFonts w:ascii="Times New Roman" w:eastAsia="Times New Roman" w:hAnsi="Times New Roman" w:cs="Times New Roman"/>
                <w:sz w:val="28"/>
                <w:szCs w:val="28"/>
                <w:lang w:eastAsia="uk-UA"/>
              </w:rPr>
              <w:t xml:space="preserve"> посадової особи митного органу, яка завершила митне оформлення </w:t>
            </w:r>
            <w:r w:rsidRPr="007A3BD3">
              <w:rPr>
                <w:rFonts w:ascii="Times New Roman" w:eastAsia="Times New Roman" w:hAnsi="Times New Roman" w:cs="Times New Roman"/>
                <w:b/>
                <w:sz w:val="28"/>
                <w:szCs w:val="28"/>
                <w:lang w:eastAsia="uk-UA"/>
              </w:rPr>
              <w:t>(у разі оформлення МД із залученням посадової особи митного органу)</w:t>
            </w:r>
            <w:r w:rsidRPr="007A3BD3">
              <w:rPr>
                <w:rFonts w:ascii="Times New Roman" w:eastAsia="Times New Roman" w:hAnsi="Times New Roman" w:cs="Times New Roman"/>
                <w:sz w:val="28"/>
                <w:szCs w:val="28"/>
                <w:lang w:eastAsia="uk-UA"/>
              </w:rPr>
              <w:t xml:space="preserve">, та направляється Декларанту. В інших випадках оформлена ЕМД засвідчується </w:t>
            </w:r>
            <w:r w:rsidRPr="007A3BD3">
              <w:rPr>
                <w:rFonts w:ascii="Times New Roman" w:eastAsia="Times New Roman" w:hAnsi="Times New Roman" w:cs="Times New Roman"/>
                <w:b/>
                <w:sz w:val="28"/>
                <w:szCs w:val="28"/>
                <w:lang w:eastAsia="uk-UA"/>
              </w:rPr>
              <w:t>КЕП</w:t>
            </w:r>
            <w:r w:rsidRPr="007A3BD3">
              <w:rPr>
                <w:rFonts w:ascii="Times New Roman" w:eastAsia="Times New Roman" w:hAnsi="Times New Roman" w:cs="Times New Roman"/>
                <w:sz w:val="28"/>
                <w:szCs w:val="28"/>
                <w:lang w:eastAsia="uk-UA"/>
              </w:rPr>
              <w:t xml:space="preserve"> посадової особи митного органу, яка завершила митне оформлення, та направляється Декларанту в іншому форматі, установленому відповідно до пункту 13 Положення про </w:t>
            </w:r>
            <w:r w:rsidRPr="007A3BD3">
              <w:rPr>
                <w:rFonts w:ascii="Times New Roman" w:eastAsia="Times New Roman" w:hAnsi="Times New Roman" w:cs="Times New Roman"/>
                <w:sz w:val="28"/>
                <w:szCs w:val="28"/>
                <w:lang w:eastAsia="uk-UA"/>
              </w:rPr>
              <w:lastRenderedPageBreak/>
              <w:t>митні декларації, затвердженого постановою Кабінету Міністрів України від 21 травня 2012 року N 450.</w:t>
            </w:r>
          </w:p>
          <w:p w:rsidR="007A3BD3" w:rsidRPr="007A3BD3" w:rsidRDefault="007A3BD3" w:rsidP="008E4B3D">
            <w:pPr>
              <w:pStyle w:val="a4"/>
              <w:spacing w:before="0" w:beforeAutospacing="0" w:after="0" w:afterAutospacing="0"/>
              <w:jc w:val="both"/>
              <w:rPr>
                <w:sz w:val="28"/>
                <w:szCs w:val="28"/>
              </w:rPr>
            </w:pPr>
            <w:r w:rsidRPr="007A3BD3">
              <w:rPr>
                <w:sz w:val="28"/>
                <w:szCs w:val="28"/>
              </w:rPr>
              <w:t>Повідомлення, передбачені цим пунктом, за зверненням Декларанта можуть повторно надсилатись посадовими особами відповідного підрозділу митного органу.</w:t>
            </w:r>
          </w:p>
        </w:tc>
      </w:tr>
      <w:tr w:rsidR="007A3BD3" w:rsidRPr="007A3BD3" w:rsidTr="00A52863">
        <w:tc>
          <w:tcPr>
            <w:tcW w:w="7389" w:type="dxa"/>
          </w:tcPr>
          <w:p w:rsidR="007A3BD3" w:rsidRPr="00580C28" w:rsidRDefault="007A3BD3" w:rsidP="008E4B3D">
            <w:pPr>
              <w:pStyle w:val="a4"/>
              <w:spacing w:before="0" w:beforeAutospacing="0" w:after="120" w:afterAutospacing="0"/>
              <w:jc w:val="both"/>
              <w:rPr>
                <w:sz w:val="28"/>
                <w:szCs w:val="28"/>
              </w:rPr>
            </w:pPr>
            <w:r w:rsidRPr="00580C28">
              <w:rPr>
                <w:sz w:val="28"/>
                <w:szCs w:val="28"/>
              </w:rPr>
              <w:lastRenderedPageBreak/>
              <w:t>IV. Виконання митних формальностей за митною декларацією, заповненою у звичайному порядку</w:t>
            </w:r>
          </w:p>
        </w:tc>
        <w:tc>
          <w:tcPr>
            <w:tcW w:w="7389" w:type="dxa"/>
          </w:tcPr>
          <w:p w:rsidR="007A3BD3" w:rsidRPr="00580C28" w:rsidRDefault="007A3BD3" w:rsidP="008E4B3D">
            <w:pPr>
              <w:pStyle w:val="a4"/>
              <w:spacing w:before="0" w:beforeAutospacing="0" w:after="120" w:afterAutospacing="0"/>
              <w:jc w:val="both"/>
              <w:rPr>
                <w:sz w:val="28"/>
                <w:szCs w:val="28"/>
              </w:rPr>
            </w:pPr>
            <w:r w:rsidRPr="00580C28">
              <w:rPr>
                <w:sz w:val="28"/>
                <w:szCs w:val="28"/>
              </w:rPr>
              <w:t>IV. Виконання митних формальностей за митною декларацією, заповненою у звичайному порядку</w:t>
            </w:r>
          </w:p>
        </w:tc>
      </w:tr>
      <w:tr w:rsidR="007A3BD3" w:rsidRPr="007A3BD3" w:rsidTr="00A52863">
        <w:tc>
          <w:tcPr>
            <w:tcW w:w="7389" w:type="dxa"/>
          </w:tcPr>
          <w:p w:rsidR="007A3BD3" w:rsidRPr="007A3BD3" w:rsidRDefault="007A3BD3" w:rsidP="008E4B3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4.2. Перевірка митної декларації.</w:t>
            </w:r>
          </w:p>
          <w:p w:rsidR="007A3BD3" w:rsidRPr="007A3BD3" w:rsidRDefault="007A3BD3" w:rsidP="008E4B3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Перевірка наявності поданих разом з МД рахунка або іншого документа, який визначає вартість товару, та у випадках, встановлених Кодексом, ДМВ;</w:t>
            </w:r>
          </w:p>
          <w:p w:rsidR="007A3BD3" w:rsidRPr="007A3BD3" w:rsidRDefault="007A3BD3" w:rsidP="008E4B3D">
            <w:pPr>
              <w:spacing w:after="120"/>
              <w:jc w:val="both"/>
              <w:rPr>
                <w:rFonts w:ascii="Times New Roman" w:eastAsia="Times New Roman" w:hAnsi="Times New Roman" w:cs="Times New Roman"/>
                <w:b/>
                <w:sz w:val="28"/>
                <w:szCs w:val="28"/>
                <w:lang w:eastAsia="uk-UA"/>
              </w:rPr>
            </w:pPr>
            <w:r w:rsidRPr="007A3BD3">
              <w:rPr>
                <w:rFonts w:ascii="Times New Roman" w:eastAsia="Times New Roman" w:hAnsi="Times New Roman" w:cs="Times New Roman"/>
                <w:sz w:val="28"/>
                <w:szCs w:val="28"/>
                <w:lang w:eastAsia="uk-UA"/>
              </w:rPr>
              <w:t xml:space="preserve">перевірка за допомогою програмного забезпечення правильності заповнення МД відповідно до вимог, встановлених законодавством з питань </w:t>
            </w:r>
            <w:r w:rsidRPr="007A3BD3">
              <w:rPr>
                <w:rFonts w:ascii="Times New Roman" w:eastAsia="Times New Roman" w:hAnsi="Times New Roman" w:cs="Times New Roman"/>
                <w:b/>
                <w:sz w:val="28"/>
                <w:szCs w:val="28"/>
                <w:lang w:eastAsia="uk-UA"/>
              </w:rPr>
              <w:t>державної митної справи;</w:t>
            </w:r>
          </w:p>
          <w:p w:rsidR="007A3BD3" w:rsidRPr="007A3BD3" w:rsidRDefault="007A3BD3" w:rsidP="008E4B3D">
            <w:pPr>
              <w:spacing w:after="120"/>
              <w:jc w:val="both"/>
              <w:rPr>
                <w:rFonts w:ascii="Times New Roman" w:eastAsia="Times New Roman" w:hAnsi="Times New Roman" w:cs="Times New Roman"/>
                <w:b/>
                <w:bCs/>
                <w:sz w:val="28"/>
                <w:szCs w:val="28"/>
                <w:lang w:eastAsia="uk-UA"/>
              </w:rPr>
            </w:pPr>
            <w:r w:rsidRPr="007A3BD3">
              <w:rPr>
                <w:rFonts w:ascii="Times New Roman" w:eastAsia="Times New Roman" w:hAnsi="Times New Roman" w:cs="Times New Roman"/>
                <w:sz w:val="28"/>
                <w:szCs w:val="28"/>
                <w:lang w:eastAsia="uk-UA"/>
              </w:rPr>
              <w:t>перевірка відповідності відомостей, унесених до ЕК МД, відомостям, що внесені до МД, поданої на паперовому носії.</w:t>
            </w:r>
          </w:p>
        </w:tc>
        <w:tc>
          <w:tcPr>
            <w:tcW w:w="7389" w:type="dxa"/>
          </w:tcPr>
          <w:p w:rsidR="007A3BD3" w:rsidRPr="007A3BD3" w:rsidRDefault="007A3BD3" w:rsidP="008E4B3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4.2. Перевірка митної декларації.</w:t>
            </w:r>
          </w:p>
          <w:p w:rsidR="007A3BD3" w:rsidRPr="007A3BD3" w:rsidRDefault="007A3BD3" w:rsidP="008E4B3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Перевірка наявності поданих разом з МД рахунка або іншого документа, який визначає вартість товару, та у випадках, встановлених Кодексом, ДМВ;</w:t>
            </w:r>
          </w:p>
          <w:p w:rsidR="007A3BD3" w:rsidRPr="007A3BD3" w:rsidRDefault="007A3BD3" w:rsidP="008E4B3D">
            <w:pPr>
              <w:spacing w:after="120"/>
              <w:jc w:val="both"/>
              <w:rPr>
                <w:rFonts w:ascii="Times New Roman" w:eastAsia="Times New Roman" w:hAnsi="Times New Roman" w:cs="Times New Roman"/>
                <w:b/>
                <w:sz w:val="28"/>
                <w:szCs w:val="28"/>
                <w:lang w:eastAsia="uk-UA"/>
              </w:rPr>
            </w:pPr>
            <w:r w:rsidRPr="007A3BD3">
              <w:rPr>
                <w:rFonts w:ascii="Times New Roman" w:eastAsia="Times New Roman" w:hAnsi="Times New Roman" w:cs="Times New Roman"/>
                <w:sz w:val="28"/>
                <w:szCs w:val="28"/>
                <w:lang w:eastAsia="uk-UA"/>
              </w:rPr>
              <w:t xml:space="preserve">перевірка за допомогою програмного забезпечення правильності заповнення МД відповідно до вимог, встановлених законодавством з питань </w:t>
            </w:r>
            <w:r w:rsidRPr="007A3BD3">
              <w:rPr>
                <w:rFonts w:ascii="Times New Roman" w:eastAsia="Times New Roman" w:hAnsi="Times New Roman" w:cs="Times New Roman"/>
                <w:b/>
                <w:sz w:val="28"/>
                <w:szCs w:val="28"/>
                <w:lang w:eastAsia="uk-UA"/>
              </w:rPr>
              <w:t>митної справи;</w:t>
            </w:r>
          </w:p>
          <w:p w:rsidR="007A3BD3" w:rsidRPr="007A3BD3" w:rsidRDefault="007A3BD3" w:rsidP="008E4B3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перевірка відповідності відомостей, унесених до ЕК МД, відомостям, що внесені до МД, поданої на паперовому носії.</w:t>
            </w:r>
          </w:p>
          <w:p w:rsidR="007A3BD3" w:rsidRPr="007A3BD3" w:rsidRDefault="007A3BD3" w:rsidP="00F97D4D">
            <w:pPr>
              <w:spacing w:after="120"/>
              <w:outlineLvl w:val="2"/>
              <w:rPr>
                <w:rFonts w:ascii="Times New Roman" w:eastAsia="Times New Roman" w:hAnsi="Times New Roman" w:cs="Times New Roman"/>
                <w:b/>
                <w:bCs/>
                <w:sz w:val="28"/>
                <w:szCs w:val="28"/>
                <w:lang w:eastAsia="uk-UA"/>
              </w:rPr>
            </w:pPr>
          </w:p>
        </w:tc>
      </w:tr>
      <w:tr w:rsidR="007A3BD3" w:rsidRPr="007A3BD3" w:rsidTr="00A52863">
        <w:tc>
          <w:tcPr>
            <w:tcW w:w="7389" w:type="dxa"/>
          </w:tcPr>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4.3. Прийняття митної декларації для оформлення.</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Проставлення у МД згідно з порядком заповнення митних декларацій на бланку ЄАД відбитка штампа ПМК у графі D/J кожного аркуша форми МД-2, в нижній частині додаткових аркушів форми МД-3, доповнень до форми МД-6 та специфікацій форми МД-8 (у разі подання МД на паперовому носії);</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lastRenderedPageBreak/>
              <w:t>проставлення відбитка штампа ПМК на рахунку або іншому документі, який визначає вартість товару (у разі подання його на паперовому носії);</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унесення номера штампа ПМК до ЕК МД (у разі подання МД на паперовому носії) або до ЕМД.</w:t>
            </w:r>
          </w:p>
          <w:p w:rsidR="007A3BD3" w:rsidRPr="007A3BD3" w:rsidRDefault="007A3BD3" w:rsidP="00F97D4D">
            <w:pPr>
              <w:spacing w:after="120"/>
              <w:jc w:val="both"/>
              <w:rPr>
                <w:rFonts w:ascii="Times New Roman" w:eastAsia="Times New Roman" w:hAnsi="Times New Roman" w:cs="Times New Roman"/>
                <w:sz w:val="28"/>
                <w:szCs w:val="28"/>
                <w:lang w:eastAsia="uk-UA"/>
              </w:rPr>
            </w:pPr>
          </w:p>
          <w:p w:rsidR="007A3BD3" w:rsidRPr="007A3BD3" w:rsidRDefault="007A3BD3" w:rsidP="00F97D4D">
            <w:pPr>
              <w:spacing w:after="120"/>
              <w:jc w:val="both"/>
              <w:rPr>
                <w:rFonts w:ascii="Times New Roman" w:eastAsia="Times New Roman" w:hAnsi="Times New Roman" w:cs="Times New Roman"/>
                <w:b/>
                <w:sz w:val="28"/>
                <w:szCs w:val="28"/>
                <w:lang w:eastAsia="uk-UA"/>
              </w:rPr>
            </w:pPr>
            <w:r w:rsidRPr="003C19EC">
              <w:rPr>
                <w:rFonts w:ascii="Times New Roman" w:eastAsia="Times New Roman" w:hAnsi="Times New Roman" w:cs="Times New Roman"/>
                <w:b/>
                <w:sz w:val="28"/>
                <w:szCs w:val="28"/>
                <w:lang w:eastAsia="uk-UA"/>
              </w:rPr>
              <w:t>Абзаци відсутні</w:t>
            </w:r>
          </w:p>
        </w:tc>
        <w:tc>
          <w:tcPr>
            <w:tcW w:w="7389" w:type="dxa"/>
          </w:tcPr>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lastRenderedPageBreak/>
              <w:t>4.3. Прийняття митної декларації для оформлення.</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Проставлення у МД згідно з порядком заповнення митних декларацій на бланку ЄАД відбитка штампа ПМК у графі D/J кожного аркуша форми МД-2, в нижній частині додаткових аркушів форми МД-3, доповнень до форми МД-6 та специфікацій форми МД-8 (у разі подання МД на паперовому носії);</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lastRenderedPageBreak/>
              <w:t>проставлення відбитка штампа ПМК на рахунку або іншому документі, який визначає вартість товару (у разі подання його на паперовому носії);</w:t>
            </w:r>
          </w:p>
          <w:p w:rsidR="007A3BD3" w:rsidRPr="007A3BD3" w:rsidRDefault="007A3BD3" w:rsidP="00F97D4D">
            <w:pPr>
              <w:spacing w:after="120"/>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унесення номера штампа ПМК до ЕК МД (у разі подання МД на паперовому носії) або до ЕМД.</w:t>
            </w:r>
          </w:p>
          <w:p w:rsidR="007A3BD3" w:rsidRPr="007A3BD3" w:rsidRDefault="007A3BD3" w:rsidP="00F97D4D">
            <w:pPr>
              <w:spacing w:after="120"/>
              <w:jc w:val="both"/>
              <w:rPr>
                <w:rFonts w:ascii="Times New Roman" w:eastAsia="Times New Roman" w:hAnsi="Times New Roman" w:cs="Times New Roman"/>
                <w:sz w:val="28"/>
                <w:szCs w:val="28"/>
                <w:lang w:eastAsia="uk-UA"/>
              </w:rPr>
            </w:pPr>
          </w:p>
          <w:p w:rsidR="00DD693A" w:rsidRPr="00DD693A" w:rsidRDefault="00DD693A" w:rsidP="00DD693A">
            <w:pPr>
              <w:spacing w:after="120"/>
              <w:jc w:val="both"/>
              <w:rPr>
                <w:rFonts w:ascii="Times New Roman" w:eastAsia="Times New Roman" w:hAnsi="Times New Roman" w:cs="Times New Roman"/>
                <w:b/>
                <w:sz w:val="28"/>
                <w:szCs w:val="28"/>
                <w:lang w:eastAsia="uk-UA"/>
              </w:rPr>
            </w:pPr>
            <w:r w:rsidRPr="00DD693A">
              <w:rPr>
                <w:rFonts w:ascii="Times New Roman" w:eastAsia="Times New Roman" w:hAnsi="Times New Roman" w:cs="Times New Roman"/>
                <w:b/>
                <w:sz w:val="28"/>
                <w:szCs w:val="28"/>
                <w:lang w:eastAsia="uk-UA"/>
              </w:rPr>
              <w:t>За результатами здійснення контролю із застосуванням АСУР після прийняття МД для оформлення АСМО додатково визначає необхідність участі у виконанні митних формальностей підрозділу митних компетенцій.</w:t>
            </w:r>
          </w:p>
          <w:p w:rsidR="00DD693A" w:rsidRPr="00DD693A" w:rsidRDefault="00DD693A" w:rsidP="00DD693A">
            <w:pPr>
              <w:spacing w:after="120"/>
              <w:jc w:val="both"/>
              <w:rPr>
                <w:rFonts w:ascii="Times New Roman" w:eastAsia="Times New Roman" w:hAnsi="Times New Roman" w:cs="Times New Roman"/>
                <w:b/>
                <w:sz w:val="28"/>
                <w:szCs w:val="28"/>
                <w:lang w:eastAsia="uk-UA"/>
              </w:rPr>
            </w:pPr>
            <w:r w:rsidRPr="00DD693A">
              <w:rPr>
                <w:rFonts w:ascii="Times New Roman" w:eastAsia="Times New Roman" w:hAnsi="Times New Roman" w:cs="Times New Roman"/>
                <w:b/>
                <w:sz w:val="28"/>
                <w:szCs w:val="28"/>
                <w:lang w:eastAsia="uk-UA"/>
              </w:rPr>
              <w:t>У разі якщо митні формальності, передбачені пунктами 4.3 – 4.5 та 4.9 розділу IV цього Порядку, за МД здійснює підрозділ митних компетенцій, посадова особа ПМО, до якого подано МД, виконує митні формальності, передбачені пунктами 4.6, 4.8 розділу IV цього Порядку, за запитом підрозділу митних компетенцій. Відповідна інформація вноситься до Інформаційного аркуша та АСМО.</w:t>
            </w:r>
          </w:p>
          <w:p w:rsidR="007A3BD3" w:rsidRPr="007A3BD3" w:rsidRDefault="00DD693A" w:rsidP="00DD693A">
            <w:pPr>
              <w:spacing w:after="120"/>
              <w:jc w:val="both"/>
              <w:rPr>
                <w:rFonts w:ascii="Times New Roman" w:eastAsia="Times New Roman" w:hAnsi="Times New Roman" w:cs="Times New Roman"/>
                <w:sz w:val="28"/>
                <w:szCs w:val="28"/>
                <w:lang w:eastAsia="uk-UA"/>
              </w:rPr>
            </w:pPr>
            <w:r w:rsidRPr="00DD693A">
              <w:rPr>
                <w:rFonts w:ascii="Times New Roman" w:eastAsia="Times New Roman" w:hAnsi="Times New Roman" w:cs="Times New Roman"/>
                <w:b/>
                <w:sz w:val="28"/>
                <w:szCs w:val="28"/>
                <w:lang w:eastAsia="uk-UA"/>
              </w:rPr>
              <w:t>У такому разі після прийняття МД для оформлення виконання митних формальностей в автоматичному режимі передається до підрозділу митних компетенцій.</w:t>
            </w:r>
          </w:p>
        </w:tc>
      </w:tr>
      <w:tr w:rsidR="007A3BD3" w:rsidRPr="007A3BD3" w:rsidTr="00A52863">
        <w:tc>
          <w:tcPr>
            <w:tcW w:w="7389" w:type="dxa"/>
          </w:tcPr>
          <w:p w:rsidR="007A3BD3" w:rsidRPr="007A3BD3" w:rsidRDefault="007A3BD3" w:rsidP="008E4B3D">
            <w:pPr>
              <w:spacing w:before="100" w:beforeAutospacing="1" w:after="100" w:afterAutospacing="1"/>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lastRenderedPageBreak/>
              <w:t xml:space="preserve">4.5.2. Перевірка наявності відміток про завершення переміщення товарів (у випадках, визначених законодавством з питань </w:t>
            </w:r>
            <w:r w:rsidRPr="007A3BD3">
              <w:rPr>
                <w:rFonts w:ascii="Times New Roman" w:eastAsia="Times New Roman" w:hAnsi="Times New Roman" w:cs="Times New Roman"/>
                <w:b/>
                <w:sz w:val="28"/>
                <w:szCs w:val="28"/>
                <w:lang w:eastAsia="uk-UA"/>
              </w:rPr>
              <w:t>державної митної справи</w:t>
            </w:r>
            <w:r w:rsidRPr="007A3BD3">
              <w:rPr>
                <w:rFonts w:ascii="Times New Roman" w:eastAsia="Times New Roman" w:hAnsi="Times New Roman" w:cs="Times New Roman"/>
                <w:sz w:val="28"/>
                <w:szCs w:val="28"/>
                <w:lang w:eastAsia="uk-UA"/>
              </w:rPr>
              <w:t>).</w:t>
            </w:r>
          </w:p>
        </w:tc>
        <w:tc>
          <w:tcPr>
            <w:tcW w:w="7389" w:type="dxa"/>
          </w:tcPr>
          <w:p w:rsidR="007A3BD3" w:rsidRPr="007A3BD3" w:rsidRDefault="007A3BD3" w:rsidP="008E4B3D">
            <w:pPr>
              <w:spacing w:before="100" w:beforeAutospacing="1" w:after="100" w:afterAutospacing="1"/>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 xml:space="preserve">4.5.2. Перевірка наявності відміток про завершення переміщення товарів (у випадках, визначених законодавством з питань </w:t>
            </w:r>
            <w:r w:rsidRPr="007A3BD3">
              <w:rPr>
                <w:rFonts w:ascii="Times New Roman" w:eastAsia="Times New Roman" w:hAnsi="Times New Roman" w:cs="Times New Roman"/>
                <w:b/>
                <w:sz w:val="28"/>
                <w:szCs w:val="28"/>
                <w:lang w:eastAsia="uk-UA"/>
              </w:rPr>
              <w:t>митної справи</w:t>
            </w:r>
            <w:r w:rsidRPr="007A3BD3">
              <w:rPr>
                <w:rFonts w:ascii="Times New Roman" w:eastAsia="Times New Roman" w:hAnsi="Times New Roman" w:cs="Times New Roman"/>
                <w:sz w:val="28"/>
                <w:szCs w:val="28"/>
                <w:lang w:eastAsia="uk-UA"/>
              </w:rPr>
              <w:t>).</w:t>
            </w:r>
          </w:p>
          <w:p w:rsidR="007A3BD3" w:rsidRPr="007A3BD3" w:rsidRDefault="007A3BD3" w:rsidP="008E4B3D">
            <w:pPr>
              <w:spacing w:before="100" w:beforeAutospacing="1" w:after="100" w:afterAutospacing="1"/>
              <w:jc w:val="both"/>
              <w:rPr>
                <w:rFonts w:ascii="Times New Roman" w:eastAsia="Times New Roman" w:hAnsi="Times New Roman" w:cs="Times New Roman"/>
                <w:sz w:val="28"/>
                <w:szCs w:val="28"/>
                <w:lang w:eastAsia="uk-UA"/>
              </w:rPr>
            </w:pPr>
          </w:p>
        </w:tc>
      </w:tr>
      <w:tr w:rsidR="007A3BD3" w:rsidRPr="007A3BD3" w:rsidTr="00A52863">
        <w:tc>
          <w:tcPr>
            <w:tcW w:w="7389" w:type="dxa"/>
          </w:tcPr>
          <w:p w:rsidR="007A3BD3" w:rsidRPr="007A3BD3" w:rsidRDefault="007A3BD3" w:rsidP="002B525B">
            <w:pPr>
              <w:pStyle w:val="a4"/>
              <w:jc w:val="both"/>
              <w:rPr>
                <w:sz w:val="28"/>
                <w:szCs w:val="28"/>
              </w:rPr>
            </w:pPr>
            <w:r w:rsidRPr="007A3BD3">
              <w:rPr>
                <w:sz w:val="28"/>
                <w:szCs w:val="28"/>
              </w:rPr>
              <w:lastRenderedPageBreak/>
              <w:t xml:space="preserve">4.5.4. Контроль із застосуванням </w:t>
            </w:r>
            <w:r w:rsidRPr="007A3BD3">
              <w:rPr>
                <w:b/>
                <w:sz w:val="28"/>
                <w:szCs w:val="28"/>
              </w:rPr>
              <w:t>системи управління ризиками</w:t>
            </w:r>
            <w:r w:rsidRPr="007A3BD3">
              <w:rPr>
                <w:sz w:val="28"/>
                <w:szCs w:val="28"/>
              </w:rPr>
              <w:t xml:space="preserve">, в тому числі оцінка ризику за МД шляхом аналізу ЕК МД та ЕК ДМВ (ЕМД та ЕДМВ) за допомогою </w:t>
            </w:r>
            <w:r w:rsidRPr="007A3BD3">
              <w:rPr>
                <w:b/>
                <w:sz w:val="28"/>
                <w:szCs w:val="28"/>
              </w:rPr>
              <w:t>АСАУР</w:t>
            </w:r>
            <w:r w:rsidRPr="007A3BD3">
              <w:rPr>
                <w:sz w:val="28"/>
                <w:szCs w:val="28"/>
              </w:rPr>
              <w:t>.</w:t>
            </w:r>
          </w:p>
        </w:tc>
        <w:tc>
          <w:tcPr>
            <w:tcW w:w="7389" w:type="dxa"/>
          </w:tcPr>
          <w:p w:rsidR="007A3BD3" w:rsidRPr="007A3BD3" w:rsidRDefault="007A3BD3" w:rsidP="002B525B">
            <w:pPr>
              <w:pStyle w:val="a4"/>
              <w:spacing w:before="0" w:beforeAutospacing="0" w:after="120" w:afterAutospacing="0"/>
              <w:jc w:val="both"/>
              <w:rPr>
                <w:b/>
                <w:sz w:val="28"/>
                <w:szCs w:val="28"/>
              </w:rPr>
            </w:pPr>
            <w:r w:rsidRPr="007A3BD3">
              <w:rPr>
                <w:sz w:val="28"/>
                <w:szCs w:val="28"/>
              </w:rPr>
              <w:t xml:space="preserve">4.5.4. Контроль із застосуванням </w:t>
            </w:r>
            <w:r w:rsidRPr="007A3BD3">
              <w:rPr>
                <w:b/>
                <w:sz w:val="28"/>
                <w:szCs w:val="28"/>
              </w:rPr>
              <w:t>СУР</w:t>
            </w:r>
            <w:r w:rsidRPr="007A3BD3">
              <w:rPr>
                <w:sz w:val="28"/>
                <w:szCs w:val="28"/>
              </w:rPr>
              <w:t xml:space="preserve">, в тому числі оцінка ризику за МД шляхом аналізу ЕК МД та ЕК ДМВ (ЕМД та ЕДМВ) за допомогою </w:t>
            </w:r>
            <w:r w:rsidRPr="007A3BD3">
              <w:rPr>
                <w:b/>
                <w:sz w:val="28"/>
                <w:szCs w:val="28"/>
              </w:rPr>
              <w:t>АСУР</w:t>
            </w:r>
            <w:r w:rsidRPr="007A3BD3">
              <w:rPr>
                <w:sz w:val="28"/>
                <w:szCs w:val="28"/>
              </w:rPr>
              <w:t>.</w:t>
            </w:r>
          </w:p>
        </w:tc>
      </w:tr>
      <w:tr w:rsidR="007A3BD3" w:rsidRPr="007A3BD3" w:rsidTr="00A52863">
        <w:tc>
          <w:tcPr>
            <w:tcW w:w="7389" w:type="dxa"/>
          </w:tcPr>
          <w:p w:rsidR="007A3BD3" w:rsidRPr="00DD693A" w:rsidRDefault="007A3BD3" w:rsidP="00DD693A">
            <w:pPr>
              <w:jc w:val="both"/>
              <w:rPr>
                <w:rFonts w:ascii="Times New Roman" w:eastAsia="Times New Roman" w:hAnsi="Times New Roman" w:cs="Times New Roman"/>
                <w:sz w:val="28"/>
                <w:szCs w:val="28"/>
                <w:lang w:eastAsia="uk-UA"/>
              </w:rPr>
            </w:pPr>
            <w:r w:rsidRPr="00DD693A">
              <w:rPr>
                <w:rFonts w:ascii="Times New Roman" w:eastAsia="Times New Roman" w:hAnsi="Times New Roman" w:cs="Times New Roman"/>
                <w:sz w:val="28"/>
                <w:szCs w:val="28"/>
                <w:lang w:eastAsia="uk-UA"/>
              </w:rPr>
              <w:t>4.7. Передавання митної декларації до спеціалізованого підрозділу.</w:t>
            </w:r>
          </w:p>
          <w:p w:rsidR="007A3BD3" w:rsidRPr="007A3BD3" w:rsidRDefault="007A3BD3" w:rsidP="00DD693A">
            <w:pPr>
              <w:jc w:val="both"/>
              <w:rPr>
                <w:rFonts w:ascii="Times New Roman" w:eastAsia="Times New Roman" w:hAnsi="Times New Roman" w:cs="Times New Roman"/>
                <w:sz w:val="28"/>
                <w:szCs w:val="28"/>
                <w:lang w:eastAsia="uk-UA"/>
              </w:rPr>
            </w:pPr>
          </w:p>
          <w:p w:rsidR="007A3BD3" w:rsidRPr="00DD693A"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 xml:space="preserve">У випадках, передбачених законодавством України з питань державної митної справи, у складних випадках виконання митних формальностей, а також на вимогу спеціалізованого підрозділу </w:t>
            </w:r>
            <w:r w:rsidRPr="00DD693A">
              <w:rPr>
                <w:rFonts w:ascii="Times New Roman" w:eastAsia="Times New Roman" w:hAnsi="Times New Roman" w:cs="Times New Roman"/>
                <w:sz w:val="28"/>
                <w:szCs w:val="28"/>
                <w:lang w:eastAsia="uk-UA"/>
              </w:rPr>
              <w:t>ПМО передає виконання окремої митної формальності за МД до спеціалізованого підрозділу.</w:t>
            </w:r>
          </w:p>
          <w:p w:rsidR="007A3BD3" w:rsidRPr="007A3BD3" w:rsidRDefault="007A3BD3" w:rsidP="002B525B">
            <w:pPr>
              <w:jc w:val="both"/>
              <w:rPr>
                <w:rFonts w:ascii="Times New Roman" w:eastAsia="Times New Roman" w:hAnsi="Times New Roman" w:cs="Times New Roman"/>
                <w:sz w:val="28"/>
                <w:szCs w:val="28"/>
                <w:lang w:eastAsia="uk-UA"/>
              </w:rPr>
            </w:pP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За допомогою АСМО спеціалізованим підрозділом відповідно до компетенції здійснюється моніторинг МД, щодо яких посадовими особами ПМО виконуються митні формальності, та у разі потреби вноситься відмітка до АСМО про прийняття до виконання відповідної митної формальності за конкретною МД спеціалізованим підрозділом.</w:t>
            </w:r>
          </w:p>
          <w:p w:rsidR="007A3BD3" w:rsidRPr="007A3BD3" w:rsidRDefault="007A3BD3" w:rsidP="00DD693A">
            <w:pPr>
              <w:jc w:val="both"/>
              <w:rPr>
                <w:rFonts w:ascii="Times New Roman" w:eastAsia="Times New Roman" w:hAnsi="Times New Roman" w:cs="Times New Roman"/>
                <w:sz w:val="28"/>
                <w:szCs w:val="28"/>
                <w:lang w:eastAsia="uk-UA"/>
              </w:rPr>
            </w:pPr>
          </w:p>
          <w:p w:rsidR="007A3BD3" w:rsidRPr="00DD693A" w:rsidRDefault="007A3BD3" w:rsidP="00DD693A">
            <w:pPr>
              <w:jc w:val="both"/>
              <w:rPr>
                <w:rFonts w:ascii="Times New Roman" w:eastAsia="Times New Roman" w:hAnsi="Times New Roman" w:cs="Times New Roman"/>
                <w:sz w:val="28"/>
                <w:szCs w:val="28"/>
                <w:lang w:eastAsia="uk-UA"/>
              </w:rPr>
            </w:pPr>
            <w:r w:rsidRPr="00DD693A">
              <w:rPr>
                <w:rFonts w:ascii="Times New Roman" w:eastAsia="Times New Roman" w:hAnsi="Times New Roman" w:cs="Times New Roman"/>
                <w:sz w:val="28"/>
                <w:szCs w:val="28"/>
                <w:lang w:eastAsia="uk-UA"/>
              </w:rPr>
              <w:t>Абзаци відсутні</w:t>
            </w:r>
          </w:p>
          <w:p w:rsidR="007A3BD3" w:rsidRPr="007A3BD3" w:rsidRDefault="007A3BD3" w:rsidP="00DD693A">
            <w:pPr>
              <w:jc w:val="both"/>
              <w:rPr>
                <w:rFonts w:ascii="Times New Roman" w:eastAsia="Times New Roman" w:hAnsi="Times New Roman" w:cs="Times New Roman"/>
                <w:sz w:val="28"/>
                <w:szCs w:val="28"/>
                <w:lang w:eastAsia="uk-UA"/>
              </w:rPr>
            </w:pPr>
          </w:p>
          <w:p w:rsidR="007A3BD3" w:rsidRPr="007A3BD3" w:rsidRDefault="007A3BD3" w:rsidP="00DD693A">
            <w:pPr>
              <w:jc w:val="both"/>
              <w:rPr>
                <w:rFonts w:ascii="Times New Roman" w:eastAsia="Times New Roman" w:hAnsi="Times New Roman" w:cs="Times New Roman"/>
                <w:sz w:val="28"/>
                <w:szCs w:val="28"/>
                <w:lang w:eastAsia="uk-UA"/>
              </w:rPr>
            </w:pPr>
          </w:p>
          <w:p w:rsidR="007A3BD3" w:rsidRPr="007A3BD3" w:rsidRDefault="007A3BD3" w:rsidP="00DD693A">
            <w:pPr>
              <w:jc w:val="both"/>
              <w:rPr>
                <w:rFonts w:ascii="Times New Roman" w:eastAsia="Times New Roman" w:hAnsi="Times New Roman" w:cs="Times New Roman"/>
                <w:sz w:val="28"/>
                <w:szCs w:val="28"/>
                <w:lang w:eastAsia="uk-UA"/>
              </w:rPr>
            </w:pPr>
          </w:p>
          <w:p w:rsidR="007A3BD3" w:rsidRPr="007A3BD3" w:rsidRDefault="007A3BD3" w:rsidP="002B525B">
            <w:pPr>
              <w:spacing w:after="120"/>
              <w:jc w:val="both"/>
              <w:rPr>
                <w:rFonts w:ascii="Times New Roman" w:eastAsia="Times New Roman" w:hAnsi="Times New Roman" w:cs="Times New Roman"/>
                <w:sz w:val="28"/>
                <w:szCs w:val="28"/>
                <w:lang w:eastAsia="uk-UA"/>
              </w:rPr>
            </w:pPr>
          </w:p>
          <w:p w:rsidR="007A3BD3" w:rsidRDefault="007A3BD3" w:rsidP="00DD693A">
            <w:pPr>
              <w:jc w:val="both"/>
              <w:rPr>
                <w:rFonts w:ascii="Times New Roman" w:eastAsia="Times New Roman" w:hAnsi="Times New Roman" w:cs="Times New Roman"/>
                <w:sz w:val="28"/>
                <w:szCs w:val="28"/>
                <w:lang w:eastAsia="uk-UA"/>
              </w:rPr>
            </w:pPr>
          </w:p>
          <w:p w:rsidR="003C19EC" w:rsidRDefault="003C19EC" w:rsidP="00DD693A">
            <w:pPr>
              <w:jc w:val="both"/>
              <w:rPr>
                <w:rFonts w:ascii="Times New Roman" w:eastAsia="Times New Roman" w:hAnsi="Times New Roman" w:cs="Times New Roman"/>
                <w:sz w:val="28"/>
                <w:szCs w:val="28"/>
                <w:lang w:eastAsia="uk-UA"/>
              </w:rPr>
            </w:pPr>
          </w:p>
          <w:p w:rsidR="00BE6C4B" w:rsidRDefault="00BE6C4B" w:rsidP="00DD693A">
            <w:pPr>
              <w:jc w:val="both"/>
              <w:rPr>
                <w:rFonts w:ascii="Times New Roman" w:eastAsia="Times New Roman" w:hAnsi="Times New Roman" w:cs="Times New Roman"/>
                <w:sz w:val="28"/>
                <w:szCs w:val="28"/>
                <w:lang w:eastAsia="uk-UA"/>
              </w:rPr>
            </w:pPr>
          </w:p>
          <w:p w:rsidR="00FF418F" w:rsidRPr="007A3BD3" w:rsidRDefault="00FF418F" w:rsidP="00DD693A">
            <w:pPr>
              <w:jc w:val="both"/>
              <w:rPr>
                <w:rFonts w:ascii="Times New Roman" w:eastAsia="Times New Roman" w:hAnsi="Times New Roman" w:cs="Times New Roman"/>
                <w:sz w:val="28"/>
                <w:szCs w:val="28"/>
                <w:lang w:eastAsia="uk-UA"/>
              </w:rPr>
            </w:pP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 випадках, передбачених абзацами першим та другим цього пункту, посадовою особою ПМО за допомогою АСМО оформлюється запит за формою, наведеною в додатку 3 до цього Порядку (далі - Запит). Запит оформлюється у формі документа на папері або у формі електронного документа. Відомості про оформлення Запиту вносяться у встановленому порядку до АСМО посадовою особою ПМО, яка оформила цей Запит.</w:t>
            </w: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Після оформлення Запиту завершення виконання відповідної митної формальності покладається на спеціалізований підрозділ.</w:t>
            </w:r>
          </w:p>
          <w:p w:rsidR="00DD693A" w:rsidRDefault="00DD693A" w:rsidP="00DD693A">
            <w:pPr>
              <w:jc w:val="both"/>
              <w:rPr>
                <w:rFonts w:ascii="Times New Roman" w:eastAsia="Times New Roman" w:hAnsi="Times New Roman" w:cs="Times New Roman"/>
                <w:sz w:val="28"/>
                <w:szCs w:val="28"/>
                <w:lang w:eastAsia="uk-UA"/>
              </w:rPr>
            </w:pPr>
          </w:p>
          <w:p w:rsidR="00DD693A" w:rsidRDefault="00DD693A" w:rsidP="00DD693A">
            <w:pPr>
              <w:jc w:val="both"/>
              <w:rPr>
                <w:rFonts w:ascii="Times New Roman" w:eastAsia="Times New Roman" w:hAnsi="Times New Roman" w:cs="Times New Roman"/>
                <w:sz w:val="28"/>
                <w:szCs w:val="28"/>
                <w:lang w:eastAsia="uk-UA"/>
              </w:rPr>
            </w:pPr>
          </w:p>
          <w:p w:rsidR="007A3BD3" w:rsidRDefault="00DD693A" w:rsidP="00DD693A">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007A3BD3" w:rsidRPr="007A3BD3">
              <w:rPr>
                <w:rFonts w:ascii="Times New Roman" w:eastAsia="Times New Roman" w:hAnsi="Times New Roman" w:cs="Times New Roman"/>
                <w:sz w:val="28"/>
                <w:szCs w:val="28"/>
                <w:lang w:eastAsia="uk-UA"/>
              </w:rPr>
              <w:t>езультати виконання відповідної митної формальності вносяться у встановленому порядку до АСМО посадовою особою спеціалізованого підрозділу, яка виконувала цю митну формальність.</w:t>
            </w: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 разі якщо результати виконання відповідної митної формальності є позитивними, тобто відомості, внесені до МД та ДМВ (ЕМД та ЕДМВ), Декларантом підтверджені (визнані) спеціалізованим підрозділом, після внесення посадовою особою спеціалізованого підрозділу відповідної відмітки до АСМО посадовою особою ПМО здійснюється виконання подальших митних формальностей за цією МД згідно з цим Порядком.</w:t>
            </w:r>
          </w:p>
          <w:p w:rsidR="007A3BD3" w:rsidRPr="007A3BD3" w:rsidRDefault="007A3BD3" w:rsidP="002B525B">
            <w:pPr>
              <w:spacing w:after="120"/>
              <w:jc w:val="both"/>
              <w:rPr>
                <w:rFonts w:ascii="Times New Roman" w:eastAsia="Times New Roman" w:hAnsi="Times New Roman" w:cs="Times New Roman"/>
                <w:sz w:val="28"/>
                <w:szCs w:val="28"/>
                <w:lang w:eastAsia="uk-UA"/>
              </w:rPr>
            </w:pPr>
          </w:p>
          <w:p w:rsidR="007A3BD3" w:rsidRPr="00DD693A" w:rsidRDefault="007A3BD3" w:rsidP="002B525B">
            <w:pPr>
              <w:spacing w:after="120"/>
              <w:jc w:val="both"/>
              <w:rPr>
                <w:rFonts w:ascii="Times New Roman" w:eastAsia="Times New Roman" w:hAnsi="Times New Roman" w:cs="Times New Roman"/>
                <w:b/>
                <w:sz w:val="28"/>
                <w:szCs w:val="28"/>
                <w:lang w:eastAsia="uk-UA"/>
              </w:rPr>
            </w:pPr>
            <w:r w:rsidRPr="00DD693A">
              <w:rPr>
                <w:rFonts w:ascii="Times New Roman" w:eastAsia="Times New Roman" w:hAnsi="Times New Roman" w:cs="Times New Roman"/>
                <w:b/>
                <w:sz w:val="28"/>
                <w:szCs w:val="28"/>
                <w:lang w:eastAsia="uk-UA"/>
              </w:rPr>
              <w:t>Абзац відсутній</w:t>
            </w:r>
          </w:p>
          <w:p w:rsidR="007A3BD3" w:rsidRPr="00DD693A" w:rsidRDefault="007A3BD3" w:rsidP="002B525B">
            <w:pPr>
              <w:spacing w:after="120"/>
              <w:jc w:val="both"/>
              <w:rPr>
                <w:rFonts w:ascii="Times New Roman" w:eastAsia="Times New Roman" w:hAnsi="Times New Roman" w:cs="Times New Roman"/>
                <w:sz w:val="28"/>
                <w:szCs w:val="28"/>
                <w:lang w:eastAsia="uk-UA"/>
              </w:rPr>
            </w:pPr>
          </w:p>
        </w:tc>
        <w:tc>
          <w:tcPr>
            <w:tcW w:w="7389" w:type="dxa"/>
          </w:tcPr>
          <w:p w:rsidR="007A3BD3" w:rsidRPr="00DD693A" w:rsidRDefault="007A3BD3" w:rsidP="00DD693A">
            <w:pPr>
              <w:jc w:val="both"/>
              <w:rPr>
                <w:rFonts w:ascii="Times New Roman" w:eastAsia="Times New Roman" w:hAnsi="Times New Roman" w:cs="Times New Roman"/>
                <w:b/>
                <w:sz w:val="28"/>
                <w:szCs w:val="28"/>
                <w:lang w:eastAsia="uk-UA"/>
              </w:rPr>
            </w:pPr>
            <w:r w:rsidRPr="00DD693A">
              <w:rPr>
                <w:b/>
                <w:sz w:val="28"/>
                <w:szCs w:val="28"/>
              </w:rPr>
              <w:lastRenderedPageBreak/>
              <w:t>4</w:t>
            </w:r>
            <w:r w:rsidRPr="00DD693A">
              <w:rPr>
                <w:rFonts w:ascii="Times New Roman" w:eastAsia="Times New Roman" w:hAnsi="Times New Roman" w:cs="Times New Roman"/>
                <w:b/>
                <w:sz w:val="28"/>
                <w:szCs w:val="28"/>
                <w:lang w:eastAsia="uk-UA"/>
              </w:rPr>
              <w:t>.7. Передання виконання митних формальностей за МД до спеціалізованого підрозділу або підрозділу митних компетенцій.</w:t>
            </w:r>
          </w:p>
          <w:p w:rsidR="007A3BD3" w:rsidRPr="00A06919" w:rsidRDefault="007A3BD3" w:rsidP="00DD693A">
            <w:pPr>
              <w:jc w:val="both"/>
              <w:rPr>
                <w:rFonts w:ascii="Times New Roman" w:eastAsia="Times New Roman" w:hAnsi="Times New Roman" w:cs="Times New Roman"/>
                <w:b/>
                <w:sz w:val="28"/>
                <w:szCs w:val="28"/>
                <w:lang w:eastAsia="uk-UA"/>
              </w:rPr>
            </w:pPr>
            <w:r w:rsidRPr="007A3BD3">
              <w:rPr>
                <w:rFonts w:ascii="Times New Roman" w:eastAsia="Times New Roman" w:hAnsi="Times New Roman" w:cs="Times New Roman"/>
                <w:sz w:val="28"/>
                <w:szCs w:val="28"/>
                <w:lang w:eastAsia="uk-UA"/>
              </w:rPr>
              <w:t>У випадках, передбачених законодавством України з питань митної справи, у складних випадках виконання митних формальностей, а також на вимогу спеціалізованого підрозділу</w:t>
            </w:r>
            <w:r w:rsidRPr="007A3BD3">
              <w:rPr>
                <w:rFonts w:ascii="Times New Roman" w:hAnsi="Times New Roman" w:cs="Times New Roman"/>
                <w:sz w:val="28"/>
                <w:szCs w:val="28"/>
              </w:rPr>
              <w:t xml:space="preserve"> </w:t>
            </w:r>
            <w:r w:rsidRPr="00A06919">
              <w:rPr>
                <w:rFonts w:ascii="Times New Roman" w:eastAsia="Times New Roman" w:hAnsi="Times New Roman" w:cs="Times New Roman"/>
                <w:b/>
                <w:sz w:val="28"/>
                <w:szCs w:val="28"/>
                <w:lang w:eastAsia="uk-UA"/>
              </w:rPr>
              <w:t xml:space="preserve">або підрозділу митних компетенцій ПМО передає виконання окремої митної формальності за МД до </w:t>
            </w:r>
            <w:r w:rsidR="002A7BEF" w:rsidRPr="00A06919">
              <w:rPr>
                <w:rFonts w:ascii="Times New Roman" w:eastAsia="Times New Roman" w:hAnsi="Times New Roman" w:cs="Times New Roman"/>
                <w:b/>
                <w:sz w:val="28"/>
                <w:szCs w:val="28"/>
                <w:lang w:eastAsia="uk-UA"/>
              </w:rPr>
              <w:t xml:space="preserve">такого </w:t>
            </w:r>
            <w:r w:rsidRPr="00A06919">
              <w:rPr>
                <w:rFonts w:ascii="Times New Roman" w:eastAsia="Times New Roman" w:hAnsi="Times New Roman" w:cs="Times New Roman"/>
                <w:b/>
                <w:sz w:val="28"/>
                <w:szCs w:val="28"/>
                <w:lang w:eastAsia="uk-UA"/>
              </w:rPr>
              <w:t>підрозділу.</w:t>
            </w:r>
          </w:p>
          <w:p w:rsidR="007A3BD3" w:rsidRPr="00DD693A" w:rsidRDefault="007A3BD3" w:rsidP="00DD693A">
            <w:pPr>
              <w:jc w:val="both"/>
              <w:rPr>
                <w:rFonts w:ascii="Times New Roman" w:eastAsia="Times New Roman" w:hAnsi="Times New Roman" w:cs="Times New Roman"/>
                <w:b/>
                <w:sz w:val="28"/>
                <w:szCs w:val="28"/>
                <w:lang w:eastAsia="uk-UA"/>
              </w:rPr>
            </w:pPr>
            <w:r w:rsidRPr="007A3BD3">
              <w:rPr>
                <w:rFonts w:ascii="Times New Roman" w:eastAsia="Times New Roman" w:hAnsi="Times New Roman" w:cs="Times New Roman"/>
                <w:sz w:val="28"/>
                <w:szCs w:val="28"/>
                <w:lang w:eastAsia="uk-UA"/>
              </w:rPr>
              <w:t xml:space="preserve">За допомогою АСМО спеціалізованим підрозділом </w:t>
            </w:r>
            <w:r w:rsidRPr="007A3BD3">
              <w:rPr>
                <w:rFonts w:ascii="Times New Roman" w:eastAsia="Times New Roman" w:hAnsi="Times New Roman" w:cs="Times New Roman"/>
                <w:b/>
                <w:sz w:val="28"/>
                <w:szCs w:val="28"/>
                <w:lang w:eastAsia="uk-UA"/>
              </w:rPr>
              <w:t>або підрозділом митних компетенцій</w:t>
            </w:r>
            <w:r w:rsidRPr="007A3BD3">
              <w:rPr>
                <w:rFonts w:ascii="Times New Roman" w:eastAsia="Times New Roman" w:hAnsi="Times New Roman" w:cs="Times New Roman"/>
                <w:sz w:val="28"/>
                <w:szCs w:val="28"/>
                <w:lang w:eastAsia="uk-UA"/>
              </w:rPr>
              <w:t xml:space="preserve"> відповідно до компетенції здійснюється моніторинг МД, щодо яких посадовими особами ПМО виконуються митні формальності, та у разі потреби вноситься відмітка до АСМО про прийняття до виконання відповідної митної формальності за конкретною МД спеціалізованим підрозділом </w:t>
            </w:r>
            <w:r w:rsidRPr="00DD693A">
              <w:rPr>
                <w:rFonts w:ascii="Times New Roman" w:eastAsia="Times New Roman" w:hAnsi="Times New Roman" w:cs="Times New Roman"/>
                <w:b/>
                <w:sz w:val="28"/>
                <w:szCs w:val="28"/>
                <w:lang w:eastAsia="uk-UA"/>
              </w:rPr>
              <w:t>або підрозділом митних компетенцій.</w:t>
            </w:r>
          </w:p>
          <w:p w:rsidR="00DD693A" w:rsidRPr="00DD693A" w:rsidRDefault="00DD693A" w:rsidP="00DD693A">
            <w:pPr>
              <w:jc w:val="both"/>
              <w:rPr>
                <w:rFonts w:ascii="Times New Roman" w:eastAsia="Times New Roman" w:hAnsi="Times New Roman" w:cs="Times New Roman"/>
                <w:b/>
                <w:sz w:val="28"/>
                <w:szCs w:val="28"/>
                <w:lang w:eastAsia="uk-UA"/>
              </w:rPr>
            </w:pPr>
            <w:r w:rsidRPr="00DD693A">
              <w:rPr>
                <w:rFonts w:ascii="Times New Roman" w:eastAsia="Times New Roman" w:hAnsi="Times New Roman" w:cs="Times New Roman"/>
                <w:b/>
                <w:sz w:val="28"/>
                <w:szCs w:val="28"/>
                <w:lang w:eastAsia="uk-UA"/>
              </w:rPr>
              <w:t>Відомості щодо об’єктів моніторингу та селективність МД (показник, який кількісно характеризує його вибіркову здатність), митні формальності за якими під час виконання посадовими особами ПМО підлягають моніторингу підрозділом митних компетенцій, визначаються у порядку, передбаченому статтею 363 Кодексу.</w:t>
            </w:r>
          </w:p>
          <w:p w:rsidR="00DD693A" w:rsidRPr="00DD693A" w:rsidRDefault="00DD693A" w:rsidP="00DD693A">
            <w:pPr>
              <w:jc w:val="both"/>
              <w:rPr>
                <w:rFonts w:ascii="Times New Roman" w:eastAsia="Times New Roman" w:hAnsi="Times New Roman" w:cs="Times New Roman"/>
                <w:b/>
                <w:sz w:val="28"/>
                <w:szCs w:val="28"/>
                <w:lang w:eastAsia="uk-UA"/>
              </w:rPr>
            </w:pPr>
            <w:r w:rsidRPr="00DD693A">
              <w:rPr>
                <w:rFonts w:ascii="Times New Roman" w:eastAsia="Times New Roman" w:hAnsi="Times New Roman" w:cs="Times New Roman"/>
                <w:b/>
                <w:sz w:val="28"/>
                <w:szCs w:val="28"/>
                <w:lang w:eastAsia="uk-UA"/>
              </w:rPr>
              <w:lastRenderedPageBreak/>
              <w:t>Загальні відомості щодо відбору МД, що підлягатимуть моніторингу (критерії, обсяг, термін моніторингу) публікуються на офіційному сайті Держмитслужби не пізніше ніж за 10 днів до початку такого моніторингу.</w:t>
            </w: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 випадках, передбачених абзацами першим та другим цього пункту, посадовою особою ПМО за допомогою АСМО оформлюється запит за формою, наведеною в додатку 3 до цього Порядку (далі - Запит). Запит оформлюється у формі документа на папері або у формі електронного документа. Відомості про оформлення Запиту вносяться у встановленому порядку до АСМО посадовою особою ПМО, яка оформила цей Запит.</w:t>
            </w:r>
          </w:p>
          <w:p w:rsidR="007A3BD3" w:rsidRPr="00DD693A"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Після оформлення Запиту завершення виконання відповідної митної формальності покладається на спеціалізований підрозділ</w:t>
            </w:r>
            <w:r w:rsidRPr="00DD693A">
              <w:rPr>
                <w:rFonts w:ascii="Times New Roman" w:eastAsia="Times New Roman" w:hAnsi="Times New Roman" w:cs="Times New Roman"/>
                <w:sz w:val="28"/>
                <w:szCs w:val="28"/>
                <w:lang w:eastAsia="uk-UA"/>
              </w:rPr>
              <w:t xml:space="preserve"> </w:t>
            </w:r>
            <w:r w:rsidRPr="00DD693A">
              <w:rPr>
                <w:rFonts w:ascii="Times New Roman" w:eastAsia="Times New Roman" w:hAnsi="Times New Roman" w:cs="Times New Roman"/>
                <w:b/>
                <w:sz w:val="28"/>
                <w:szCs w:val="28"/>
                <w:lang w:eastAsia="uk-UA"/>
              </w:rPr>
              <w:t>або підрозділ митних компетенцій</w:t>
            </w:r>
            <w:r w:rsidRPr="00DD693A">
              <w:rPr>
                <w:rFonts w:ascii="Times New Roman" w:eastAsia="Times New Roman" w:hAnsi="Times New Roman" w:cs="Times New Roman"/>
                <w:sz w:val="28"/>
                <w:szCs w:val="28"/>
                <w:lang w:eastAsia="uk-UA"/>
              </w:rPr>
              <w:t>.</w:t>
            </w: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Результати виконання відповідної митної формальності вносяться у встановленому порядку до АСМО посадовою особою спеціалізованого підрозділу</w:t>
            </w:r>
            <w:r w:rsidRPr="00DD693A">
              <w:rPr>
                <w:rFonts w:ascii="Times New Roman" w:eastAsia="Times New Roman" w:hAnsi="Times New Roman" w:cs="Times New Roman"/>
                <w:sz w:val="28"/>
                <w:szCs w:val="28"/>
                <w:lang w:eastAsia="uk-UA"/>
              </w:rPr>
              <w:t xml:space="preserve"> </w:t>
            </w:r>
            <w:r w:rsidRPr="00DD693A">
              <w:rPr>
                <w:rFonts w:ascii="Times New Roman" w:eastAsia="Times New Roman" w:hAnsi="Times New Roman" w:cs="Times New Roman"/>
                <w:b/>
                <w:sz w:val="28"/>
                <w:szCs w:val="28"/>
                <w:lang w:eastAsia="uk-UA"/>
              </w:rPr>
              <w:t>або підрозділу митних компетенцій</w:t>
            </w:r>
            <w:r w:rsidRPr="007A3BD3">
              <w:rPr>
                <w:rFonts w:ascii="Times New Roman" w:eastAsia="Times New Roman" w:hAnsi="Times New Roman" w:cs="Times New Roman"/>
                <w:sz w:val="28"/>
                <w:szCs w:val="28"/>
                <w:lang w:eastAsia="uk-UA"/>
              </w:rPr>
              <w:t>, яка виконувала цю митну формальність.</w:t>
            </w:r>
          </w:p>
          <w:p w:rsidR="007A3BD3" w:rsidRPr="007A3BD3" w:rsidRDefault="007A3BD3" w:rsidP="00DD693A">
            <w:pPr>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У разі якщо результати виконання відповідної митної формальності є позитивними, тобто відомості, внесені до МД та ДМВ (ЕМД та ЕДМВ), Декларантом підтверджені (визнані) спеціалізованим підрозділом</w:t>
            </w:r>
            <w:r w:rsidRPr="007A3BD3">
              <w:rPr>
                <w:rFonts w:ascii="Times New Roman" w:hAnsi="Times New Roman" w:cs="Times New Roman"/>
                <w:sz w:val="28"/>
                <w:szCs w:val="28"/>
              </w:rPr>
              <w:t xml:space="preserve"> </w:t>
            </w:r>
            <w:r w:rsidRPr="007A3BD3">
              <w:rPr>
                <w:rFonts w:ascii="Times New Roman" w:eastAsia="Times New Roman" w:hAnsi="Times New Roman" w:cs="Times New Roman"/>
                <w:b/>
                <w:sz w:val="28"/>
                <w:szCs w:val="28"/>
                <w:lang w:eastAsia="uk-UA"/>
              </w:rPr>
              <w:t>або підрозділом митних компетенцій</w:t>
            </w:r>
            <w:r w:rsidRPr="007A3BD3">
              <w:rPr>
                <w:rFonts w:ascii="Times New Roman" w:eastAsia="Times New Roman" w:hAnsi="Times New Roman" w:cs="Times New Roman"/>
                <w:sz w:val="28"/>
                <w:szCs w:val="28"/>
                <w:lang w:eastAsia="uk-UA"/>
              </w:rPr>
              <w:t>, після внесення посадовою особою спеціалізованого підрозділу</w:t>
            </w:r>
            <w:r w:rsidRPr="007A3BD3">
              <w:rPr>
                <w:rFonts w:ascii="Times New Roman" w:hAnsi="Times New Roman" w:cs="Times New Roman"/>
                <w:sz w:val="28"/>
                <w:szCs w:val="28"/>
              </w:rPr>
              <w:t xml:space="preserve"> </w:t>
            </w:r>
            <w:r w:rsidRPr="007A3BD3">
              <w:rPr>
                <w:rFonts w:ascii="Times New Roman" w:eastAsia="Times New Roman" w:hAnsi="Times New Roman" w:cs="Times New Roman"/>
                <w:b/>
                <w:sz w:val="28"/>
                <w:szCs w:val="28"/>
                <w:lang w:eastAsia="uk-UA"/>
              </w:rPr>
              <w:t>або підрозділу митних компетенцій</w:t>
            </w:r>
            <w:r w:rsidRPr="007A3BD3">
              <w:rPr>
                <w:rFonts w:ascii="Times New Roman" w:eastAsia="Times New Roman" w:hAnsi="Times New Roman" w:cs="Times New Roman"/>
                <w:sz w:val="28"/>
                <w:szCs w:val="28"/>
                <w:lang w:eastAsia="uk-UA"/>
              </w:rPr>
              <w:t xml:space="preserve"> відповідної відмітки до АСМО посадовою </w:t>
            </w:r>
            <w:r w:rsidRPr="007A3BD3">
              <w:rPr>
                <w:rFonts w:ascii="Times New Roman" w:eastAsia="Times New Roman" w:hAnsi="Times New Roman" w:cs="Times New Roman"/>
                <w:sz w:val="28"/>
                <w:szCs w:val="28"/>
                <w:lang w:eastAsia="uk-UA"/>
              </w:rPr>
              <w:lastRenderedPageBreak/>
              <w:t>особою ПМО здійснюється виконання подальших митних формальностей за цією МД згідно з цим Порядком.</w:t>
            </w:r>
          </w:p>
          <w:p w:rsidR="007A3BD3" w:rsidRPr="007A3BD3" w:rsidRDefault="00DB1B4F" w:rsidP="00DB1B4F">
            <w:pPr>
              <w:spacing w:after="120"/>
              <w:jc w:val="both"/>
              <w:rPr>
                <w:rFonts w:ascii="Times New Roman" w:hAnsi="Times New Roman" w:cs="Times New Roman"/>
                <w:sz w:val="28"/>
                <w:szCs w:val="28"/>
              </w:rPr>
            </w:pPr>
            <w:r w:rsidRPr="00DB1B4F">
              <w:rPr>
                <w:rFonts w:ascii="Times New Roman" w:eastAsia="Times New Roman" w:hAnsi="Times New Roman" w:cs="Times New Roman"/>
                <w:b/>
                <w:sz w:val="28"/>
                <w:szCs w:val="28"/>
                <w:lang w:eastAsia="uk-UA"/>
              </w:rPr>
              <w:t>У разі здійснення посадовими особами підрозділу митних компетенцій митних формальностей, передбачених цим пунктом контроль правильності класифікації товарів і прийняття рішень про визначення коду товару, порядок взаємодії з ПМО здійснюється у порядку, визначеному пунктами 1 – 19 розділу ІІІ та розділом IV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 затвердженого наказом Міністерства фінансів України від 30 травня 2012 року № 650, зареєстрованого в Міністерстві юстиції України 02 липня 2012 року за № 1085/21397.</w:t>
            </w:r>
          </w:p>
        </w:tc>
      </w:tr>
      <w:tr w:rsidR="007A3BD3" w:rsidRPr="007A3BD3" w:rsidTr="00A52863">
        <w:tc>
          <w:tcPr>
            <w:tcW w:w="7389" w:type="dxa"/>
          </w:tcPr>
          <w:p w:rsidR="007A3BD3" w:rsidRPr="00DB1B4F" w:rsidRDefault="007A3BD3" w:rsidP="00DB1B4F">
            <w:pPr>
              <w:jc w:val="both"/>
              <w:rPr>
                <w:rFonts w:ascii="Times New Roman" w:eastAsia="Times New Roman" w:hAnsi="Times New Roman" w:cs="Times New Roman"/>
                <w:sz w:val="28"/>
                <w:szCs w:val="28"/>
                <w:lang w:eastAsia="uk-UA"/>
              </w:rPr>
            </w:pPr>
            <w:r w:rsidRPr="00DB1B4F">
              <w:rPr>
                <w:rFonts w:ascii="Times New Roman" w:eastAsia="Times New Roman" w:hAnsi="Times New Roman" w:cs="Times New Roman"/>
                <w:sz w:val="28"/>
                <w:szCs w:val="28"/>
                <w:lang w:eastAsia="uk-UA"/>
              </w:rPr>
              <w:lastRenderedPageBreak/>
              <w:t>4.8. Проведення митного огляду.</w:t>
            </w:r>
          </w:p>
          <w:p w:rsidR="007A3BD3" w:rsidRPr="00DB1B4F" w:rsidRDefault="007A3BD3" w:rsidP="00DB1B4F">
            <w:pPr>
              <w:jc w:val="both"/>
              <w:rPr>
                <w:rFonts w:ascii="Times New Roman" w:eastAsia="Times New Roman" w:hAnsi="Times New Roman" w:cs="Times New Roman"/>
                <w:sz w:val="28"/>
                <w:szCs w:val="28"/>
                <w:lang w:eastAsia="uk-UA"/>
              </w:rPr>
            </w:pPr>
            <w:r w:rsidRPr="00DB1B4F">
              <w:rPr>
                <w:rFonts w:ascii="Times New Roman" w:eastAsia="Times New Roman" w:hAnsi="Times New Roman" w:cs="Times New Roman"/>
                <w:sz w:val="28"/>
                <w:szCs w:val="28"/>
                <w:lang w:eastAsia="uk-UA"/>
              </w:rPr>
              <w:t>Митний огляд задекларованих товарів може здійснюватися посадовими особами митного органу у порядку, встановленому Міністерством фінансів України, під час виконання митних формальностей, визначених підпунктами 4.5.4 - 4.5.10 пункту 4.5 цього розділу, а також в інших випадках, встановлених відповідно до Кодексу та законів України.</w:t>
            </w:r>
          </w:p>
          <w:p w:rsidR="007A3BD3" w:rsidRDefault="007E7015" w:rsidP="002B525B">
            <w:pPr>
              <w:pStyle w:val="a4"/>
              <w:spacing w:before="0" w:beforeAutospacing="0" w:after="120" w:afterAutospacing="0"/>
              <w:jc w:val="both"/>
              <w:rPr>
                <w:sz w:val="28"/>
                <w:szCs w:val="28"/>
              </w:rPr>
            </w:pPr>
            <w:r w:rsidRPr="007A3BD3">
              <w:rPr>
                <w:sz w:val="28"/>
                <w:szCs w:val="28"/>
              </w:rPr>
              <w:t>За результатами проведення митного огляду у випадках, встановлених законодавством України з питань державної митної справи, складається Акт огляду установленої форми.</w:t>
            </w:r>
          </w:p>
          <w:p w:rsidR="007E7015" w:rsidRPr="007A3BD3" w:rsidRDefault="007E7015" w:rsidP="002B525B">
            <w:pPr>
              <w:pStyle w:val="a4"/>
              <w:spacing w:before="0" w:beforeAutospacing="0" w:after="120" w:afterAutospacing="0"/>
              <w:jc w:val="both"/>
              <w:rPr>
                <w:sz w:val="28"/>
                <w:szCs w:val="28"/>
              </w:rPr>
            </w:pPr>
          </w:p>
          <w:p w:rsidR="007A3BD3" w:rsidRPr="00DB1B4F" w:rsidRDefault="00BE6C4B" w:rsidP="002B525B">
            <w:pPr>
              <w:pStyle w:val="a4"/>
              <w:spacing w:before="0" w:beforeAutospacing="0" w:after="120" w:afterAutospacing="0"/>
              <w:jc w:val="both"/>
              <w:rPr>
                <w:b/>
                <w:sz w:val="28"/>
                <w:szCs w:val="28"/>
              </w:rPr>
            </w:pPr>
            <w:r w:rsidRPr="00DB1B4F">
              <w:rPr>
                <w:b/>
                <w:sz w:val="28"/>
                <w:szCs w:val="28"/>
              </w:rPr>
              <w:t>Абзаци відсутні</w:t>
            </w: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p>
          <w:p w:rsidR="007A3BD3" w:rsidRPr="00DB1B4F" w:rsidRDefault="007A3BD3" w:rsidP="005243EC">
            <w:pPr>
              <w:pStyle w:val="a4"/>
              <w:spacing w:before="0" w:beforeAutospacing="0" w:after="120" w:afterAutospacing="0"/>
              <w:jc w:val="both"/>
              <w:rPr>
                <w:sz w:val="28"/>
                <w:szCs w:val="28"/>
              </w:rPr>
            </w:pPr>
          </w:p>
        </w:tc>
        <w:tc>
          <w:tcPr>
            <w:tcW w:w="7389" w:type="dxa"/>
          </w:tcPr>
          <w:p w:rsidR="007A3BD3" w:rsidRPr="00DB1B4F" w:rsidRDefault="007A3BD3" w:rsidP="00DB1B4F">
            <w:pPr>
              <w:jc w:val="both"/>
              <w:rPr>
                <w:rFonts w:ascii="Times New Roman" w:eastAsia="Times New Roman" w:hAnsi="Times New Roman" w:cs="Times New Roman"/>
                <w:sz w:val="28"/>
                <w:szCs w:val="28"/>
                <w:lang w:eastAsia="uk-UA"/>
              </w:rPr>
            </w:pPr>
            <w:r w:rsidRPr="00DB1B4F">
              <w:rPr>
                <w:rFonts w:ascii="Times New Roman" w:eastAsia="Times New Roman" w:hAnsi="Times New Roman" w:cs="Times New Roman"/>
                <w:sz w:val="28"/>
                <w:szCs w:val="28"/>
                <w:lang w:eastAsia="uk-UA"/>
              </w:rPr>
              <w:lastRenderedPageBreak/>
              <w:t>4.8. Проведення митного огляду.</w:t>
            </w:r>
          </w:p>
          <w:p w:rsidR="007E7015" w:rsidRPr="00DB1B4F" w:rsidRDefault="007A3BD3" w:rsidP="00DB1B4F">
            <w:pPr>
              <w:jc w:val="both"/>
              <w:rPr>
                <w:rFonts w:ascii="Times New Roman" w:eastAsia="Times New Roman" w:hAnsi="Times New Roman" w:cs="Times New Roman"/>
                <w:sz w:val="28"/>
                <w:szCs w:val="28"/>
                <w:lang w:eastAsia="uk-UA"/>
              </w:rPr>
            </w:pPr>
            <w:r w:rsidRPr="00DB1B4F">
              <w:rPr>
                <w:rFonts w:ascii="Times New Roman" w:eastAsia="Times New Roman" w:hAnsi="Times New Roman" w:cs="Times New Roman"/>
                <w:sz w:val="28"/>
                <w:szCs w:val="28"/>
                <w:lang w:eastAsia="uk-UA"/>
              </w:rPr>
              <w:t>Митний огляд задекларованих товарів може здійснюватися посадовими особами митного органу у порядку, встановленому Міністерством фінансів України, під час виконання митних формальностей, визначених підпунктами 4.5.4 - 4.5.10 пункту 4.5 цього розділу, а також в інших випадках, встановлених відповідно до Кодексу та законів України.</w:t>
            </w:r>
            <w:r w:rsidR="007E7015" w:rsidRPr="00DB1B4F">
              <w:rPr>
                <w:rFonts w:ascii="Times New Roman" w:eastAsia="Times New Roman" w:hAnsi="Times New Roman" w:cs="Times New Roman"/>
                <w:sz w:val="28"/>
                <w:szCs w:val="28"/>
                <w:lang w:eastAsia="uk-UA"/>
              </w:rPr>
              <w:t xml:space="preserve"> </w:t>
            </w:r>
          </w:p>
          <w:p w:rsidR="007A3BD3" w:rsidRPr="007A3BD3" w:rsidRDefault="007E7015" w:rsidP="002B525B">
            <w:pPr>
              <w:pStyle w:val="a4"/>
              <w:spacing w:before="0" w:beforeAutospacing="0" w:after="120" w:afterAutospacing="0"/>
              <w:jc w:val="both"/>
              <w:rPr>
                <w:sz w:val="28"/>
                <w:szCs w:val="28"/>
              </w:rPr>
            </w:pPr>
            <w:r w:rsidRPr="007A3BD3">
              <w:rPr>
                <w:sz w:val="28"/>
                <w:szCs w:val="28"/>
              </w:rPr>
              <w:t>За результатами проведення митного огляду у випадках, встановлених законодавством України з питань митної справи, складається Акт огляду установленої форми.</w:t>
            </w:r>
          </w:p>
          <w:p w:rsidR="00DB1B4F" w:rsidRPr="00DB1B4F" w:rsidRDefault="00DB1B4F" w:rsidP="00DB1B4F">
            <w:pPr>
              <w:pStyle w:val="a4"/>
              <w:spacing w:before="480" w:after="120"/>
              <w:jc w:val="both"/>
              <w:rPr>
                <w:b/>
                <w:sz w:val="28"/>
                <w:szCs w:val="28"/>
              </w:rPr>
            </w:pPr>
            <w:r w:rsidRPr="00DB1B4F">
              <w:rPr>
                <w:b/>
                <w:sz w:val="28"/>
                <w:szCs w:val="28"/>
              </w:rPr>
              <w:lastRenderedPageBreak/>
              <w:t>У разі виконання митних формальностей підрозділом митних компетенцій іншої митниці проведення митного огляду з ініціативи посадових осіб підрозділу митних компетенцій здійснюють посадові особи митного органу, якому подано МД та пред’явлено товари, транспортні засоби комерційного призначення.</w:t>
            </w:r>
          </w:p>
          <w:p w:rsidR="00DB1B4F" w:rsidRPr="00DB1B4F" w:rsidRDefault="00DB1B4F" w:rsidP="00DB1B4F">
            <w:pPr>
              <w:pStyle w:val="a4"/>
              <w:spacing w:before="480" w:after="120"/>
              <w:jc w:val="both"/>
              <w:rPr>
                <w:b/>
                <w:sz w:val="28"/>
                <w:szCs w:val="28"/>
              </w:rPr>
            </w:pPr>
            <w:r w:rsidRPr="00DB1B4F">
              <w:rPr>
                <w:b/>
                <w:sz w:val="28"/>
                <w:szCs w:val="28"/>
              </w:rPr>
              <w:t xml:space="preserve">Посадові особи підрозділу митних компетенцій з урахуванням територіальної наближеності до митного органу, якому пред’явлено товари та транспортні засоби, можуть брати участь у митному огляді. У разі присутності під час митного огляду інформація про таку посадову особу (прізвище, ім’я, по батькові (за наявності), номер посвідчення) вноситься до </w:t>
            </w:r>
            <w:proofErr w:type="spellStart"/>
            <w:r w:rsidRPr="00DB1B4F">
              <w:rPr>
                <w:b/>
                <w:sz w:val="28"/>
                <w:szCs w:val="28"/>
              </w:rPr>
              <w:t>Акта</w:t>
            </w:r>
            <w:proofErr w:type="spellEnd"/>
            <w:r w:rsidRPr="00DB1B4F">
              <w:rPr>
                <w:b/>
                <w:sz w:val="28"/>
                <w:szCs w:val="28"/>
              </w:rPr>
              <w:t xml:space="preserve"> огляду.</w:t>
            </w:r>
          </w:p>
          <w:p w:rsidR="007A3BD3" w:rsidRPr="007A3BD3" w:rsidRDefault="00DB1B4F" w:rsidP="00DB1B4F">
            <w:pPr>
              <w:pStyle w:val="a4"/>
              <w:spacing w:before="120" w:beforeAutospacing="0" w:after="120" w:afterAutospacing="0"/>
              <w:jc w:val="both"/>
              <w:rPr>
                <w:b/>
                <w:sz w:val="28"/>
                <w:szCs w:val="28"/>
              </w:rPr>
            </w:pPr>
            <w:r w:rsidRPr="00DB1B4F">
              <w:rPr>
                <w:b/>
                <w:sz w:val="28"/>
                <w:szCs w:val="28"/>
              </w:rPr>
              <w:t xml:space="preserve">У разі виконання митних формальностей підрозділом митних компетенцій дані </w:t>
            </w:r>
            <w:proofErr w:type="spellStart"/>
            <w:r w:rsidRPr="00DB1B4F">
              <w:rPr>
                <w:b/>
                <w:sz w:val="28"/>
                <w:szCs w:val="28"/>
              </w:rPr>
              <w:t>Акта</w:t>
            </w:r>
            <w:proofErr w:type="spellEnd"/>
            <w:r w:rsidRPr="00DB1B4F">
              <w:rPr>
                <w:b/>
                <w:sz w:val="28"/>
                <w:szCs w:val="28"/>
              </w:rPr>
              <w:t xml:space="preserve"> огляду передаються за допомогою АСМО для подальшого виконання митних формальностей підрозділу митних компетенцій.</w:t>
            </w:r>
          </w:p>
        </w:tc>
      </w:tr>
      <w:tr w:rsidR="007A3BD3" w:rsidRPr="007A3BD3" w:rsidTr="00A52863">
        <w:tc>
          <w:tcPr>
            <w:tcW w:w="7389" w:type="dxa"/>
          </w:tcPr>
          <w:p w:rsidR="007A3BD3" w:rsidRPr="007A3BD3" w:rsidRDefault="007A3BD3" w:rsidP="002B525B">
            <w:pPr>
              <w:pStyle w:val="a4"/>
              <w:spacing w:before="0" w:beforeAutospacing="0" w:after="120" w:afterAutospacing="0"/>
              <w:jc w:val="both"/>
              <w:rPr>
                <w:sz w:val="28"/>
                <w:szCs w:val="28"/>
              </w:rPr>
            </w:pPr>
            <w:r w:rsidRPr="007A3BD3">
              <w:rPr>
                <w:sz w:val="28"/>
                <w:szCs w:val="28"/>
              </w:rPr>
              <w:lastRenderedPageBreak/>
              <w:t>4.9. Завершення митних формальностей за митною декларацією.</w:t>
            </w:r>
          </w:p>
          <w:p w:rsidR="007A3BD3" w:rsidRPr="007A3BD3" w:rsidRDefault="007A3BD3" w:rsidP="002B525B">
            <w:pPr>
              <w:pStyle w:val="a4"/>
              <w:spacing w:before="0" w:beforeAutospacing="0" w:after="120" w:afterAutospacing="0"/>
              <w:jc w:val="both"/>
              <w:rPr>
                <w:sz w:val="28"/>
                <w:szCs w:val="28"/>
              </w:rPr>
            </w:pPr>
            <w:r w:rsidRPr="007A3BD3">
              <w:rPr>
                <w:sz w:val="28"/>
                <w:szCs w:val="28"/>
              </w:rPr>
              <w:t xml:space="preserve">4.9.1. Перевірка відомостей про виконання митних формальностей, сформованих за результатами оцінки ризику за МД із застосуванням </w:t>
            </w:r>
            <w:r w:rsidRPr="007A3BD3">
              <w:rPr>
                <w:b/>
                <w:sz w:val="28"/>
                <w:szCs w:val="28"/>
              </w:rPr>
              <w:t>системи управління ризиками</w:t>
            </w:r>
            <w:r w:rsidRPr="007A3BD3">
              <w:rPr>
                <w:sz w:val="28"/>
                <w:szCs w:val="28"/>
              </w:rPr>
              <w:t xml:space="preserve">, в тому числі за допомогою </w:t>
            </w:r>
            <w:r w:rsidRPr="007A3BD3">
              <w:rPr>
                <w:b/>
                <w:sz w:val="28"/>
                <w:szCs w:val="28"/>
              </w:rPr>
              <w:t>АСАУР.</w:t>
            </w:r>
          </w:p>
        </w:tc>
        <w:tc>
          <w:tcPr>
            <w:tcW w:w="7389" w:type="dxa"/>
          </w:tcPr>
          <w:p w:rsidR="007A3BD3" w:rsidRPr="007A3BD3" w:rsidRDefault="007A3BD3" w:rsidP="002B525B">
            <w:pPr>
              <w:pStyle w:val="a4"/>
              <w:spacing w:before="0" w:beforeAutospacing="0" w:after="120" w:afterAutospacing="0"/>
              <w:jc w:val="both"/>
              <w:rPr>
                <w:sz w:val="28"/>
                <w:szCs w:val="28"/>
              </w:rPr>
            </w:pPr>
            <w:r w:rsidRPr="007A3BD3">
              <w:rPr>
                <w:sz w:val="28"/>
                <w:szCs w:val="28"/>
              </w:rPr>
              <w:t>4.9. Завершення митних формальностей за митною декларацією.</w:t>
            </w:r>
          </w:p>
          <w:p w:rsidR="007A3BD3" w:rsidRPr="007A3BD3" w:rsidRDefault="007A3BD3" w:rsidP="002B525B">
            <w:pPr>
              <w:pStyle w:val="a4"/>
              <w:spacing w:before="0" w:beforeAutospacing="0" w:after="120" w:afterAutospacing="0"/>
              <w:jc w:val="both"/>
              <w:rPr>
                <w:sz w:val="28"/>
                <w:szCs w:val="28"/>
              </w:rPr>
            </w:pPr>
            <w:r w:rsidRPr="007A3BD3">
              <w:rPr>
                <w:sz w:val="28"/>
                <w:szCs w:val="28"/>
              </w:rPr>
              <w:t xml:space="preserve">4.9.1. Перевірка відомостей про виконання митних формальностей, сформованих за результатами оцінки ризику за МД із застосуванням </w:t>
            </w:r>
            <w:r w:rsidRPr="007A3BD3">
              <w:rPr>
                <w:b/>
                <w:sz w:val="28"/>
                <w:szCs w:val="28"/>
              </w:rPr>
              <w:t>СУР,</w:t>
            </w:r>
            <w:r w:rsidRPr="007A3BD3">
              <w:rPr>
                <w:sz w:val="28"/>
                <w:szCs w:val="28"/>
              </w:rPr>
              <w:t xml:space="preserve"> в тому числі за допомогою </w:t>
            </w:r>
            <w:r w:rsidRPr="007A3BD3">
              <w:rPr>
                <w:b/>
                <w:sz w:val="28"/>
                <w:szCs w:val="28"/>
              </w:rPr>
              <w:t>АСУР.</w:t>
            </w:r>
          </w:p>
        </w:tc>
      </w:tr>
      <w:tr w:rsidR="007A3BD3" w:rsidRPr="007A3BD3" w:rsidTr="00A52863">
        <w:tc>
          <w:tcPr>
            <w:tcW w:w="7389" w:type="dxa"/>
          </w:tcPr>
          <w:p w:rsidR="007A3BD3" w:rsidRPr="007A3BD3" w:rsidRDefault="007A3BD3" w:rsidP="002B525B">
            <w:pPr>
              <w:pStyle w:val="a4"/>
              <w:spacing w:before="0" w:beforeAutospacing="0" w:after="120" w:afterAutospacing="0"/>
              <w:jc w:val="both"/>
              <w:rPr>
                <w:sz w:val="28"/>
                <w:szCs w:val="28"/>
              </w:rPr>
            </w:pPr>
            <w:r w:rsidRPr="007A3BD3">
              <w:rPr>
                <w:b/>
                <w:sz w:val="28"/>
                <w:szCs w:val="28"/>
              </w:rPr>
              <w:lastRenderedPageBreak/>
              <w:t>Відсутній</w:t>
            </w:r>
          </w:p>
        </w:tc>
        <w:tc>
          <w:tcPr>
            <w:tcW w:w="7389" w:type="dxa"/>
          </w:tcPr>
          <w:p w:rsidR="007A3BD3" w:rsidRPr="007A3BD3" w:rsidRDefault="00DB1B4F" w:rsidP="002B525B">
            <w:pPr>
              <w:pStyle w:val="a4"/>
              <w:spacing w:before="0" w:beforeAutospacing="0" w:after="120" w:afterAutospacing="0"/>
              <w:jc w:val="both"/>
              <w:rPr>
                <w:b/>
                <w:sz w:val="28"/>
                <w:szCs w:val="28"/>
              </w:rPr>
            </w:pPr>
            <w:r w:rsidRPr="00DB1B4F">
              <w:rPr>
                <w:b/>
                <w:sz w:val="28"/>
                <w:szCs w:val="28"/>
              </w:rPr>
              <w:t>4.11. Незалежно від закінчення митних формальностей митний контроль за товарами можуть здійснювати посадові особи ПМО шляхом здійснення пост-митного контролю у порядку, передбаченому статтею 337</w:t>
            </w:r>
            <w:r w:rsidRPr="00DB1B4F">
              <w:rPr>
                <w:b/>
                <w:sz w:val="28"/>
                <w:szCs w:val="28"/>
                <w:vertAlign w:val="superscript"/>
              </w:rPr>
              <w:t>1</w:t>
            </w:r>
            <w:r w:rsidRPr="00DB1B4F">
              <w:rPr>
                <w:b/>
                <w:sz w:val="28"/>
                <w:szCs w:val="28"/>
              </w:rPr>
              <w:t xml:space="preserve"> Кодексу.</w:t>
            </w:r>
          </w:p>
        </w:tc>
      </w:tr>
      <w:tr w:rsidR="007A3BD3" w:rsidRPr="007A3BD3" w:rsidTr="00A52863">
        <w:tc>
          <w:tcPr>
            <w:tcW w:w="7389" w:type="dxa"/>
          </w:tcPr>
          <w:p w:rsidR="007A3BD3" w:rsidRPr="00DB1B4F" w:rsidRDefault="007A3BD3" w:rsidP="002B525B">
            <w:pPr>
              <w:pStyle w:val="a4"/>
              <w:spacing w:before="0" w:beforeAutospacing="0" w:after="120" w:afterAutospacing="0"/>
              <w:jc w:val="both"/>
              <w:rPr>
                <w:sz w:val="28"/>
                <w:szCs w:val="28"/>
              </w:rPr>
            </w:pPr>
            <w:r w:rsidRPr="00DB1B4F">
              <w:rPr>
                <w:bCs/>
                <w:sz w:val="28"/>
                <w:szCs w:val="28"/>
              </w:rPr>
              <w:t>V. Особливості виконання митних формальностей за попередньою митною декларацією</w:t>
            </w:r>
          </w:p>
        </w:tc>
        <w:tc>
          <w:tcPr>
            <w:tcW w:w="7389" w:type="dxa"/>
          </w:tcPr>
          <w:p w:rsidR="007A3BD3" w:rsidRPr="00DB1B4F" w:rsidRDefault="007A3BD3" w:rsidP="002B525B">
            <w:pPr>
              <w:pStyle w:val="a4"/>
              <w:spacing w:before="0" w:beforeAutospacing="0" w:after="120" w:afterAutospacing="0"/>
              <w:jc w:val="both"/>
              <w:rPr>
                <w:sz w:val="28"/>
                <w:szCs w:val="28"/>
              </w:rPr>
            </w:pPr>
            <w:r w:rsidRPr="00DB1B4F">
              <w:rPr>
                <w:sz w:val="28"/>
                <w:szCs w:val="28"/>
              </w:rPr>
              <w:t>V. Особливості виконання митних формальностей за попередньою митною декларацією</w:t>
            </w:r>
          </w:p>
        </w:tc>
      </w:tr>
      <w:tr w:rsidR="007A3BD3" w:rsidRPr="007A3BD3" w:rsidTr="00A52863">
        <w:tc>
          <w:tcPr>
            <w:tcW w:w="7389" w:type="dxa"/>
          </w:tcPr>
          <w:p w:rsidR="007A3BD3" w:rsidRPr="007A3BD3" w:rsidRDefault="007A3BD3" w:rsidP="002B525B">
            <w:pPr>
              <w:pStyle w:val="a4"/>
              <w:spacing w:before="0" w:beforeAutospacing="0" w:after="120" w:afterAutospacing="0"/>
              <w:jc w:val="both"/>
              <w:rPr>
                <w:sz w:val="28"/>
                <w:szCs w:val="28"/>
              </w:rPr>
            </w:pPr>
            <w:r w:rsidRPr="007A3BD3">
              <w:rPr>
                <w:sz w:val="28"/>
                <w:szCs w:val="28"/>
              </w:rPr>
              <w:t>5.2. У випадку подання Декларантом електронної попередньої МД її реєстрація, перевірка, прийняття для оформлення та постановка на контроль в ЄАІС митних органів України здійснюються в автоматизованому режимі за допомогою АСМО.</w:t>
            </w:r>
          </w:p>
        </w:tc>
        <w:tc>
          <w:tcPr>
            <w:tcW w:w="7389" w:type="dxa"/>
          </w:tcPr>
          <w:p w:rsidR="007A3BD3" w:rsidRPr="007A3BD3" w:rsidRDefault="00DB1B4F" w:rsidP="00D84AB6">
            <w:pPr>
              <w:pStyle w:val="a4"/>
              <w:spacing w:before="0" w:beforeAutospacing="0" w:after="120" w:afterAutospacing="0"/>
              <w:jc w:val="both"/>
              <w:rPr>
                <w:sz w:val="28"/>
                <w:szCs w:val="28"/>
              </w:rPr>
            </w:pPr>
            <w:r w:rsidRPr="00DB1B4F">
              <w:rPr>
                <w:b/>
                <w:sz w:val="28"/>
                <w:szCs w:val="28"/>
              </w:rPr>
              <w:t>5.2. У разі подання Декларантом електронної попередньої МД, якщо АСМО за результатами здійснення контролю із застосуванням АСУР не визначено необхідності участі у виконанні митних формальностей щодо товарів і транспортних засобів комерційного призначення посадової особи митного органу, її реєстрація, перевірка, прийняття для оформлення та постановка на контроль в ЄАІС митних органів України здійснюються згідно з частиною першою статті 247 Кодексу цілодобово в автоматичному режимі за допомогою АСМО.</w:t>
            </w:r>
          </w:p>
        </w:tc>
      </w:tr>
      <w:tr w:rsidR="007A3BD3" w:rsidRPr="007A3BD3" w:rsidTr="00A52863">
        <w:tc>
          <w:tcPr>
            <w:tcW w:w="7389" w:type="dxa"/>
          </w:tcPr>
          <w:p w:rsidR="007A3BD3" w:rsidRDefault="007A3BD3" w:rsidP="00DB1B4F">
            <w:pPr>
              <w:pStyle w:val="a4"/>
              <w:spacing w:before="0" w:beforeAutospacing="0" w:after="0" w:afterAutospacing="0"/>
              <w:jc w:val="both"/>
              <w:rPr>
                <w:sz w:val="28"/>
                <w:szCs w:val="28"/>
              </w:rPr>
            </w:pPr>
            <w:r w:rsidRPr="007A3BD3">
              <w:rPr>
                <w:sz w:val="28"/>
                <w:szCs w:val="28"/>
              </w:rPr>
              <w:t xml:space="preserve">5.5. За результатами виконання відповідно до пункту 5.4 цього розділу за попередньою МД митних формальностей, визначених пунктом 4.5 розділу IV цього Порядку, у разі відсутності необхідності надання додаткових документів та/або відомостей, призупинення митного оформлення, проведення митного огляду товарів, взяття їх проб (зразків), у тому числі за результатами спрацювання </w:t>
            </w:r>
            <w:r w:rsidRPr="007A3BD3">
              <w:rPr>
                <w:b/>
                <w:sz w:val="28"/>
                <w:szCs w:val="28"/>
              </w:rPr>
              <w:t>АСАУР</w:t>
            </w:r>
            <w:r w:rsidRPr="007A3BD3">
              <w:rPr>
                <w:sz w:val="28"/>
                <w:szCs w:val="28"/>
              </w:rPr>
              <w:t xml:space="preserve">, посадовою особою ПМО митного органу у строк, </w:t>
            </w:r>
            <w:r w:rsidRPr="007A3BD3">
              <w:rPr>
                <w:sz w:val="28"/>
                <w:szCs w:val="28"/>
              </w:rPr>
              <w:lastRenderedPageBreak/>
              <w:t>визначений частиною п'ятою статті 259 Кодексу, здійснюється випуск відповідно до заявленого митного режиму без пред'явлення митному органу товарів, задекларованих за цією попередньою МД, шляхом виконання митних формальностей, визначених пунктом 4.9 розділу IV цього Порядку.</w:t>
            </w:r>
          </w:p>
          <w:p w:rsidR="00BE6C4B" w:rsidRDefault="00BE6C4B" w:rsidP="00DB1B4F">
            <w:pPr>
              <w:pStyle w:val="a4"/>
              <w:spacing w:before="0" w:beforeAutospacing="0" w:after="0" w:afterAutospacing="0"/>
              <w:jc w:val="both"/>
              <w:rPr>
                <w:sz w:val="28"/>
                <w:szCs w:val="28"/>
              </w:rPr>
            </w:pPr>
          </w:p>
          <w:p w:rsidR="00DB1B4F" w:rsidRDefault="00DB1B4F" w:rsidP="00DB1B4F">
            <w:pPr>
              <w:pStyle w:val="a4"/>
              <w:spacing w:before="0" w:beforeAutospacing="0" w:after="0" w:afterAutospacing="0"/>
              <w:jc w:val="both"/>
              <w:rPr>
                <w:sz w:val="28"/>
                <w:szCs w:val="28"/>
              </w:rPr>
            </w:pPr>
          </w:p>
          <w:p w:rsidR="007A3BD3" w:rsidRPr="007A3BD3" w:rsidRDefault="007A3BD3" w:rsidP="00DB1B4F">
            <w:pPr>
              <w:pStyle w:val="a4"/>
              <w:spacing w:before="0" w:beforeAutospacing="0" w:after="0" w:afterAutospacing="0"/>
              <w:jc w:val="both"/>
              <w:rPr>
                <w:sz w:val="28"/>
                <w:szCs w:val="28"/>
              </w:rPr>
            </w:pPr>
            <w:r w:rsidRPr="007A3BD3">
              <w:rPr>
                <w:sz w:val="28"/>
                <w:szCs w:val="28"/>
              </w:rPr>
              <w:t>При цьому Декларанту за допомогою АСМО в автоматизованому режимі на відповідну електронну адресу надсилається електронне повідомлення, засвідчене ЕЦП посадової особи митного органу, з інформацією про випуск товарів за попередньою МД без пред'явлення їх митному органу.</w:t>
            </w:r>
          </w:p>
        </w:tc>
        <w:tc>
          <w:tcPr>
            <w:tcW w:w="7389" w:type="dxa"/>
          </w:tcPr>
          <w:p w:rsidR="007A3BD3" w:rsidRDefault="007A3BD3" w:rsidP="002B525B">
            <w:pPr>
              <w:pStyle w:val="a4"/>
              <w:spacing w:before="0" w:beforeAutospacing="0" w:after="0" w:afterAutospacing="0"/>
              <w:jc w:val="both"/>
              <w:rPr>
                <w:sz w:val="28"/>
                <w:szCs w:val="28"/>
              </w:rPr>
            </w:pPr>
            <w:r w:rsidRPr="007A3BD3">
              <w:rPr>
                <w:sz w:val="28"/>
                <w:szCs w:val="28"/>
              </w:rPr>
              <w:lastRenderedPageBreak/>
              <w:t xml:space="preserve">5.5. За результатами виконання відповідно до пункту 5.4 цього розділу за попередньою МД митних формальностей, визначених пунктом 4.5 розділу IV цього Порядку, у разі відсутності необхідності надання додаткових документів та/або відомостей, призупинення митного оформлення, проведення митного огляду товарів, взяття їх проб (зразків), у тому числі за результатами спрацювання </w:t>
            </w:r>
            <w:r w:rsidRPr="007A3BD3">
              <w:rPr>
                <w:b/>
                <w:sz w:val="28"/>
                <w:szCs w:val="28"/>
              </w:rPr>
              <w:t>АСУР</w:t>
            </w:r>
            <w:r w:rsidRPr="007A3BD3">
              <w:rPr>
                <w:sz w:val="28"/>
                <w:szCs w:val="28"/>
              </w:rPr>
              <w:t xml:space="preserve">, посадовою особою ПМО митного органу у строк, </w:t>
            </w:r>
            <w:r w:rsidRPr="007A3BD3">
              <w:rPr>
                <w:sz w:val="28"/>
                <w:szCs w:val="28"/>
              </w:rPr>
              <w:lastRenderedPageBreak/>
              <w:t>визначений частиною п'ятою статті 259 Кодексу, здійснюється випуск відповідно до заявленого митного режиму без пред'явлення митному органу товарів, задекларованих за цією попередньою МД, шляхом виконання митних формальностей, визначених пунктом 4.9 розділу IV цього Порядку.</w:t>
            </w:r>
          </w:p>
          <w:p w:rsidR="00BE6C4B" w:rsidRDefault="00BE6C4B" w:rsidP="002B525B">
            <w:pPr>
              <w:pStyle w:val="a4"/>
              <w:spacing w:before="0" w:beforeAutospacing="0" w:after="0" w:afterAutospacing="0"/>
              <w:jc w:val="both"/>
              <w:rPr>
                <w:sz w:val="28"/>
                <w:szCs w:val="28"/>
              </w:rPr>
            </w:pPr>
          </w:p>
          <w:p w:rsidR="00BE6C4B" w:rsidRPr="007A3BD3" w:rsidRDefault="00BE6C4B" w:rsidP="002B525B">
            <w:pPr>
              <w:pStyle w:val="a4"/>
              <w:spacing w:before="0" w:beforeAutospacing="0" w:after="0" w:afterAutospacing="0"/>
              <w:jc w:val="both"/>
              <w:rPr>
                <w:sz w:val="28"/>
                <w:szCs w:val="28"/>
              </w:rPr>
            </w:pPr>
          </w:p>
          <w:p w:rsidR="007A3BD3" w:rsidRPr="007A3BD3" w:rsidRDefault="007A3BD3" w:rsidP="002B525B">
            <w:pPr>
              <w:pStyle w:val="a4"/>
              <w:spacing w:before="0" w:beforeAutospacing="0" w:after="120" w:afterAutospacing="0"/>
              <w:jc w:val="both"/>
              <w:rPr>
                <w:sz w:val="28"/>
                <w:szCs w:val="28"/>
              </w:rPr>
            </w:pPr>
            <w:r w:rsidRPr="007A3BD3">
              <w:rPr>
                <w:sz w:val="28"/>
                <w:szCs w:val="28"/>
              </w:rPr>
              <w:t xml:space="preserve">При цьому Декларанту за допомогою АСМО в автоматизованому режимі на відповідну електронну адресу надсилається електронне повідомлення, засвідчене </w:t>
            </w:r>
            <w:r w:rsidRPr="007A3BD3">
              <w:rPr>
                <w:b/>
                <w:sz w:val="28"/>
                <w:szCs w:val="28"/>
              </w:rPr>
              <w:t>КЕП</w:t>
            </w:r>
            <w:r w:rsidRPr="007A3BD3">
              <w:rPr>
                <w:sz w:val="28"/>
                <w:szCs w:val="28"/>
              </w:rPr>
              <w:t xml:space="preserve"> посадової особи митного органу, з інформацією про випуск товарів за попередньою МД без пред'явлення їх митному органу.</w:t>
            </w:r>
          </w:p>
        </w:tc>
      </w:tr>
      <w:tr w:rsidR="007A3BD3" w:rsidRPr="007A3BD3" w:rsidTr="00A52863">
        <w:tc>
          <w:tcPr>
            <w:tcW w:w="7389" w:type="dxa"/>
          </w:tcPr>
          <w:p w:rsidR="007A3BD3" w:rsidRPr="007A3BD3" w:rsidRDefault="007A3BD3" w:rsidP="002B525B">
            <w:pPr>
              <w:spacing w:before="100" w:beforeAutospacing="1" w:after="100" w:afterAutospacing="1"/>
              <w:jc w:val="both"/>
              <w:rPr>
                <w:rFonts w:ascii="Times New Roman" w:hAnsi="Times New Roman" w:cs="Times New Roman"/>
                <w:sz w:val="28"/>
                <w:szCs w:val="28"/>
              </w:rPr>
            </w:pPr>
            <w:r w:rsidRPr="007A3BD3">
              <w:rPr>
                <w:rFonts w:ascii="Times New Roman" w:eastAsia="Times New Roman" w:hAnsi="Times New Roman" w:cs="Times New Roman"/>
                <w:sz w:val="28"/>
                <w:szCs w:val="28"/>
                <w:lang w:eastAsia="uk-UA"/>
              </w:rPr>
              <w:lastRenderedPageBreak/>
              <w:t xml:space="preserve">5.6. У разі коли під час виконання відповідно до пункту 5.4 цього розділу за попередньою МД митних формальностей, визначених пунктом 4.5 розділу IV цього Порядку, у тому числі за результатами спрацювання </w:t>
            </w:r>
            <w:r w:rsidRPr="007A3BD3">
              <w:rPr>
                <w:rFonts w:ascii="Times New Roman" w:eastAsia="Times New Roman" w:hAnsi="Times New Roman" w:cs="Times New Roman"/>
                <w:b/>
                <w:sz w:val="28"/>
                <w:szCs w:val="28"/>
                <w:lang w:eastAsia="uk-UA"/>
              </w:rPr>
              <w:t>АСАУР,</w:t>
            </w:r>
            <w:r w:rsidRPr="007A3BD3">
              <w:rPr>
                <w:rFonts w:ascii="Times New Roman" w:eastAsia="Times New Roman" w:hAnsi="Times New Roman" w:cs="Times New Roman"/>
                <w:sz w:val="28"/>
                <w:szCs w:val="28"/>
                <w:lang w:eastAsia="uk-UA"/>
              </w:rPr>
              <w:t xml:space="preserve"> встановлено необхідність надання додаткових документів та/або відомостей про товари, проведення митного огляду товарів, взяття їх проб (зразків), посадова особа ПМО митного органу у строк, визначений частиною п'ятою статті 259 Кодексу, за допомогою АСМО надсилає зазначену інформацію Декларанту на відповідну електронну адресу.</w:t>
            </w:r>
          </w:p>
        </w:tc>
        <w:tc>
          <w:tcPr>
            <w:tcW w:w="7389" w:type="dxa"/>
          </w:tcPr>
          <w:p w:rsidR="007A3BD3" w:rsidRPr="007A3BD3" w:rsidRDefault="007A3BD3" w:rsidP="002B525B">
            <w:pPr>
              <w:spacing w:before="100" w:beforeAutospacing="1" w:after="100" w:afterAutospacing="1"/>
              <w:jc w:val="both"/>
              <w:rPr>
                <w:rFonts w:ascii="Times New Roman" w:hAnsi="Times New Roman" w:cs="Times New Roman"/>
                <w:sz w:val="28"/>
                <w:szCs w:val="28"/>
              </w:rPr>
            </w:pPr>
            <w:r w:rsidRPr="007A3BD3">
              <w:rPr>
                <w:rFonts w:ascii="Times New Roman" w:eastAsia="Times New Roman" w:hAnsi="Times New Roman" w:cs="Times New Roman"/>
                <w:sz w:val="28"/>
                <w:szCs w:val="28"/>
                <w:lang w:eastAsia="uk-UA"/>
              </w:rPr>
              <w:t xml:space="preserve">5.6. У разі коли під час виконання відповідно до пункту 5.4 цього розділу за попередньою МД митних формальностей, визначених пунктом 4.5 розділу IV цього Порядку, у тому числі за результатами спрацювання </w:t>
            </w:r>
            <w:r w:rsidRPr="007A3BD3">
              <w:rPr>
                <w:rFonts w:ascii="Times New Roman" w:eastAsia="Times New Roman" w:hAnsi="Times New Roman" w:cs="Times New Roman"/>
                <w:b/>
                <w:sz w:val="28"/>
                <w:szCs w:val="28"/>
                <w:lang w:eastAsia="uk-UA"/>
              </w:rPr>
              <w:t>АСУР,</w:t>
            </w:r>
            <w:r w:rsidRPr="007A3BD3">
              <w:rPr>
                <w:rFonts w:ascii="Times New Roman" w:eastAsia="Times New Roman" w:hAnsi="Times New Roman" w:cs="Times New Roman"/>
                <w:sz w:val="28"/>
                <w:szCs w:val="28"/>
                <w:lang w:eastAsia="uk-UA"/>
              </w:rPr>
              <w:t xml:space="preserve"> встановлено необхідність надання додаткових документів та/або відомостей про товари, проведення митного огляду товарів, взяття їх проб (зразків), посадова особа ПМО митного органу у строк, визначений частиною п'ятою статті 259 Кодексу, за допомогою АСМО надсилає зазначену інформацію Декларанту на відповідну електронну адресу.</w:t>
            </w:r>
          </w:p>
        </w:tc>
      </w:tr>
      <w:tr w:rsidR="007A3BD3" w:rsidRPr="007A3BD3" w:rsidTr="00A52863">
        <w:tc>
          <w:tcPr>
            <w:tcW w:w="7389" w:type="dxa"/>
          </w:tcPr>
          <w:p w:rsidR="007A3BD3" w:rsidRPr="007A3BD3" w:rsidRDefault="007A3BD3" w:rsidP="002B525B">
            <w:pPr>
              <w:spacing w:before="100" w:beforeAutospacing="1" w:after="100" w:afterAutospacing="1"/>
              <w:jc w:val="both"/>
              <w:rPr>
                <w:rFonts w:ascii="Times New Roman" w:eastAsia="Times New Roman" w:hAnsi="Times New Roman" w:cs="Times New Roman"/>
                <w:b/>
                <w:i/>
                <w:sz w:val="28"/>
                <w:szCs w:val="28"/>
                <w:lang w:eastAsia="uk-UA"/>
              </w:rPr>
            </w:pPr>
            <w:r w:rsidRPr="00BE6C4B">
              <w:rPr>
                <w:rFonts w:ascii="Times New Roman" w:eastAsia="Times New Roman" w:hAnsi="Times New Roman" w:cs="Times New Roman"/>
                <w:b/>
                <w:i/>
                <w:sz w:val="28"/>
                <w:szCs w:val="28"/>
                <w:lang w:eastAsia="uk-UA"/>
              </w:rPr>
              <w:t>Розділ відсутній</w:t>
            </w:r>
          </w:p>
        </w:tc>
        <w:tc>
          <w:tcPr>
            <w:tcW w:w="7389" w:type="dxa"/>
          </w:tcPr>
          <w:p w:rsidR="007A3BD3" w:rsidRPr="007A3BD3" w:rsidRDefault="007A3BD3" w:rsidP="002B525B">
            <w:pPr>
              <w:jc w:val="both"/>
              <w:rPr>
                <w:rFonts w:ascii="Times New Roman" w:eastAsia="Times New Roman" w:hAnsi="Times New Roman" w:cs="Times New Roman"/>
                <w:b/>
                <w:sz w:val="28"/>
                <w:szCs w:val="28"/>
                <w:lang w:val="ru-RU" w:eastAsia="uk-UA"/>
              </w:rPr>
            </w:pPr>
            <w:r w:rsidRPr="00BE6C4B">
              <w:rPr>
                <w:rFonts w:ascii="Times New Roman" w:eastAsia="Times New Roman" w:hAnsi="Times New Roman" w:cs="Times New Roman"/>
                <w:b/>
                <w:sz w:val="28"/>
                <w:szCs w:val="28"/>
                <w:lang w:val="ru-RU" w:eastAsia="uk-UA"/>
              </w:rPr>
              <w:t xml:space="preserve">VІ. </w:t>
            </w:r>
            <w:proofErr w:type="spellStart"/>
            <w:r w:rsidRPr="00BE6C4B">
              <w:rPr>
                <w:rFonts w:ascii="Times New Roman" w:eastAsia="Times New Roman" w:hAnsi="Times New Roman" w:cs="Times New Roman"/>
                <w:b/>
                <w:sz w:val="28"/>
                <w:szCs w:val="28"/>
                <w:lang w:val="ru-RU" w:eastAsia="uk-UA"/>
              </w:rPr>
              <w:t>Особливості</w:t>
            </w:r>
            <w:proofErr w:type="spellEnd"/>
            <w:r w:rsidRPr="00BE6C4B">
              <w:rPr>
                <w:rFonts w:ascii="Times New Roman" w:eastAsia="Times New Roman" w:hAnsi="Times New Roman" w:cs="Times New Roman"/>
                <w:b/>
                <w:sz w:val="28"/>
                <w:szCs w:val="28"/>
                <w:lang w:val="ru-RU" w:eastAsia="uk-UA"/>
              </w:rPr>
              <w:t xml:space="preserve"> </w:t>
            </w:r>
            <w:proofErr w:type="spellStart"/>
            <w:r w:rsidRPr="00BE6C4B">
              <w:rPr>
                <w:rFonts w:ascii="Times New Roman" w:eastAsia="Times New Roman" w:hAnsi="Times New Roman" w:cs="Times New Roman"/>
                <w:b/>
                <w:sz w:val="28"/>
                <w:szCs w:val="28"/>
                <w:lang w:val="ru-RU" w:eastAsia="uk-UA"/>
              </w:rPr>
              <w:t>виконання</w:t>
            </w:r>
            <w:proofErr w:type="spellEnd"/>
            <w:r w:rsidRPr="00BE6C4B">
              <w:rPr>
                <w:rFonts w:ascii="Times New Roman" w:eastAsia="Times New Roman" w:hAnsi="Times New Roman" w:cs="Times New Roman"/>
                <w:b/>
                <w:sz w:val="28"/>
                <w:szCs w:val="28"/>
                <w:lang w:val="ru-RU" w:eastAsia="uk-UA"/>
              </w:rPr>
              <w:t xml:space="preserve"> </w:t>
            </w:r>
            <w:proofErr w:type="spellStart"/>
            <w:r w:rsidRPr="00BE6C4B">
              <w:rPr>
                <w:rFonts w:ascii="Times New Roman" w:eastAsia="Times New Roman" w:hAnsi="Times New Roman" w:cs="Times New Roman"/>
                <w:b/>
                <w:sz w:val="28"/>
                <w:szCs w:val="28"/>
                <w:lang w:val="ru-RU" w:eastAsia="uk-UA"/>
              </w:rPr>
              <w:t>митних</w:t>
            </w:r>
            <w:proofErr w:type="spellEnd"/>
            <w:r w:rsidRPr="00BE6C4B">
              <w:rPr>
                <w:rFonts w:ascii="Times New Roman" w:eastAsia="Times New Roman" w:hAnsi="Times New Roman" w:cs="Times New Roman"/>
                <w:b/>
                <w:sz w:val="28"/>
                <w:szCs w:val="28"/>
                <w:lang w:val="ru-RU" w:eastAsia="uk-UA"/>
              </w:rPr>
              <w:t xml:space="preserve"> формальностей за </w:t>
            </w:r>
            <w:proofErr w:type="spellStart"/>
            <w:r w:rsidRPr="00BE6C4B">
              <w:rPr>
                <w:rFonts w:ascii="Times New Roman" w:eastAsia="Times New Roman" w:hAnsi="Times New Roman" w:cs="Times New Roman"/>
                <w:b/>
                <w:sz w:val="28"/>
                <w:szCs w:val="28"/>
                <w:lang w:val="ru-RU" w:eastAsia="uk-UA"/>
              </w:rPr>
              <w:t>тимчасовою</w:t>
            </w:r>
            <w:proofErr w:type="spellEnd"/>
            <w:r w:rsidRPr="00BE6C4B">
              <w:rPr>
                <w:rFonts w:ascii="Times New Roman" w:eastAsia="Times New Roman" w:hAnsi="Times New Roman" w:cs="Times New Roman"/>
                <w:b/>
                <w:sz w:val="28"/>
                <w:szCs w:val="28"/>
                <w:lang w:val="ru-RU" w:eastAsia="uk-UA"/>
              </w:rPr>
              <w:t xml:space="preserve"> </w:t>
            </w:r>
            <w:proofErr w:type="spellStart"/>
            <w:r w:rsidRPr="00BE6C4B">
              <w:rPr>
                <w:rFonts w:ascii="Times New Roman" w:eastAsia="Times New Roman" w:hAnsi="Times New Roman" w:cs="Times New Roman"/>
                <w:b/>
                <w:sz w:val="28"/>
                <w:szCs w:val="28"/>
                <w:lang w:val="ru-RU" w:eastAsia="uk-UA"/>
              </w:rPr>
              <w:t>митною</w:t>
            </w:r>
            <w:proofErr w:type="spellEnd"/>
            <w:r w:rsidRPr="00BE6C4B">
              <w:rPr>
                <w:rFonts w:ascii="Times New Roman" w:eastAsia="Times New Roman" w:hAnsi="Times New Roman" w:cs="Times New Roman"/>
                <w:b/>
                <w:sz w:val="28"/>
                <w:szCs w:val="28"/>
                <w:lang w:val="ru-RU" w:eastAsia="uk-UA"/>
              </w:rPr>
              <w:t xml:space="preserve"> </w:t>
            </w:r>
            <w:proofErr w:type="spellStart"/>
            <w:r w:rsidRPr="00BE6C4B">
              <w:rPr>
                <w:rFonts w:ascii="Times New Roman" w:eastAsia="Times New Roman" w:hAnsi="Times New Roman" w:cs="Times New Roman"/>
                <w:b/>
                <w:sz w:val="28"/>
                <w:szCs w:val="28"/>
                <w:lang w:val="ru-RU" w:eastAsia="uk-UA"/>
              </w:rPr>
              <w:t>декларацією</w:t>
            </w:r>
            <w:proofErr w:type="spellEnd"/>
          </w:p>
        </w:tc>
      </w:tr>
      <w:tr w:rsidR="007A3BD3" w:rsidRPr="007A3BD3" w:rsidTr="00A52863">
        <w:tc>
          <w:tcPr>
            <w:tcW w:w="7389" w:type="dxa"/>
          </w:tcPr>
          <w:p w:rsidR="007A3BD3" w:rsidRPr="007A3BD3" w:rsidRDefault="007A3BD3" w:rsidP="002B525B">
            <w:pPr>
              <w:spacing w:before="100" w:beforeAutospacing="1" w:after="100" w:afterAutospacing="1"/>
              <w:jc w:val="both"/>
              <w:rPr>
                <w:rFonts w:ascii="Times New Roman" w:eastAsia="Times New Roman" w:hAnsi="Times New Roman" w:cs="Times New Roman"/>
                <w:b/>
                <w:sz w:val="28"/>
                <w:szCs w:val="28"/>
                <w:lang w:eastAsia="uk-UA"/>
              </w:rPr>
            </w:pPr>
          </w:p>
        </w:tc>
        <w:tc>
          <w:tcPr>
            <w:tcW w:w="7389" w:type="dxa"/>
          </w:tcPr>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6.1. У </w:t>
            </w:r>
            <w:proofErr w:type="spellStart"/>
            <w:r w:rsidRPr="00160F5B">
              <w:rPr>
                <w:rFonts w:ascii="Times New Roman" w:hAnsi="Times New Roman" w:cs="Times New Roman"/>
                <w:b/>
                <w:sz w:val="28"/>
                <w:szCs w:val="28"/>
                <w:lang w:val="ru-RU"/>
              </w:rPr>
              <w:t>випадках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визначених</w:t>
            </w:r>
            <w:proofErr w:type="spellEnd"/>
            <w:r w:rsidRPr="00160F5B">
              <w:rPr>
                <w:rFonts w:ascii="Times New Roman" w:hAnsi="Times New Roman" w:cs="Times New Roman"/>
                <w:b/>
                <w:sz w:val="28"/>
                <w:szCs w:val="28"/>
                <w:lang w:val="ru-RU"/>
              </w:rPr>
              <w:t xml:space="preserve"> Кодексом, </w:t>
            </w:r>
            <w:proofErr w:type="spellStart"/>
            <w:r w:rsidRPr="00160F5B">
              <w:rPr>
                <w:rFonts w:ascii="Times New Roman" w:hAnsi="Times New Roman" w:cs="Times New Roman"/>
                <w:b/>
                <w:sz w:val="28"/>
                <w:szCs w:val="28"/>
                <w:lang w:val="ru-RU"/>
              </w:rPr>
              <w:t>декларування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ввезених</w:t>
            </w:r>
            <w:proofErr w:type="spellEnd"/>
            <w:r w:rsidRPr="00160F5B">
              <w:rPr>
                <w:rFonts w:ascii="Times New Roman" w:hAnsi="Times New Roman" w:cs="Times New Roman"/>
                <w:b/>
                <w:sz w:val="28"/>
                <w:szCs w:val="28"/>
                <w:lang w:val="ru-RU"/>
              </w:rPr>
              <w:t xml:space="preserve"> на </w:t>
            </w:r>
            <w:proofErr w:type="spellStart"/>
            <w:r w:rsidRPr="00160F5B">
              <w:rPr>
                <w:rFonts w:ascii="Times New Roman" w:hAnsi="Times New Roman" w:cs="Times New Roman"/>
                <w:b/>
                <w:sz w:val="28"/>
                <w:szCs w:val="28"/>
                <w:lang w:val="ru-RU"/>
              </w:rPr>
              <w:t>митну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територію</w:t>
            </w:r>
            <w:proofErr w:type="spellEnd"/>
            <w:r w:rsidRPr="00160F5B">
              <w:rPr>
                <w:rFonts w:ascii="Times New Roman" w:hAnsi="Times New Roman" w:cs="Times New Roman"/>
                <w:b/>
                <w:sz w:val="28"/>
                <w:szCs w:val="28"/>
                <w:lang w:val="ru-RU"/>
              </w:rPr>
              <w:t xml:space="preserve"> України, </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вивозяться</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межі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території</w:t>
            </w:r>
            <w:proofErr w:type="spellEnd"/>
            <w:r w:rsidRPr="00160F5B">
              <w:rPr>
                <w:rFonts w:ascii="Times New Roman" w:hAnsi="Times New Roman" w:cs="Times New Roman"/>
                <w:b/>
                <w:sz w:val="28"/>
                <w:szCs w:val="28"/>
                <w:lang w:val="ru-RU"/>
              </w:rPr>
              <w:t xml:space="preserve"> України, </w:t>
            </w:r>
            <w:proofErr w:type="spellStart"/>
            <w:r w:rsidRPr="00160F5B">
              <w:rPr>
                <w:rFonts w:ascii="Times New Roman" w:hAnsi="Times New Roman" w:cs="Times New Roman"/>
                <w:b/>
                <w:sz w:val="28"/>
                <w:szCs w:val="28"/>
                <w:lang w:val="ru-RU"/>
              </w:rPr>
              <w:t>може</w:t>
            </w:r>
            <w:proofErr w:type="spellEnd"/>
            <w:r w:rsidRPr="00160F5B">
              <w:rPr>
                <w:rFonts w:ascii="Times New Roman" w:hAnsi="Times New Roman" w:cs="Times New Roman"/>
                <w:b/>
                <w:sz w:val="28"/>
                <w:szCs w:val="28"/>
                <w:lang w:val="ru-RU"/>
              </w:rPr>
              <w:t xml:space="preserve"> бути </w:t>
            </w:r>
            <w:proofErr w:type="spellStart"/>
            <w:r w:rsidRPr="00160F5B">
              <w:rPr>
                <w:rFonts w:ascii="Times New Roman" w:hAnsi="Times New Roman" w:cs="Times New Roman"/>
                <w:b/>
                <w:sz w:val="28"/>
                <w:szCs w:val="28"/>
                <w:lang w:val="ru-RU"/>
              </w:rPr>
              <w:t>здійснено</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використанням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тимчасової</w:t>
            </w:r>
            <w:proofErr w:type="spellEnd"/>
            <w:r w:rsidRPr="00160F5B">
              <w:rPr>
                <w:rFonts w:ascii="Times New Roman" w:hAnsi="Times New Roman" w:cs="Times New Roman"/>
                <w:b/>
                <w:sz w:val="28"/>
                <w:szCs w:val="28"/>
                <w:lang w:val="ru-RU"/>
              </w:rPr>
              <w:t xml:space="preserve"> МД.</w:t>
            </w:r>
          </w:p>
          <w:p w:rsidR="00160F5B" w:rsidRPr="00160F5B" w:rsidRDefault="00160F5B" w:rsidP="00160F5B">
            <w:pPr>
              <w:jc w:val="both"/>
              <w:rPr>
                <w:rFonts w:ascii="Times New Roman" w:hAnsi="Times New Roman" w:cs="Times New Roman"/>
                <w:b/>
                <w:sz w:val="28"/>
                <w:szCs w:val="28"/>
                <w:lang w:val="ru-RU"/>
              </w:rPr>
            </w:pPr>
            <w:proofErr w:type="spellStart"/>
            <w:r w:rsidRPr="00160F5B">
              <w:rPr>
                <w:rFonts w:ascii="Times New Roman" w:hAnsi="Times New Roman" w:cs="Times New Roman"/>
                <w:b/>
                <w:sz w:val="28"/>
                <w:szCs w:val="28"/>
                <w:lang w:val="ru-RU"/>
              </w:rPr>
              <w:t>Подання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тимчасової</w:t>
            </w:r>
            <w:proofErr w:type="spellEnd"/>
            <w:r w:rsidRPr="00160F5B">
              <w:rPr>
                <w:rFonts w:ascii="Times New Roman" w:hAnsi="Times New Roman" w:cs="Times New Roman"/>
                <w:b/>
                <w:sz w:val="28"/>
                <w:szCs w:val="28"/>
                <w:lang w:val="ru-RU"/>
              </w:rPr>
              <w:t xml:space="preserve"> МД </w:t>
            </w:r>
            <w:proofErr w:type="spellStart"/>
            <w:r w:rsidRPr="00160F5B">
              <w:rPr>
                <w:rFonts w:ascii="Times New Roman" w:hAnsi="Times New Roman" w:cs="Times New Roman"/>
                <w:b/>
                <w:sz w:val="28"/>
                <w:szCs w:val="28"/>
                <w:lang w:val="ru-RU"/>
              </w:rPr>
              <w:t>митному</w:t>
            </w:r>
            <w:proofErr w:type="spellEnd"/>
            <w:r w:rsidRPr="00160F5B">
              <w:rPr>
                <w:rFonts w:ascii="Times New Roman" w:hAnsi="Times New Roman" w:cs="Times New Roman"/>
                <w:b/>
                <w:sz w:val="28"/>
                <w:szCs w:val="28"/>
                <w:lang w:val="ru-RU"/>
              </w:rPr>
              <w:t xml:space="preserve"> органу Декларант </w:t>
            </w:r>
            <w:proofErr w:type="spellStart"/>
            <w:r w:rsidRPr="00160F5B">
              <w:rPr>
                <w:rFonts w:ascii="Times New Roman" w:hAnsi="Times New Roman" w:cs="Times New Roman"/>
                <w:b/>
                <w:sz w:val="28"/>
                <w:szCs w:val="28"/>
                <w:lang w:val="ru-RU"/>
              </w:rPr>
              <w:t>здійснює</w:t>
            </w:r>
            <w:proofErr w:type="spellEnd"/>
            <w:r w:rsidRPr="00160F5B">
              <w:rPr>
                <w:rFonts w:ascii="Times New Roman" w:hAnsi="Times New Roman" w:cs="Times New Roman"/>
                <w:b/>
                <w:sz w:val="28"/>
                <w:szCs w:val="28"/>
                <w:lang w:val="ru-RU"/>
              </w:rPr>
              <w:t xml:space="preserve"> </w:t>
            </w:r>
            <w:proofErr w:type="gramStart"/>
            <w:r w:rsidRPr="00160F5B">
              <w:rPr>
                <w:rFonts w:ascii="Times New Roman" w:hAnsi="Times New Roman" w:cs="Times New Roman"/>
                <w:b/>
                <w:sz w:val="28"/>
                <w:szCs w:val="28"/>
                <w:lang w:val="ru-RU"/>
              </w:rPr>
              <w:t>у порядку</w:t>
            </w:r>
            <w:proofErr w:type="gram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визначеному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розділом</w:t>
            </w:r>
            <w:proofErr w:type="spellEnd"/>
            <w:r w:rsidRPr="00160F5B">
              <w:rPr>
                <w:rFonts w:ascii="Times New Roman" w:hAnsi="Times New Roman" w:cs="Times New Roman"/>
                <w:b/>
                <w:sz w:val="28"/>
                <w:szCs w:val="28"/>
                <w:lang w:val="ru-RU"/>
              </w:rPr>
              <w:t xml:space="preserve"> III </w:t>
            </w:r>
            <w:proofErr w:type="spellStart"/>
            <w:r w:rsidRPr="00160F5B">
              <w:rPr>
                <w:rFonts w:ascii="Times New Roman" w:hAnsi="Times New Roman" w:cs="Times New Roman"/>
                <w:b/>
                <w:sz w:val="28"/>
                <w:szCs w:val="28"/>
                <w:lang w:val="ru-RU"/>
              </w:rPr>
              <w:t>цього</w:t>
            </w:r>
            <w:proofErr w:type="spellEnd"/>
            <w:r w:rsidRPr="00160F5B">
              <w:rPr>
                <w:rFonts w:ascii="Times New Roman" w:hAnsi="Times New Roman" w:cs="Times New Roman"/>
                <w:b/>
                <w:sz w:val="28"/>
                <w:szCs w:val="28"/>
                <w:lang w:val="ru-RU"/>
              </w:rPr>
              <w:t xml:space="preserve"> Порядку, з </w:t>
            </w:r>
            <w:proofErr w:type="spellStart"/>
            <w:r w:rsidRPr="00160F5B">
              <w:rPr>
                <w:rFonts w:ascii="Times New Roman" w:hAnsi="Times New Roman" w:cs="Times New Roman"/>
                <w:b/>
                <w:sz w:val="28"/>
                <w:szCs w:val="28"/>
                <w:lang w:val="ru-RU"/>
              </w:rPr>
              <w:t>наданням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документів</w:t>
            </w:r>
            <w:proofErr w:type="spellEnd"/>
            <w:r w:rsidRPr="00160F5B">
              <w:rPr>
                <w:rFonts w:ascii="Times New Roman" w:hAnsi="Times New Roman" w:cs="Times New Roman"/>
                <w:b/>
                <w:sz w:val="28"/>
                <w:szCs w:val="28"/>
                <w:lang w:val="ru-RU"/>
              </w:rPr>
              <w:t xml:space="preserve"> та/</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відомостей</w:t>
            </w:r>
            <w:proofErr w:type="spellEnd"/>
            <w:r w:rsidRPr="00160F5B">
              <w:rPr>
                <w:rFonts w:ascii="Times New Roman" w:hAnsi="Times New Roman" w:cs="Times New Roman"/>
                <w:b/>
                <w:sz w:val="28"/>
                <w:szCs w:val="28"/>
                <w:lang w:val="ru-RU"/>
              </w:rPr>
              <w:t xml:space="preserve">, у тому </w:t>
            </w:r>
            <w:proofErr w:type="spellStart"/>
            <w:r w:rsidRPr="00160F5B">
              <w:rPr>
                <w:rFonts w:ascii="Times New Roman" w:hAnsi="Times New Roman" w:cs="Times New Roman"/>
                <w:b/>
                <w:sz w:val="28"/>
                <w:szCs w:val="28"/>
                <w:lang w:val="ru-RU"/>
              </w:rPr>
              <w:t>числі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засобами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інформаційних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технологій</w:t>
            </w:r>
            <w:proofErr w:type="spellEnd"/>
            <w:r w:rsidRPr="00160F5B">
              <w:rPr>
                <w:rFonts w:ascii="Times New Roman" w:hAnsi="Times New Roman" w:cs="Times New Roman"/>
                <w:b/>
                <w:sz w:val="28"/>
                <w:szCs w:val="28"/>
                <w:lang w:val="ru-RU"/>
              </w:rPr>
              <w:t>.</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6.2. </w:t>
            </w:r>
            <w:proofErr w:type="spellStart"/>
            <w:r w:rsidRPr="00160F5B">
              <w:rPr>
                <w:rFonts w:ascii="Times New Roman" w:hAnsi="Times New Roman" w:cs="Times New Roman"/>
                <w:b/>
                <w:sz w:val="28"/>
                <w:szCs w:val="28"/>
                <w:lang w:val="ru-RU"/>
              </w:rPr>
              <w:t>Якщо</w:t>
            </w:r>
            <w:proofErr w:type="spellEnd"/>
            <w:r w:rsidRPr="00160F5B">
              <w:rPr>
                <w:rFonts w:ascii="Times New Roman" w:hAnsi="Times New Roman" w:cs="Times New Roman"/>
                <w:b/>
                <w:sz w:val="28"/>
                <w:szCs w:val="28"/>
                <w:lang w:val="ru-RU"/>
              </w:rPr>
              <w:t xml:space="preserve"> декларант не </w:t>
            </w:r>
            <w:proofErr w:type="spellStart"/>
            <w:r w:rsidRPr="00160F5B">
              <w:rPr>
                <w:rFonts w:ascii="Times New Roman" w:hAnsi="Times New Roman" w:cs="Times New Roman"/>
                <w:b/>
                <w:sz w:val="28"/>
                <w:szCs w:val="28"/>
                <w:lang w:val="ru-RU"/>
              </w:rPr>
              <w:t>володіє</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точними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відомостями</w:t>
            </w:r>
            <w:proofErr w:type="spellEnd"/>
            <w:r w:rsidRPr="00160F5B">
              <w:rPr>
                <w:rFonts w:ascii="Times New Roman" w:hAnsi="Times New Roman" w:cs="Times New Roman"/>
                <w:b/>
                <w:sz w:val="28"/>
                <w:szCs w:val="28"/>
                <w:lang w:val="ru-RU"/>
              </w:rPr>
              <w:t xml:space="preserve"> про код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з УКТ ЗЕД та/</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митний</w:t>
            </w:r>
            <w:proofErr w:type="spellEnd"/>
            <w:r w:rsidRPr="00160F5B">
              <w:rPr>
                <w:rFonts w:ascii="Times New Roman" w:hAnsi="Times New Roman" w:cs="Times New Roman"/>
                <w:b/>
                <w:sz w:val="28"/>
                <w:szCs w:val="28"/>
                <w:lang w:val="ru-RU"/>
              </w:rPr>
              <w:t xml:space="preserve"> орган взяв </w:t>
            </w:r>
            <w:proofErr w:type="spellStart"/>
            <w:r w:rsidRPr="00160F5B">
              <w:rPr>
                <w:rFonts w:ascii="Times New Roman" w:hAnsi="Times New Roman" w:cs="Times New Roman"/>
                <w:b/>
                <w:sz w:val="28"/>
                <w:szCs w:val="28"/>
                <w:lang w:val="ru-RU"/>
              </w:rPr>
              <w:t>проби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зразки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чи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прийняв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рішення</w:t>
            </w:r>
            <w:proofErr w:type="spellEnd"/>
            <w:r w:rsidRPr="00160F5B">
              <w:rPr>
                <w:rFonts w:ascii="Times New Roman" w:hAnsi="Times New Roman" w:cs="Times New Roman"/>
                <w:b/>
                <w:sz w:val="28"/>
                <w:szCs w:val="28"/>
                <w:lang w:val="ru-RU"/>
              </w:rPr>
              <w:t xml:space="preserve"> про </w:t>
            </w:r>
            <w:proofErr w:type="spellStart"/>
            <w:r w:rsidRPr="00160F5B">
              <w:rPr>
                <w:rFonts w:ascii="Times New Roman" w:hAnsi="Times New Roman" w:cs="Times New Roman"/>
                <w:b/>
                <w:sz w:val="28"/>
                <w:szCs w:val="28"/>
                <w:lang w:val="ru-RU"/>
              </w:rPr>
              <w:t>застосування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інших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заходів</w:t>
            </w:r>
            <w:proofErr w:type="spellEnd"/>
            <w:r w:rsidRPr="00160F5B">
              <w:rPr>
                <w:rFonts w:ascii="Times New Roman" w:hAnsi="Times New Roman" w:cs="Times New Roman"/>
                <w:b/>
                <w:sz w:val="28"/>
                <w:szCs w:val="28"/>
                <w:lang w:val="ru-RU"/>
              </w:rPr>
              <w:t xml:space="preserve"> контролю, </w:t>
            </w:r>
            <w:proofErr w:type="spellStart"/>
            <w:r w:rsidRPr="00160F5B">
              <w:rPr>
                <w:rFonts w:ascii="Times New Roman" w:hAnsi="Times New Roman" w:cs="Times New Roman"/>
                <w:b/>
                <w:sz w:val="28"/>
                <w:szCs w:val="28"/>
                <w:lang w:val="ru-RU"/>
              </w:rPr>
              <w:t>які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потребують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додаткової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інформації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спеціальних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знань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результати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яких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можуть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вплинути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зокрема</w:t>
            </w:r>
            <w:proofErr w:type="spellEnd"/>
            <w:r w:rsidRPr="00160F5B">
              <w:rPr>
                <w:rFonts w:ascii="Times New Roman" w:hAnsi="Times New Roman" w:cs="Times New Roman"/>
                <w:b/>
                <w:sz w:val="28"/>
                <w:szCs w:val="28"/>
                <w:lang w:val="ru-RU"/>
              </w:rPr>
              <w:t xml:space="preserve">, на </w:t>
            </w:r>
            <w:proofErr w:type="spellStart"/>
            <w:r w:rsidRPr="00160F5B">
              <w:rPr>
                <w:rFonts w:ascii="Times New Roman" w:hAnsi="Times New Roman" w:cs="Times New Roman"/>
                <w:b/>
                <w:sz w:val="28"/>
                <w:szCs w:val="28"/>
                <w:lang w:val="ru-RU"/>
              </w:rPr>
              <w:t>класифікацію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з УКТ ЗЕД, </w:t>
            </w:r>
            <w:proofErr w:type="spellStart"/>
            <w:r w:rsidRPr="00160F5B">
              <w:rPr>
                <w:rFonts w:ascii="Times New Roman" w:hAnsi="Times New Roman" w:cs="Times New Roman"/>
                <w:b/>
                <w:sz w:val="28"/>
                <w:szCs w:val="28"/>
                <w:lang w:val="ru-RU"/>
              </w:rPr>
              <w:t>виконання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формальностей </w:t>
            </w:r>
            <w:proofErr w:type="spellStart"/>
            <w:r w:rsidRPr="00160F5B">
              <w:rPr>
                <w:rFonts w:ascii="Times New Roman" w:hAnsi="Times New Roman" w:cs="Times New Roman"/>
                <w:b/>
                <w:sz w:val="28"/>
                <w:szCs w:val="28"/>
                <w:lang w:val="ru-RU"/>
              </w:rPr>
              <w:t>здійснюється</w:t>
            </w:r>
            <w:proofErr w:type="spellEnd"/>
            <w:r w:rsidRPr="00160F5B">
              <w:rPr>
                <w:rFonts w:ascii="Times New Roman" w:hAnsi="Times New Roman" w:cs="Times New Roman"/>
                <w:b/>
                <w:sz w:val="28"/>
                <w:szCs w:val="28"/>
                <w:lang w:val="ru-RU"/>
              </w:rPr>
              <w:t xml:space="preserve"> </w:t>
            </w:r>
            <w:proofErr w:type="gramStart"/>
            <w:r w:rsidRPr="00160F5B">
              <w:rPr>
                <w:rFonts w:ascii="Times New Roman" w:hAnsi="Times New Roman" w:cs="Times New Roman"/>
                <w:b/>
                <w:sz w:val="28"/>
                <w:szCs w:val="28"/>
                <w:lang w:val="ru-RU"/>
              </w:rPr>
              <w:t>у порядку</w:t>
            </w:r>
            <w:proofErr w:type="gram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визначеному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розділом</w:t>
            </w:r>
            <w:proofErr w:type="spellEnd"/>
            <w:r w:rsidRPr="00160F5B">
              <w:rPr>
                <w:rFonts w:ascii="Times New Roman" w:hAnsi="Times New Roman" w:cs="Times New Roman"/>
                <w:b/>
                <w:sz w:val="28"/>
                <w:szCs w:val="28"/>
                <w:lang w:val="ru-RU"/>
              </w:rPr>
              <w:t xml:space="preserve"> ІV </w:t>
            </w:r>
            <w:proofErr w:type="spellStart"/>
            <w:r w:rsidRPr="00160F5B">
              <w:rPr>
                <w:rFonts w:ascii="Times New Roman" w:hAnsi="Times New Roman" w:cs="Times New Roman"/>
                <w:b/>
                <w:sz w:val="28"/>
                <w:szCs w:val="28"/>
                <w:lang w:val="ru-RU"/>
              </w:rPr>
              <w:t>цього</w:t>
            </w:r>
            <w:proofErr w:type="spellEnd"/>
            <w:r w:rsidRPr="00160F5B">
              <w:rPr>
                <w:rFonts w:ascii="Times New Roman" w:hAnsi="Times New Roman" w:cs="Times New Roman"/>
                <w:b/>
                <w:sz w:val="28"/>
                <w:szCs w:val="28"/>
                <w:lang w:val="ru-RU"/>
              </w:rPr>
              <w:t xml:space="preserve"> Порядку, з </w:t>
            </w:r>
            <w:proofErr w:type="spellStart"/>
            <w:r w:rsidRPr="00160F5B">
              <w:rPr>
                <w:rFonts w:ascii="Times New Roman" w:hAnsi="Times New Roman" w:cs="Times New Roman"/>
                <w:b/>
                <w:sz w:val="28"/>
                <w:szCs w:val="28"/>
                <w:lang w:val="ru-RU"/>
              </w:rPr>
              <w:t>урахуванням</w:t>
            </w:r>
            <w:proofErr w:type="spellEnd"/>
            <w:r w:rsidRPr="00160F5B">
              <w:rPr>
                <w:rFonts w:ascii="Times New Roman" w:hAnsi="Times New Roman" w:cs="Times New Roman"/>
                <w:b/>
                <w:sz w:val="28"/>
                <w:szCs w:val="28"/>
                <w:lang w:val="ru-RU"/>
              </w:rPr>
              <w:t xml:space="preserve"> таких </w:t>
            </w:r>
            <w:proofErr w:type="spellStart"/>
            <w:r w:rsidRPr="00160F5B">
              <w:rPr>
                <w:rFonts w:ascii="Times New Roman" w:hAnsi="Times New Roman" w:cs="Times New Roman"/>
                <w:b/>
                <w:sz w:val="28"/>
                <w:szCs w:val="28"/>
                <w:lang w:val="ru-RU"/>
              </w:rPr>
              <w:t>особливостей</w:t>
            </w:r>
            <w:proofErr w:type="spellEnd"/>
            <w:r w:rsidRPr="00160F5B">
              <w:rPr>
                <w:rFonts w:ascii="Times New Roman" w:hAnsi="Times New Roman" w:cs="Times New Roman"/>
                <w:b/>
                <w:sz w:val="28"/>
                <w:szCs w:val="28"/>
                <w:lang w:val="ru-RU"/>
              </w:rPr>
              <w:t>:</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6.2.1. Для </w:t>
            </w:r>
            <w:proofErr w:type="spellStart"/>
            <w:r w:rsidRPr="00160F5B">
              <w:rPr>
                <w:rFonts w:ascii="Times New Roman" w:hAnsi="Times New Roman" w:cs="Times New Roman"/>
                <w:b/>
                <w:sz w:val="28"/>
                <w:szCs w:val="28"/>
                <w:lang w:val="ru-RU"/>
              </w:rPr>
              <w:t>випуску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заявленого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митного</w:t>
            </w:r>
            <w:proofErr w:type="spellEnd"/>
            <w:r w:rsidRPr="00160F5B">
              <w:rPr>
                <w:rFonts w:ascii="Times New Roman" w:hAnsi="Times New Roman" w:cs="Times New Roman"/>
                <w:b/>
                <w:sz w:val="28"/>
                <w:szCs w:val="28"/>
                <w:lang w:val="ru-RU"/>
              </w:rPr>
              <w:t xml:space="preserve"> режиму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w:t>
            </w:r>
            <w:proofErr w:type="spellStart"/>
            <w:r w:rsidRPr="00160F5B">
              <w:rPr>
                <w:rFonts w:ascii="Times New Roman" w:hAnsi="Times New Roman" w:cs="Times New Roman"/>
                <w:b/>
                <w:sz w:val="28"/>
                <w:szCs w:val="28"/>
                <w:lang w:val="ru-RU"/>
              </w:rPr>
              <w:t>застосовуються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курси</w:t>
            </w:r>
            <w:proofErr w:type="spellEnd"/>
            <w:r w:rsidRPr="00160F5B">
              <w:rPr>
                <w:rFonts w:ascii="Times New Roman" w:hAnsi="Times New Roman" w:cs="Times New Roman"/>
                <w:b/>
                <w:sz w:val="28"/>
                <w:szCs w:val="28"/>
                <w:lang w:val="ru-RU"/>
              </w:rPr>
              <w:t xml:space="preserve"> валют, </w:t>
            </w:r>
            <w:proofErr w:type="spellStart"/>
            <w:r w:rsidRPr="00160F5B">
              <w:rPr>
                <w:rFonts w:ascii="Times New Roman" w:hAnsi="Times New Roman" w:cs="Times New Roman"/>
                <w:b/>
                <w:sz w:val="28"/>
                <w:szCs w:val="28"/>
                <w:lang w:val="ru-RU"/>
              </w:rPr>
              <w:t>визначені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статті</w:t>
            </w:r>
            <w:proofErr w:type="spellEnd"/>
            <w:r w:rsidRPr="00160F5B">
              <w:rPr>
                <w:rFonts w:ascii="Times New Roman" w:hAnsi="Times New Roman" w:cs="Times New Roman"/>
                <w:b/>
                <w:sz w:val="28"/>
                <w:szCs w:val="28"/>
                <w:lang w:val="ru-RU"/>
              </w:rPr>
              <w:t xml:space="preserve"> 31 Кодексу, заходи тарифного та нетарифного </w:t>
            </w:r>
            <w:proofErr w:type="spellStart"/>
            <w:r w:rsidRPr="00160F5B">
              <w:rPr>
                <w:rFonts w:ascii="Times New Roman" w:hAnsi="Times New Roman" w:cs="Times New Roman"/>
                <w:b/>
                <w:sz w:val="28"/>
                <w:szCs w:val="28"/>
                <w:lang w:val="ru-RU"/>
              </w:rPr>
              <w:t>регулювання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зовнішньоекономічної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діяльності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чинні</w:t>
            </w:r>
            <w:proofErr w:type="spellEnd"/>
            <w:r w:rsidRPr="00160F5B">
              <w:rPr>
                <w:rFonts w:ascii="Times New Roman" w:hAnsi="Times New Roman" w:cs="Times New Roman"/>
                <w:b/>
                <w:sz w:val="28"/>
                <w:szCs w:val="28"/>
                <w:lang w:val="ru-RU"/>
              </w:rPr>
              <w:t xml:space="preserve"> на дату </w:t>
            </w:r>
            <w:proofErr w:type="spellStart"/>
            <w:r w:rsidRPr="00160F5B">
              <w:rPr>
                <w:rFonts w:ascii="Times New Roman" w:hAnsi="Times New Roman" w:cs="Times New Roman"/>
                <w:b/>
                <w:sz w:val="28"/>
                <w:szCs w:val="28"/>
                <w:lang w:val="ru-RU"/>
              </w:rPr>
              <w:t>прийняття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митним</w:t>
            </w:r>
            <w:proofErr w:type="spellEnd"/>
            <w:r w:rsidRPr="00160F5B">
              <w:rPr>
                <w:rFonts w:ascii="Times New Roman" w:hAnsi="Times New Roman" w:cs="Times New Roman"/>
                <w:b/>
                <w:sz w:val="28"/>
                <w:szCs w:val="28"/>
                <w:lang w:val="ru-RU"/>
              </w:rPr>
              <w:t xml:space="preserve"> органом </w:t>
            </w:r>
            <w:proofErr w:type="spellStart"/>
            <w:r w:rsidRPr="00160F5B">
              <w:rPr>
                <w:rFonts w:ascii="Times New Roman" w:hAnsi="Times New Roman" w:cs="Times New Roman"/>
                <w:b/>
                <w:sz w:val="28"/>
                <w:szCs w:val="28"/>
                <w:lang w:val="ru-RU"/>
              </w:rPr>
              <w:t>тимчасової</w:t>
            </w:r>
            <w:proofErr w:type="spellEnd"/>
            <w:r w:rsidRPr="00160F5B">
              <w:rPr>
                <w:rFonts w:ascii="Times New Roman" w:hAnsi="Times New Roman" w:cs="Times New Roman"/>
                <w:b/>
                <w:sz w:val="28"/>
                <w:szCs w:val="28"/>
                <w:lang w:val="ru-RU"/>
              </w:rPr>
              <w:t xml:space="preserve"> МД.</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якщо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підпадають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під</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дію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заборон</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обмежень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їх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випуск</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w:t>
            </w:r>
            <w:proofErr w:type="spellStart"/>
            <w:r w:rsidRPr="00160F5B">
              <w:rPr>
                <w:rFonts w:ascii="Times New Roman" w:hAnsi="Times New Roman" w:cs="Times New Roman"/>
                <w:b/>
                <w:sz w:val="28"/>
                <w:szCs w:val="28"/>
                <w:lang w:val="ru-RU"/>
              </w:rPr>
              <w:t>здійснюється</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умови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дотримання</w:t>
            </w:r>
            <w:proofErr w:type="spellEnd"/>
            <w:r w:rsidRPr="00160F5B">
              <w:rPr>
                <w:rFonts w:ascii="Times New Roman" w:hAnsi="Times New Roman" w:cs="Times New Roman"/>
                <w:b/>
                <w:sz w:val="28"/>
                <w:szCs w:val="28"/>
                <w:lang w:val="ru-RU"/>
              </w:rPr>
              <w:t xml:space="preserve"> таких </w:t>
            </w:r>
            <w:proofErr w:type="spellStart"/>
            <w:r w:rsidRPr="00160F5B">
              <w:rPr>
                <w:rFonts w:ascii="Times New Roman" w:hAnsi="Times New Roman" w:cs="Times New Roman"/>
                <w:b/>
                <w:sz w:val="28"/>
                <w:szCs w:val="28"/>
                <w:lang w:val="ru-RU"/>
              </w:rPr>
              <w:t>заходів</w:t>
            </w:r>
            <w:proofErr w:type="spellEnd"/>
            <w:r w:rsidRPr="00160F5B">
              <w:rPr>
                <w:rFonts w:ascii="Times New Roman" w:hAnsi="Times New Roman" w:cs="Times New Roman"/>
                <w:b/>
                <w:sz w:val="28"/>
                <w:szCs w:val="28"/>
                <w:lang w:val="ru-RU"/>
              </w:rPr>
              <w:t>.</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lastRenderedPageBreak/>
              <w:t xml:space="preserve">6.2.2. </w:t>
            </w:r>
            <w:proofErr w:type="spellStart"/>
            <w:r w:rsidRPr="00160F5B">
              <w:rPr>
                <w:rFonts w:ascii="Times New Roman" w:hAnsi="Times New Roman" w:cs="Times New Roman"/>
                <w:b/>
                <w:sz w:val="28"/>
                <w:szCs w:val="28"/>
                <w:lang w:val="ru-RU"/>
              </w:rPr>
              <w:t>Якщо</w:t>
            </w:r>
            <w:proofErr w:type="spellEnd"/>
            <w:r w:rsidRPr="00160F5B">
              <w:rPr>
                <w:rFonts w:ascii="Times New Roman" w:hAnsi="Times New Roman" w:cs="Times New Roman"/>
                <w:b/>
                <w:sz w:val="28"/>
                <w:szCs w:val="28"/>
                <w:lang w:val="ru-RU"/>
              </w:rPr>
              <w:t xml:space="preserve"> декларант не </w:t>
            </w:r>
            <w:proofErr w:type="spellStart"/>
            <w:r w:rsidRPr="00160F5B">
              <w:rPr>
                <w:rFonts w:ascii="Times New Roman" w:hAnsi="Times New Roman" w:cs="Times New Roman"/>
                <w:b/>
                <w:sz w:val="28"/>
                <w:szCs w:val="28"/>
                <w:lang w:val="ru-RU"/>
              </w:rPr>
              <w:t>володіє</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точними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відомостями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необхідними</w:t>
            </w:r>
            <w:proofErr w:type="spellEnd"/>
            <w:r w:rsidRPr="00160F5B">
              <w:rPr>
                <w:rFonts w:ascii="Times New Roman" w:hAnsi="Times New Roman" w:cs="Times New Roman"/>
                <w:b/>
                <w:sz w:val="28"/>
                <w:szCs w:val="28"/>
                <w:lang w:val="ru-RU"/>
              </w:rPr>
              <w:t xml:space="preserve"> для </w:t>
            </w:r>
            <w:proofErr w:type="spellStart"/>
            <w:r w:rsidRPr="00160F5B">
              <w:rPr>
                <w:rFonts w:ascii="Times New Roman" w:hAnsi="Times New Roman" w:cs="Times New Roman"/>
                <w:b/>
                <w:sz w:val="28"/>
                <w:szCs w:val="28"/>
                <w:lang w:val="ru-RU"/>
              </w:rPr>
              <w:t>визначення</w:t>
            </w:r>
            <w:proofErr w:type="spellEnd"/>
            <w:r w:rsidRPr="00160F5B">
              <w:rPr>
                <w:rFonts w:ascii="Times New Roman" w:hAnsi="Times New Roman" w:cs="Times New Roman"/>
                <w:b/>
                <w:sz w:val="28"/>
                <w:szCs w:val="28"/>
                <w:lang w:val="ru-RU"/>
              </w:rPr>
              <w:t xml:space="preserve"> ставок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для </w:t>
            </w:r>
            <w:proofErr w:type="spellStart"/>
            <w:r w:rsidRPr="00160F5B">
              <w:rPr>
                <w:rFonts w:ascii="Times New Roman" w:hAnsi="Times New Roman" w:cs="Times New Roman"/>
                <w:b/>
                <w:sz w:val="28"/>
                <w:szCs w:val="28"/>
                <w:lang w:val="ru-RU"/>
              </w:rPr>
              <w:t>нарахування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сум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w:t>
            </w:r>
            <w:proofErr w:type="spellStart"/>
            <w:r w:rsidRPr="00160F5B">
              <w:rPr>
                <w:rFonts w:ascii="Times New Roman" w:hAnsi="Times New Roman" w:cs="Times New Roman"/>
                <w:b/>
                <w:sz w:val="28"/>
                <w:szCs w:val="28"/>
                <w:lang w:val="ru-RU"/>
              </w:rPr>
              <w:t>застосовується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найбільша</w:t>
            </w:r>
            <w:proofErr w:type="spellEnd"/>
            <w:r w:rsidRPr="00160F5B">
              <w:rPr>
                <w:rFonts w:ascii="Times New Roman" w:hAnsi="Times New Roman" w:cs="Times New Roman"/>
                <w:b/>
                <w:sz w:val="28"/>
                <w:szCs w:val="28"/>
                <w:lang w:val="ru-RU"/>
              </w:rPr>
              <w:t xml:space="preserve"> ставка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з тих, </w:t>
            </w:r>
            <w:proofErr w:type="spellStart"/>
            <w:r w:rsidRPr="00160F5B">
              <w:rPr>
                <w:rFonts w:ascii="Times New Roman" w:hAnsi="Times New Roman" w:cs="Times New Roman"/>
                <w:b/>
                <w:sz w:val="28"/>
                <w:szCs w:val="28"/>
                <w:lang w:val="ru-RU"/>
              </w:rPr>
              <w:t>під</w:t>
            </w:r>
            <w:proofErr w:type="spellEnd"/>
            <w:r w:rsidRPr="00160F5B">
              <w:rPr>
                <w:rFonts w:ascii="Times New Roman" w:hAnsi="Times New Roman" w:cs="Times New Roman"/>
                <w:b/>
                <w:sz w:val="28"/>
                <w:szCs w:val="28"/>
                <w:lang w:val="ru-RU"/>
              </w:rPr>
              <w:t xml:space="preserve"> яку </w:t>
            </w:r>
            <w:proofErr w:type="spellStart"/>
            <w:r w:rsidRPr="00160F5B">
              <w:rPr>
                <w:rFonts w:ascii="Times New Roman" w:hAnsi="Times New Roman" w:cs="Times New Roman"/>
                <w:b/>
                <w:sz w:val="28"/>
                <w:szCs w:val="28"/>
                <w:lang w:val="ru-RU"/>
              </w:rPr>
              <w:t>може</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підпадати</w:t>
            </w:r>
            <w:proofErr w:type="spellEnd"/>
            <w:r w:rsidRPr="00160F5B">
              <w:rPr>
                <w:rFonts w:ascii="Times New Roman" w:hAnsi="Times New Roman" w:cs="Times New Roman"/>
                <w:b/>
                <w:sz w:val="28"/>
                <w:szCs w:val="28"/>
                <w:lang w:val="ru-RU"/>
              </w:rPr>
              <w:t xml:space="preserve"> товар.</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У такому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відповідний</w:t>
            </w:r>
            <w:proofErr w:type="spellEnd"/>
            <w:r w:rsidRPr="00160F5B">
              <w:rPr>
                <w:rFonts w:ascii="Times New Roman" w:hAnsi="Times New Roman" w:cs="Times New Roman"/>
                <w:b/>
                <w:sz w:val="28"/>
                <w:szCs w:val="28"/>
                <w:lang w:val="ru-RU"/>
              </w:rPr>
              <w:t xml:space="preserve"> код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з УКТ ЗЕД </w:t>
            </w:r>
            <w:proofErr w:type="spellStart"/>
            <w:r w:rsidRPr="00160F5B">
              <w:rPr>
                <w:rFonts w:ascii="Times New Roman" w:hAnsi="Times New Roman" w:cs="Times New Roman"/>
                <w:b/>
                <w:sz w:val="28"/>
                <w:szCs w:val="28"/>
                <w:lang w:val="ru-RU"/>
              </w:rPr>
              <w:t>визначає</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митний</w:t>
            </w:r>
            <w:proofErr w:type="spellEnd"/>
            <w:r w:rsidRPr="00160F5B">
              <w:rPr>
                <w:rFonts w:ascii="Times New Roman" w:hAnsi="Times New Roman" w:cs="Times New Roman"/>
                <w:b/>
                <w:sz w:val="28"/>
                <w:szCs w:val="28"/>
                <w:lang w:val="ru-RU"/>
              </w:rPr>
              <w:t xml:space="preserve"> орган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w:t>
            </w:r>
            <w:proofErr w:type="gramStart"/>
            <w:r w:rsidRPr="00160F5B">
              <w:rPr>
                <w:rFonts w:ascii="Times New Roman" w:hAnsi="Times New Roman" w:cs="Times New Roman"/>
                <w:b/>
                <w:sz w:val="28"/>
                <w:szCs w:val="28"/>
                <w:lang w:val="ru-RU"/>
              </w:rPr>
              <w:t>до пункту</w:t>
            </w:r>
            <w:proofErr w:type="gramEnd"/>
            <w:r w:rsidRPr="00160F5B">
              <w:rPr>
                <w:rFonts w:ascii="Times New Roman" w:hAnsi="Times New Roman" w:cs="Times New Roman"/>
                <w:b/>
                <w:sz w:val="28"/>
                <w:szCs w:val="28"/>
                <w:lang w:val="ru-RU"/>
              </w:rPr>
              <w:t xml:space="preserve"> 4 </w:t>
            </w:r>
            <w:proofErr w:type="spellStart"/>
            <w:r w:rsidRPr="00160F5B">
              <w:rPr>
                <w:rFonts w:ascii="Times New Roman" w:hAnsi="Times New Roman" w:cs="Times New Roman"/>
                <w:b/>
                <w:sz w:val="28"/>
                <w:szCs w:val="28"/>
                <w:lang w:val="ru-RU"/>
              </w:rPr>
              <w:t>розділу</w:t>
            </w:r>
            <w:proofErr w:type="spellEnd"/>
            <w:r w:rsidRPr="00160F5B">
              <w:rPr>
                <w:rFonts w:ascii="Times New Roman" w:hAnsi="Times New Roman" w:cs="Times New Roman"/>
                <w:b/>
                <w:sz w:val="28"/>
                <w:szCs w:val="28"/>
                <w:lang w:val="ru-RU"/>
              </w:rPr>
              <w:t xml:space="preserve"> III Порядку </w:t>
            </w:r>
            <w:proofErr w:type="spellStart"/>
            <w:r w:rsidRPr="00160F5B">
              <w:rPr>
                <w:rFonts w:ascii="Times New Roman" w:hAnsi="Times New Roman" w:cs="Times New Roman"/>
                <w:b/>
                <w:sz w:val="28"/>
                <w:szCs w:val="28"/>
                <w:lang w:val="ru-RU"/>
              </w:rPr>
              <w:t>роботи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відділу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підрозділу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митного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оформлення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митного</w:t>
            </w:r>
            <w:proofErr w:type="spellEnd"/>
            <w:r w:rsidRPr="00160F5B">
              <w:rPr>
                <w:rFonts w:ascii="Times New Roman" w:hAnsi="Times New Roman" w:cs="Times New Roman"/>
                <w:b/>
                <w:sz w:val="28"/>
                <w:szCs w:val="28"/>
                <w:lang w:val="ru-RU"/>
              </w:rPr>
              <w:t xml:space="preserve"> органу та </w:t>
            </w:r>
            <w:proofErr w:type="spellStart"/>
            <w:r w:rsidRPr="00160F5B">
              <w:rPr>
                <w:rFonts w:ascii="Times New Roman" w:hAnsi="Times New Roman" w:cs="Times New Roman"/>
                <w:b/>
                <w:sz w:val="28"/>
                <w:szCs w:val="28"/>
                <w:lang w:val="ru-RU"/>
              </w:rPr>
              <w:t>митного</w:t>
            </w:r>
            <w:proofErr w:type="spellEnd"/>
            <w:r w:rsidRPr="00160F5B">
              <w:rPr>
                <w:rFonts w:ascii="Times New Roman" w:hAnsi="Times New Roman" w:cs="Times New Roman"/>
                <w:b/>
                <w:sz w:val="28"/>
                <w:szCs w:val="28"/>
                <w:lang w:val="ru-RU"/>
              </w:rPr>
              <w:t xml:space="preserve"> поста при </w:t>
            </w:r>
            <w:proofErr w:type="spellStart"/>
            <w:r w:rsidRPr="00160F5B">
              <w:rPr>
                <w:rFonts w:ascii="Times New Roman" w:hAnsi="Times New Roman" w:cs="Times New Roman"/>
                <w:b/>
                <w:sz w:val="28"/>
                <w:szCs w:val="28"/>
                <w:lang w:val="ru-RU"/>
              </w:rPr>
              <w:t>вирішенні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питань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класифікації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переміщуються</w:t>
            </w:r>
            <w:proofErr w:type="spellEnd"/>
            <w:r w:rsidRPr="00160F5B">
              <w:rPr>
                <w:rFonts w:ascii="Times New Roman" w:hAnsi="Times New Roman" w:cs="Times New Roman"/>
                <w:b/>
                <w:sz w:val="28"/>
                <w:szCs w:val="28"/>
                <w:lang w:val="ru-RU"/>
              </w:rPr>
              <w:t xml:space="preserve"> через </w:t>
            </w:r>
            <w:proofErr w:type="spellStart"/>
            <w:r w:rsidRPr="00160F5B">
              <w:rPr>
                <w:rFonts w:ascii="Times New Roman" w:hAnsi="Times New Roman" w:cs="Times New Roman"/>
                <w:b/>
                <w:sz w:val="28"/>
                <w:szCs w:val="28"/>
                <w:lang w:val="ru-RU"/>
              </w:rPr>
              <w:t>митний</w:t>
            </w:r>
            <w:proofErr w:type="spellEnd"/>
            <w:r w:rsidRPr="00160F5B">
              <w:rPr>
                <w:rFonts w:ascii="Times New Roman" w:hAnsi="Times New Roman" w:cs="Times New Roman"/>
                <w:b/>
                <w:sz w:val="28"/>
                <w:szCs w:val="28"/>
                <w:lang w:val="ru-RU"/>
              </w:rPr>
              <w:t xml:space="preserve"> кордон України, </w:t>
            </w:r>
            <w:proofErr w:type="spellStart"/>
            <w:r w:rsidRPr="00160F5B">
              <w:rPr>
                <w:rFonts w:ascii="Times New Roman" w:hAnsi="Times New Roman" w:cs="Times New Roman"/>
                <w:b/>
                <w:sz w:val="28"/>
                <w:szCs w:val="28"/>
                <w:lang w:val="ru-RU"/>
              </w:rPr>
              <w:t>затвердженого</w:t>
            </w:r>
            <w:proofErr w:type="spellEnd"/>
            <w:r w:rsidRPr="00160F5B">
              <w:rPr>
                <w:rFonts w:ascii="Times New Roman" w:hAnsi="Times New Roman" w:cs="Times New Roman"/>
                <w:b/>
                <w:sz w:val="28"/>
                <w:szCs w:val="28"/>
                <w:lang w:val="ru-RU"/>
              </w:rPr>
              <w:t xml:space="preserve"> наказом Міністерства фінансів України </w:t>
            </w:r>
            <w:proofErr w:type="spellStart"/>
            <w:r w:rsidRPr="00160F5B">
              <w:rPr>
                <w:rFonts w:ascii="Times New Roman" w:hAnsi="Times New Roman" w:cs="Times New Roman"/>
                <w:b/>
                <w:sz w:val="28"/>
                <w:szCs w:val="28"/>
                <w:lang w:val="ru-RU"/>
              </w:rPr>
              <w:t>від</w:t>
            </w:r>
            <w:proofErr w:type="spellEnd"/>
            <w:r w:rsidRPr="00160F5B">
              <w:rPr>
                <w:rFonts w:ascii="Times New Roman" w:hAnsi="Times New Roman" w:cs="Times New Roman"/>
                <w:b/>
                <w:sz w:val="28"/>
                <w:szCs w:val="28"/>
                <w:lang w:val="ru-RU"/>
              </w:rPr>
              <w:t xml:space="preserve"> 30 </w:t>
            </w:r>
            <w:proofErr w:type="spellStart"/>
            <w:r w:rsidRPr="00160F5B">
              <w:rPr>
                <w:rFonts w:ascii="Times New Roman" w:hAnsi="Times New Roman" w:cs="Times New Roman"/>
                <w:b/>
                <w:sz w:val="28"/>
                <w:szCs w:val="28"/>
                <w:lang w:val="ru-RU"/>
              </w:rPr>
              <w:t>травня</w:t>
            </w:r>
            <w:proofErr w:type="spellEnd"/>
            <w:r w:rsidRPr="00160F5B">
              <w:rPr>
                <w:rFonts w:ascii="Times New Roman" w:hAnsi="Times New Roman" w:cs="Times New Roman"/>
                <w:b/>
                <w:sz w:val="28"/>
                <w:szCs w:val="28"/>
                <w:lang w:val="ru-RU"/>
              </w:rPr>
              <w:t xml:space="preserve"> 2012 року № 650, </w:t>
            </w:r>
            <w:proofErr w:type="spellStart"/>
            <w:r w:rsidRPr="00160F5B">
              <w:rPr>
                <w:rFonts w:ascii="Times New Roman" w:hAnsi="Times New Roman" w:cs="Times New Roman"/>
                <w:b/>
                <w:sz w:val="28"/>
                <w:szCs w:val="28"/>
                <w:lang w:val="ru-RU"/>
              </w:rPr>
              <w:t>зареєстрованого</w:t>
            </w:r>
            <w:proofErr w:type="spellEnd"/>
            <w:r w:rsidRPr="00160F5B">
              <w:rPr>
                <w:rFonts w:ascii="Times New Roman" w:hAnsi="Times New Roman" w:cs="Times New Roman"/>
                <w:b/>
                <w:sz w:val="28"/>
                <w:szCs w:val="28"/>
                <w:lang w:val="ru-RU"/>
              </w:rPr>
              <w:t xml:space="preserve"> в </w:t>
            </w:r>
            <w:proofErr w:type="spellStart"/>
            <w:r w:rsidRPr="00160F5B">
              <w:rPr>
                <w:rFonts w:ascii="Times New Roman" w:hAnsi="Times New Roman" w:cs="Times New Roman"/>
                <w:b/>
                <w:sz w:val="28"/>
                <w:szCs w:val="28"/>
                <w:lang w:val="ru-RU"/>
              </w:rPr>
              <w:t>Міністерстві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юстиції</w:t>
            </w:r>
            <w:proofErr w:type="spellEnd"/>
            <w:r w:rsidRPr="00160F5B">
              <w:rPr>
                <w:rFonts w:ascii="Times New Roman" w:hAnsi="Times New Roman" w:cs="Times New Roman"/>
                <w:b/>
                <w:sz w:val="28"/>
                <w:szCs w:val="28"/>
                <w:lang w:val="ru-RU"/>
              </w:rPr>
              <w:t xml:space="preserve"> України 02 </w:t>
            </w:r>
            <w:proofErr w:type="spellStart"/>
            <w:r w:rsidRPr="00160F5B">
              <w:rPr>
                <w:rFonts w:ascii="Times New Roman" w:hAnsi="Times New Roman" w:cs="Times New Roman"/>
                <w:b/>
                <w:sz w:val="28"/>
                <w:szCs w:val="28"/>
                <w:lang w:val="ru-RU"/>
              </w:rPr>
              <w:t>липня</w:t>
            </w:r>
            <w:proofErr w:type="spellEnd"/>
            <w:r w:rsidRPr="00160F5B">
              <w:rPr>
                <w:rFonts w:ascii="Times New Roman" w:hAnsi="Times New Roman" w:cs="Times New Roman"/>
                <w:b/>
                <w:sz w:val="28"/>
                <w:szCs w:val="28"/>
                <w:lang w:val="ru-RU"/>
              </w:rPr>
              <w:t xml:space="preserve"> 2012 року за № 1085/21397.</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6.2.3. </w:t>
            </w:r>
            <w:proofErr w:type="spellStart"/>
            <w:r w:rsidRPr="00160F5B">
              <w:rPr>
                <w:rFonts w:ascii="Times New Roman" w:hAnsi="Times New Roman" w:cs="Times New Roman"/>
                <w:b/>
                <w:sz w:val="28"/>
                <w:szCs w:val="28"/>
                <w:lang w:val="ru-RU"/>
              </w:rPr>
              <w:t>Якщо</w:t>
            </w:r>
            <w:proofErr w:type="spellEnd"/>
            <w:r w:rsidRPr="00160F5B">
              <w:rPr>
                <w:rFonts w:ascii="Times New Roman" w:hAnsi="Times New Roman" w:cs="Times New Roman"/>
                <w:b/>
                <w:sz w:val="28"/>
                <w:szCs w:val="28"/>
                <w:lang w:val="ru-RU"/>
              </w:rPr>
              <w:t xml:space="preserve"> на момент </w:t>
            </w:r>
            <w:proofErr w:type="spellStart"/>
            <w:r w:rsidRPr="00160F5B">
              <w:rPr>
                <w:rFonts w:ascii="Times New Roman" w:hAnsi="Times New Roman" w:cs="Times New Roman"/>
                <w:b/>
                <w:sz w:val="28"/>
                <w:szCs w:val="28"/>
                <w:lang w:val="ru-RU"/>
              </w:rPr>
              <w:t>декларування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w:t>
            </w:r>
            <w:proofErr w:type="spellStart"/>
            <w:r w:rsidRPr="00160F5B">
              <w:rPr>
                <w:rFonts w:ascii="Times New Roman" w:hAnsi="Times New Roman" w:cs="Times New Roman"/>
                <w:b/>
                <w:sz w:val="28"/>
                <w:szCs w:val="28"/>
                <w:lang w:val="ru-RU"/>
              </w:rPr>
              <w:t>підтверджується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країна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походження</w:t>
            </w:r>
            <w:proofErr w:type="spellEnd"/>
            <w:r w:rsidRPr="00160F5B">
              <w:rPr>
                <w:rFonts w:ascii="Times New Roman" w:hAnsi="Times New Roman" w:cs="Times New Roman"/>
                <w:b/>
                <w:sz w:val="28"/>
                <w:szCs w:val="28"/>
                <w:lang w:val="ru-RU"/>
              </w:rPr>
              <w:t xml:space="preserve"> товару, </w:t>
            </w:r>
            <w:proofErr w:type="spellStart"/>
            <w:r w:rsidRPr="00160F5B">
              <w:rPr>
                <w:rFonts w:ascii="Times New Roman" w:hAnsi="Times New Roman" w:cs="Times New Roman"/>
                <w:b/>
                <w:sz w:val="28"/>
                <w:szCs w:val="28"/>
                <w:lang w:val="ru-RU"/>
              </w:rPr>
              <w:t>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міжнародної</w:t>
            </w:r>
            <w:proofErr w:type="spellEnd"/>
            <w:r w:rsidRPr="00160F5B">
              <w:rPr>
                <w:rFonts w:ascii="Times New Roman" w:hAnsi="Times New Roman" w:cs="Times New Roman"/>
                <w:b/>
                <w:sz w:val="28"/>
                <w:szCs w:val="28"/>
                <w:lang w:val="ru-RU"/>
              </w:rPr>
              <w:t xml:space="preserve"> угоди </w:t>
            </w:r>
            <w:proofErr w:type="spellStart"/>
            <w:r w:rsidRPr="00160F5B">
              <w:rPr>
                <w:rFonts w:ascii="Times New Roman" w:hAnsi="Times New Roman" w:cs="Times New Roman"/>
                <w:b/>
                <w:sz w:val="28"/>
                <w:szCs w:val="28"/>
                <w:lang w:val="ru-RU"/>
              </w:rPr>
              <w:t>передбачає</w:t>
            </w:r>
            <w:proofErr w:type="spellEnd"/>
            <w:r w:rsidRPr="00160F5B">
              <w:rPr>
                <w:rFonts w:ascii="Times New Roman" w:hAnsi="Times New Roman" w:cs="Times New Roman"/>
                <w:b/>
                <w:sz w:val="28"/>
                <w:szCs w:val="28"/>
                <w:lang w:val="ru-RU"/>
              </w:rPr>
              <w:t xml:space="preserve"> право на </w:t>
            </w:r>
            <w:proofErr w:type="spellStart"/>
            <w:r w:rsidRPr="00160F5B">
              <w:rPr>
                <w:rFonts w:ascii="Times New Roman" w:hAnsi="Times New Roman" w:cs="Times New Roman"/>
                <w:b/>
                <w:sz w:val="28"/>
                <w:szCs w:val="28"/>
                <w:lang w:val="ru-RU"/>
              </w:rPr>
              <w:t>застосування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преференційної</w:t>
            </w:r>
            <w:proofErr w:type="spellEnd"/>
            <w:r w:rsidRPr="00160F5B">
              <w:rPr>
                <w:rFonts w:ascii="Times New Roman" w:hAnsi="Times New Roman" w:cs="Times New Roman"/>
                <w:b/>
                <w:sz w:val="28"/>
                <w:szCs w:val="28"/>
                <w:lang w:val="ru-RU"/>
              </w:rPr>
              <w:t xml:space="preserve"> ставки </w:t>
            </w:r>
            <w:proofErr w:type="spellStart"/>
            <w:r w:rsidRPr="00160F5B">
              <w:rPr>
                <w:rFonts w:ascii="Times New Roman" w:hAnsi="Times New Roman" w:cs="Times New Roman"/>
                <w:b/>
                <w:sz w:val="28"/>
                <w:szCs w:val="28"/>
                <w:lang w:val="ru-RU"/>
              </w:rPr>
              <w:t>мита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найбільша</w:t>
            </w:r>
            <w:proofErr w:type="spellEnd"/>
            <w:r w:rsidRPr="00160F5B">
              <w:rPr>
                <w:rFonts w:ascii="Times New Roman" w:hAnsi="Times New Roman" w:cs="Times New Roman"/>
                <w:b/>
                <w:sz w:val="28"/>
                <w:szCs w:val="28"/>
                <w:lang w:val="ru-RU"/>
              </w:rPr>
              <w:t xml:space="preserve"> ставка </w:t>
            </w:r>
            <w:proofErr w:type="spellStart"/>
            <w:r w:rsidRPr="00160F5B">
              <w:rPr>
                <w:rFonts w:ascii="Times New Roman" w:hAnsi="Times New Roman" w:cs="Times New Roman"/>
                <w:b/>
                <w:sz w:val="28"/>
                <w:szCs w:val="28"/>
                <w:lang w:val="ru-RU"/>
              </w:rPr>
              <w:t>мита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має</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визначатись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такої</w:t>
            </w:r>
            <w:proofErr w:type="spellEnd"/>
            <w:r w:rsidRPr="00160F5B">
              <w:rPr>
                <w:rFonts w:ascii="Times New Roman" w:hAnsi="Times New Roman" w:cs="Times New Roman"/>
                <w:b/>
                <w:sz w:val="28"/>
                <w:szCs w:val="28"/>
                <w:lang w:val="ru-RU"/>
              </w:rPr>
              <w:t xml:space="preserve"> угоди. 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відсутності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документів</w:t>
            </w:r>
            <w:proofErr w:type="spellEnd"/>
            <w:r w:rsidRPr="00160F5B">
              <w:rPr>
                <w:rFonts w:ascii="Times New Roman" w:hAnsi="Times New Roman" w:cs="Times New Roman"/>
                <w:b/>
                <w:sz w:val="28"/>
                <w:szCs w:val="28"/>
                <w:lang w:val="ru-RU"/>
              </w:rPr>
              <w:t xml:space="preserve"> про </w:t>
            </w:r>
            <w:proofErr w:type="spellStart"/>
            <w:r w:rsidRPr="00160F5B">
              <w:rPr>
                <w:rFonts w:ascii="Times New Roman" w:hAnsi="Times New Roman" w:cs="Times New Roman"/>
                <w:b/>
                <w:sz w:val="28"/>
                <w:szCs w:val="28"/>
                <w:lang w:val="ru-RU"/>
              </w:rPr>
              <w:t>походження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передбачених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статтею</w:t>
            </w:r>
            <w:proofErr w:type="spellEnd"/>
            <w:r w:rsidRPr="00160F5B">
              <w:rPr>
                <w:rFonts w:ascii="Times New Roman" w:hAnsi="Times New Roman" w:cs="Times New Roman"/>
                <w:b/>
                <w:sz w:val="28"/>
                <w:szCs w:val="28"/>
                <w:lang w:val="ru-RU"/>
              </w:rPr>
              <w:t xml:space="preserve"> 43 Кодексу </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міжнародними</w:t>
            </w:r>
            <w:proofErr w:type="spellEnd"/>
            <w:r w:rsidRPr="00160F5B">
              <w:rPr>
                <w:rFonts w:ascii="Times New Roman" w:hAnsi="Times New Roman" w:cs="Times New Roman"/>
                <w:b/>
                <w:sz w:val="28"/>
                <w:szCs w:val="28"/>
                <w:lang w:val="ru-RU"/>
              </w:rPr>
              <w:t xml:space="preserve"> договорами України, </w:t>
            </w:r>
            <w:proofErr w:type="spellStart"/>
            <w:r w:rsidRPr="00160F5B">
              <w:rPr>
                <w:rFonts w:ascii="Times New Roman" w:hAnsi="Times New Roman" w:cs="Times New Roman"/>
                <w:b/>
                <w:sz w:val="28"/>
                <w:szCs w:val="28"/>
                <w:lang w:val="ru-RU"/>
              </w:rPr>
              <w:t>застосовується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найбільша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повна</w:t>
            </w:r>
            <w:proofErr w:type="spellEnd"/>
            <w:r w:rsidRPr="00160F5B">
              <w:rPr>
                <w:rFonts w:ascii="Times New Roman" w:hAnsi="Times New Roman" w:cs="Times New Roman"/>
                <w:b/>
                <w:sz w:val="28"/>
                <w:szCs w:val="28"/>
                <w:lang w:val="ru-RU"/>
              </w:rPr>
              <w:t xml:space="preserve"> ставка </w:t>
            </w:r>
            <w:proofErr w:type="spellStart"/>
            <w:r w:rsidRPr="00160F5B">
              <w:rPr>
                <w:rFonts w:ascii="Times New Roman" w:hAnsi="Times New Roman" w:cs="Times New Roman"/>
                <w:b/>
                <w:sz w:val="28"/>
                <w:szCs w:val="28"/>
                <w:lang w:val="ru-RU"/>
              </w:rPr>
              <w:t>Митного</w:t>
            </w:r>
            <w:proofErr w:type="spellEnd"/>
            <w:r w:rsidRPr="00160F5B">
              <w:rPr>
                <w:rFonts w:ascii="Times New Roman" w:hAnsi="Times New Roman" w:cs="Times New Roman"/>
                <w:b/>
                <w:sz w:val="28"/>
                <w:szCs w:val="28"/>
                <w:lang w:val="ru-RU"/>
              </w:rPr>
              <w:t xml:space="preserve"> тарифу України.</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6.2.4. </w:t>
            </w:r>
            <w:proofErr w:type="spellStart"/>
            <w:r w:rsidRPr="00160F5B">
              <w:rPr>
                <w:rFonts w:ascii="Times New Roman" w:hAnsi="Times New Roman" w:cs="Times New Roman"/>
                <w:b/>
                <w:sz w:val="28"/>
                <w:szCs w:val="28"/>
                <w:lang w:val="ru-RU"/>
              </w:rPr>
              <w:t>Якщо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митний</w:t>
            </w:r>
            <w:proofErr w:type="spellEnd"/>
            <w:r w:rsidRPr="00160F5B">
              <w:rPr>
                <w:rFonts w:ascii="Times New Roman" w:hAnsi="Times New Roman" w:cs="Times New Roman"/>
                <w:b/>
                <w:sz w:val="28"/>
                <w:szCs w:val="28"/>
                <w:lang w:val="ru-RU"/>
              </w:rPr>
              <w:t xml:space="preserve"> орган не </w:t>
            </w:r>
            <w:proofErr w:type="spellStart"/>
            <w:r w:rsidRPr="00160F5B">
              <w:rPr>
                <w:rFonts w:ascii="Times New Roman" w:hAnsi="Times New Roman" w:cs="Times New Roman"/>
                <w:b/>
                <w:sz w:val="28"/>
                <w:szCs w:val="28"/>
                <w:lang w:val="ru-RU"/>
              </w:rPr>
              <w:t>визнав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заявленої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вартості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частиною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третьою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статті</w:t>
            </w:r>
            <w:proofErr w:type="spellEnd"/>
            <w:r w:rsidRPr="00160F5B">
              <w:rPr>
                <w:rFonts w:ascii="Times New Roman" w:hAnsi="Times New Roman" w:cs="Times New Roman"/>
                <w:b/>
                <w:sz w:val="28"/>
                <w:szCs w:val="28"/>
                <w:lang w:val="ru-RU"/>
              </w:rPr>
              <w:t xml:space="preserve"> 54 Кодексу, </w:t>
            </w:r>
            <w:proofErr w:type="spellStart"/>
            <w:r w:rsidRPr="00160F5B">
              <w:rPr>
                <w:rFonts w:ascii="Times New Roman" w:hAnsi="Times New Roman" w:cs="Times New Roman"/>
                <w:b/>
                <w:sz w:val="28"/>
                <w:szCs w:val="28"/>
                <w:lang w:val="ru-RU"/>
              </w:rPr>
              <w:t>митний</w:t>
            </w:r>
            <w:proofErr w:type="spellEnd"/>
            <w:r w:rsidRPr="00160F5B">
              <w:rPr>
                <w:rFonts w:ascii="Times New Roman" w:hAnsi="Times New Roman" w:cs="Times New Roman"/>
                <w:b/>
                <w:sz w:val="28"/>
                <w:szCs w:val="28"/>
                <w:lang w:val="ru-RU"/>
              </w:rPr>
              <w:t xml:space="preserve"> орган </w:t>
            </w:r>
            <w:proofErr w:type="spellStart"/>
            <w:r w:rsidRPr="00160F5B">
              <w:rPr>
                <w:rFonts w:ascii="Times New Roman" w:hAnsi="Times New Roman" w:cs="Times New Roman"/>
                <w:b/>
                <w:sz w:val="28"/>
                <w:szCs w:val="28"/>
                <w:lang w:val="ru-RU"/>
              </w:rPr>
              <w:t>приймає</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рішення</w:t>
            </w:r>
            <w:proofErr w:type="spellEnd"/>
            <w:r w:rsidRPr="00160F5B">
              <w:rPr>
                <w:rFonts w:ascii="Times New Roman" w:hAnsi="Times New Roman" w:cs="Times New Roman"/>
                <w:b/>
                <w:sz w:val="28"/>
                <w:szCs w:val="28"/>
                <w:lang w:val="ru-RU"/>
              </w:rPr>
              <w:t xml:space="preserve"> про </w:t>
            </w:r>
            <w:proofErr w:type="spellStart"/>
            <w:r w:rsidRPr="00160F5B">
              <w:rPr>
                <w:rFonts w:ascii="Times New Roman" w:hAnsi="Times New Roman" w:cs="Times New Roman"/>
                <w:b/>
                <w:sz w:val="28"/>
                <w:szCs w:val="28"/>
                <w:lang w:val="ru-RU"/>
              </w:rPr>
              <w:t>відмову</w:t>
            </w:r>
            <w:proofErr w:type="spellEnd"/>
            <w:r w:rsidRPr="00160F5B">
              <w:rPr>
                <w:rFonts w:ascii="Times New Roman" w:hAnsi="Times New Roman" w:cs="Times New Roman"/>
                <w:b/>
                <w:sz w:val="28"/>
                <w:szCs w:val="28"/>
                <w:lang w:val="ru-RU"/>
              </w:rPr>
              <w:t xml:space="preserve"> у </w:t>
            </w:r>
            <w:proofErr w:type="spellStart"/>
            <w:r w:rsidRPr="00160F5B">
              <w:rPr>
                <w:rFonts w:ascii="Times New Roman" w:hAnsi="Times New Roman" w:cs="Times New Roman"/>
                <w:b/>
                <w:sz w:val="28"/>
                <w:szCs w:val="28"/>
                <w:lang w:val="ru-RU"/>
              </w:rPr>
              <w:t>митному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оформленні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статтею</w:t>
            </w:r>
            <w:proofErr w:type="spellEnd"/>
            <w:r w:rsidRPr="00160F5B">
              <w:rPr>
                <w:rFonts w:ascii="Times New Roman" w:hAnsi="Times New Roman" w:cs="Times New Roman"/>
                <w:b/>
                <w:sz w:val="28"/>
                <w:szCs w:val="28"/>
                <w:lang w:val="ru-RU"/>
              </w:rPr>
              <w:t xml:space="preserve"> 256 Кодексу.</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lastRenderedPageBreak/>
              <w:t xml:space="preserve">У </w:t>
            </w:r>
            <w:proofErr w:type="spellStart"/>
            <w:r w:rsidRPr="00160F5B">
              <w:rPr>
                <w:rFonts w:ascii="Times New Roman" w:hAnsi="Times New Roman" w:cs="Times New Roman"/>
                <w:b/>
                <w:sz w:val="28"/>
                <w:szCs w:val="28"/>
                <w:lang w:val="ru-RU"/>
              </w:rPr>
              <w:t>картці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відмови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зазначається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інформація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необхідна</w:t>
            </w:r>
            <w:proofErr w:type="spellEnd"/>
            <w:r w:rsidRPr="00160F5B">
              <w:rPr>
                <w:rFonts w:ascii="Times New Roman" w:hAnsi="Times New Roman" w:cs="Times New Roman"/>
                <w:b/>
                <w:sz w:val="28"/>
                <w:szCs w:val="28"/>
                <w:lang w:val="ru-RU"/>
              </w:rPr>
              <w:t xml:space="preserve"> Декларанту для </w:t>
            </w:r>
            <w:proofErr w:type="spellStart"/>
            <w:r w:rsidRPr="00160F5B">
              <w:rPr>
                <w:rFonts w:ascii="Times New Roman" w:hAnsi="Times New Roman" w:cs="Times New Roman"/>
                <w:b/>
                <w:sz w:val="28"/>
                <w:szCs w:val="28"/>
                <w:lang w:val="ru-RU"/>
              </w:rPr>
              <w:t>розрахунку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фінансової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гарантії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що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обчислюється</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урахуванням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найбільшої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величини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вартості</w:t>
            </w:r>
            <w:proofErr w:type="spellEnd"/>
            <w:r w:rsidRPr="00160F5B">
              <w:rPr>
                <w:rFonts w:ascii="Times New Roman" w:hAnsi="Times New Roman" w:cs="Times New Roman"/>
                <w:b/>
                <w:sz w:val="28"/>
                <w:szCs w:val="28"/>
                <w:lang w:val="ru-RU"/>
              </w:rPr>
              <w:t xml:space="preserve"> таких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час </w:t>
            </w:r>
            <w:proofErr w:type="spellStart"/>
            <w:r w:rsidRPr="00160F5B">
              <w:rPr>
                <w:rFonts w:ascii="Times New Roman" w:hAnsi="Times New Roman" w:cs="Times New Roman"/>
                <w:b/>
                <w:sz w:val="28"/>
                <w:szCs w:val="28"/>
                <w:lang w:val="ru-RU"/>
              </w:rPr>
              <w:t>імпорту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яких</w:t>
            </w:r>
            <w:proofErr w:type="spellEnd"/>
            <w:r w:rsidRPr="00160F5B">
              <w:rPr>
                <w:rFonts w:ascii="Times New Roman" w:hAnsi="Times New Roman" w:cs="Times New Roman"/>
                <w:b/>
                <w:sz w:val="28"/>
                <w:szCs w:val="28"/>
                <w:lang w:val="ru-RU"/>
              </w:rPr>
              <w:t xml:space="preserve"> в </w:t>
            </w:r>
            <w:proofErr w:type="spellStart"/>
            <w:r w:rsidRPr="00160F5B">
              <w:rPr>
                <w:rFonts w:ascii="Times New Roman" w:hAnsi="Times New Roman" w:cs="Times New Roman"/>
                <w:b/>
                <w:sz w:val="28"/>
                <w:szCs w:val="28"/>
                <w:lang w:val="ru-RU"/>
              </w:rPr>
              <w:t>Україну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збігається</w:t>
            </w:r>
            <w:proofErr w:type="spellEnd"/>
            <w:r w:rsidRPr="00160F5B">
              <w:rPr>
                <w:rFonts w:ascii="Times New Roman" w:hAnsi="Times New Roman" w:cs="Times New Roman"/>
                <w:b/>
                <w:sz w:val="28"/>
                <w:szCs w:val="28"/>
                <w:lang w:val="ru-RU"/>
              </w:rPr>
              <w:t xml:space="preserve"> з часом </w:t>
            </w:r>
            <w:proofErr w:type="spellStart"/>
            <w:r w:rsidRPr="00160F5B">
              <w:rPr>
                <w:rFonts w:ascii="Times New Roman" w:hAnsi="Times New Roman" w:cs="Times New Roman"/>
                <w:b/>
                <w:sz w:val="28"/>
                <w:szCs w:val="28"/>
                <w:lang w:val="ru-RU"/>
              </w:rPr>
              <w:t>імпорту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задекларованих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та є максимально </w:t>
            </w:r>
            <w:proofErr w:type="spellStart"/>
            <w:r w:rsidRPr="00160F5B">
              <w:rPr>
                <w:rFonts w:ascii="Times New Roman" w:hAnsi="Times New Roman" w:cs="Times New Roman"/>
                <w:b/>
                <w:sz w:val="28"/>
                <w:szCs w:val="28"/>
                <w:lang w:val="ru-RU"/>
              </w:rPr>
              <w:t>наближеним</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нього</w:t>
            </w:r>
            <w:proofErr w:type="spellEnd"/>
            <w:r w:rsidRPr="00160F5B">
              <w:rPr>
                <w:rFonts w:ascii="Times New Roman" w:hAnsi="Times New Roman" w:cs="Times New Roman"/>
                <w:b/>
                <w:sz w:val="28"/>
                <w:szCs w:val="28"/>
                <w:lang w:val="ru-RU"/>
              </w:rPr>
              <w:t xml:space="preserve"> та </w:t>
            </w:r>
            <w:proofErr w:type="spellStart"/>
            <w:r w:rsidRPr="00160F5B">
              <w:rPr>
                <w:rFonts w:ascii="Times New Roman" w:hAnsi="Times New Roman" w:cs="Times New Roman"/>
                <w:b/>
                <w:sz w:val="28"/>
                <w:szCs w:val="28"/>
                <w:lang w:val="ru-RU"/>
              </w:rPr>
              <w:t>визначається</w:t>
            </w:r>
            <w:proofErr w:type="spellEnd"/>
            <w:r w:rsidRPr="00160F5B">
              <w:rPr>
                <w:rFonts w:ascii="Times New Roman" w:hAnsi="Times New Roman" w:cs="Times New Roman"/>
                <w:b/>
                <w:sz w:val="28"/>
                <w:szCs w:val="28"/>
                <w:lang w:val="ru-RU"/>
              </w:rPr>
              <w:t xml:space="preserve"> на </w:t>
            </w:r>
            <w:proofErr w:type="spellStart"/>
            <w:r w:rsidRPr="00160F5B">
              <w:rPr>
                <w:rFonts w:ascii="Times New Roman" w:hAnsi="Times New Roman" w:cs="Times New Roman"/>
                <w:b/>
                <w:sz w:val="28"/>
                <w:szCs w:val="28"/>
                <w:lang w:val="ru-RU"/>
              </w:rPr>
              <w:t>підставі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наявних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відомостей</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статті</w:t>
            </w:r>
            <w:proofErr w:type="spellEnd"/>
            <w:r w:rsidRPr="00160F5B">
              <w:rPr>
                <w:rFonts w:ascii="Times New Roman" w:hAnsi="Times New Roman" w:cs="Times New Roman"/>
                <w:b/>
                <w:sz w:val="28"/>
                <w:szCs w:val="28"/>
                <w:lang w:val="ru-RU"/>
              </w:rPr>
              <w:t xml:space="preserve"> 308 Кодексу. </w:t>
            </w:r>
          </w:p>
          <w:p w:rsidR="00160F5B" w:rsidRPr="00160F5B" w:rsidRDefault="00160F5B" w:rsidP="00160F5B">
            <w:pPr>
              <w:jc w:val="both"/>
              <w:rPr>
                <w:rFonts w:ascii="Times New Roman" w:hAnsi="Times New Roman" w:cs="Times New Roman"/>
                <w:b/>
                <w:sz w:val="28"/>
                <w:szCs w:val="28"/>
                <w:lang w:val="ru-RU"/>
              </w:rPr>
            </w:pPr>
            <w:r w:rsidRPr="00160F5B">
              <w:rPr>
                <w:rFonts w:ascii="Times New Roman" w:hAnsi="Times New Roman" w:cs="Times New Roman"/>
                <w:b/>
                <w:sz w:val="28"/>
                <w:szCs w:val="28"/>
                <w:lang w:val="ru-RU"/>
              </w:rPr>
              <w:t xml:space="preserve">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відсутності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інформації</w:t>
            </w:r>
            <w:proofErr w:type="spellEnd"/>
            <w:r w:rsidRPr="00160F5B">
              <w:rPr>
                <w:rFonts w:ascii="Times New Roman" w:hAnsi="Times New Roman" w:cs="Times New Roman"/>
                <w:b/>
                <w:sz w:val="28"/>
                <w:szCs w:val="28"/>
                <w:lang w:val="ru-RU"/>
              </w:rPr>
              <w:t xml:space="preserve"> про товар у </w:t>
            </w:r>
            <w:proofErr w:type="spellStart"/>
            <w:r w:rsidRPr="00160F5B">
              <w:rPr>
                <w:rFonts w:ascii="Times New Roman" w:hAnsi="Times New Roman" w:cs="Times New Roman"/>
                <w:b/>
                <w:sz w:val="28"/>
                <w:szCs w:val="28"/>
                <w:lang w:val="ru-RU"/>
              </w:rPr>
              <w:t>доданих</w:t>
            </w:r>
            <w:proofErr w:type="spellEnd"/>
            <w:r w:rsidRPr="00160F5B">
              <w:rPr>
                <w:rFonts w:ascii="Times New Roman" w:hAnsi="Times New Roman" w:cs="Times New Roman"/>
                <w:b/>
                <w:sz w:val="28"/>
                <w:szCs w:val="28"/>
                <w:lang w:val="ru-RU"/>
              </w:rPr>
              <w:t xml:space="preserve"> Декларантом до МД документах та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неможливості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визначення</w:t>
            </w:r>
            <w:proofErr w:type="spellEnd"/>
            <w:r w:rsidRPr="00160F5B">
              <w:rPr>
                <w:rFonts w:ascii="Times New Roman" w:hAnsi="Times New Roman" w:cs="Times New Roman"/>
                <w:b/>
                <w:sz w:val="28"/>
                <w:szCs w:val="28"/>
                <w:lang w:val="ru-RU"/>
              </w:rPr>
              <w:t xml:space="preserve"> характеристик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однакових</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оцінюваними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необхідних</w:t>
            </w:r>
            <w:proofErr w:type="spellEnd"/>
            <w:r w:rsidRPr="00160F5B">
              <w:rPr>
                <w:rFonts w:ascii="Times New Roman" w:hAnsi="Times New Roman" w:cs="Times New Roman"/>
                <w:b/>
                <w:sz w:val="28"/>
                <w:szCs w:val="28"/>
                <w:lang w:val="ru-RU"/>
              </w:rPr>
              <w:t xml:space="preserve"> та </w:t>
            </w:r>
            <w:proofErr w:type="spellStart"/>
            <w:r w:rsidRPr="00160F5B">
              <w:rPr>
                <w:rFonts w:ascii="Times New Roman" w:hAnsi="Times New Roman" w:cs="Times New Roman"/>
                <w:b/>
                <w:sz w:val="28"/>
                <w:szCs w:val="28"/>
                <w:lang w:val="ru-RU"/>
              </w:rPr>
              <w:t>достатніх</w:t>
            </w:r>
            <w:proofErr w:type="spellEnd"/>
            <w:r w:rsidRPr="00160F5B">
              <w:rPr>
                <w:rFonts w:ascii="Times New Roman" w:hAnsi="Times New Roman" w:cs="Times New Roman"/>
                <w:b/>
                <w:sz w:val="28"/>
                <w:szCs w:val="28"/>
                <w:lang w:val="ru-RU"/>
              </w:rPr>
              <w:t xml:space="preserve"> для </w:t>
            </w:r>
            <w:proofErr w:type="spellStart"/>
            <w:r w:rsidRPr="00160F5B">
              <w:rPr>
                <w:rFonts w:ascii="Times New Roman" w:hAnsi="Times New Roman" w:cs="Times New Roman"/>
                <w:b/>
                <w:sz w:val="28"/>
                <w:szCs w:val="28"/>
                <w:lang w:val="ru-RU"/>
              </w:rPr>
              <w:t>розрахунку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фінансової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гарантії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обирається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найбільша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митна</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вартість</w:t>
            </w:r>
            <w:proofErr w:type="spellEnd"/>
            <w:r w:rsidRPr="00160F5B">
              <w:rPr>
                <w:rFonts w:ascii="Times New Roman" w:hAnsi="Times New Roman" w:cs="Times New Roman"/>
                <w:b/>
                <w:sz w:val="28"/>
                <w:szCs w:val="28"/>
                <w:lang w:val="ru-RU"/>
              </w:rPr>
              <w:t xml:space="preserve"> за товарною </w:t>
            </w:r>
            <w:proofErr w:type="spellStart"/>
            <w:r w:rsidRPr="00160F5B">
              <w:rPr>
                <w:rFonts w:ascii="Times New Roman" w:hAnsi="Times New Roman" w:cs="Times New Roman"/>
                <w:b/>
                <w:sz w:val="28"/>
                <w:szCs w:val="28"/>
                <w:lang w:val="ru-RU"/>
              </w:rPr>
              <w:t>підкатегорією</w:t>
            </w:r>
            <w:proofErr w:type="spellEnd"/>
            <w:r w:rsidRPr="00160F5B">
              <w:rPr>
                <w:rFonts w:ascii="Times New Roman" w:hAnsi="Times New Roman" w:cs="Times New Roman"/>
                <w:b/>
                <w:sz w:val="28"/>
                <w:szCs w:val="28"/>
                <w:lang w:val="ru-RU"/>
              </w:rPr>
              <w:t xml:space="preserve">, у </w:t>
            </w:r>
            <w:proofErr w:type="spellStart"/>
            <w:r w:rsidRPr="00160F5B">
              <w:rPr>
                <w:rFonts w:ascii="Times New Roman" w:hAnsi="Times New Roman" w:cs="Times New Roman"/>
                <w:b/>
                <w:sz w:val="28"/>
                <w:szCs w:val="28"/>
                <w:lang w:val="ru-RU"/>
              </w:rPr>
              <w:t>якій</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може</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класифікуватись</w:t>
            </w:r>
            <w:proofErr w:type="spellEnd"/>
            <w:r w:rsidRPr="00160F5B">
              <w:rPr>
                <w:rFonts w:ascii="Times New Roman" w:hAnsi="Times New Roman" w:cs="Times New Roman"/>
                <w:b/>
                <w:sz w:val="28"/>
                <w:szCs w:val="28"/>
                <w:lang w:val="ru-RU"/>
              </w:rPr>
              <w:t xml:space="preserve"> товар, з </w:t>
            </w:r>
            <w:proofErr w:type="spellStart"/>
            <w:r w:rsidRPr="00160F5B">
              <w:rPr>
                <w:rFonts w:ascii="Times New Roman" w:hAnsi="Times New Roman" w:cs="Times New Roman"/>
                <w:b/>
                <w:sz w:val="28"/>
                <w:szCs w:val="28"/>
                <w:lang w:val="ru-RU"/>
              </w:rPr>
              <w:t>урахуванням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країни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походження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або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виробництва</w:t>
            </w:r>
            <w:proofErr w:type="spellEnd"/>
            <w:r w:rsidRPr="00160F5B">
              <w:rPr>
                <w:rFonts w:ascii="Times New Roman" w:hAnsi="Times New Roman" w:cs="Times New Roman"/>
                <w:b/>
                <w:sz w:val="28"/>
                <w:szCs w:val="28"/>
                <w:lang w:val="ru-RU"/>
              </w:rPr>
              <w:t>.</w:t>
            </w:r>
          </w:p>
          <w:p w:rsidR="00160F5B" w:rsidRPr="00160F5B" w:rsidRDefault="00160F5B" w:rsidP="00160F5B">
            <w:pPr>
              <w:jc w:val="both"/>
              <w:rPr>
                <w:rFonts w:ascii="Times New Roman" w:hAnsi="Times New Roman" w:cs="Times New Roman"/>
                <w:b/>
                <w:sz w:val="28"/>
                <w:szCs w:val="28"/>
                <w:lang w:val="ru-RU"/>
              </w:rPr>
            </w:pPr>
            <w:proofErr w:type="spellStart"/>
            <w:r w:rsidRPr="00160F5B">
              <w:rPr>
                <w:rFonts w:ascii="Times New Roman" w:hAnsi="Times New Roman" w:cs="Times New Roman"/>
                <w:b/>
                <w:sz w:val="28"/>
                <w:szCs w:val="28"/>
                <w:lang w:val="ru-RU"/>
              </w:rPr>
              <w:t>Випуск</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у такому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здійснюється</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умови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надання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митному</w:t>
            </w:r>
            <w:proofErr w:type="spellEnd"/>
            <w:r w:rsidRPr="00160F5B">
              <w:rPr>
                <w:rFonts w:ascii="Times New Roman" w:hAnsi="Times New Roman" w:cs="Times New Roman"/>
                <w:b/>
                <w:sz w:val="28"/>
                <w:szCs w:val="28"/>
                <w:lang w:val="ru-RU"/>
              </w:rPr>
              <w:t xml:space="preserve"> органу </w:t>
            </w:r>
            <w:proofErr w:type="spellStart"/>
            <w:r w:rsidRPr="00160F5B">
              <w:rPr>
                <w:rFonts w:ascii="Times New Roman" w:hAnsi="Times New Roman" w:cs="Times New Roman"/>
                <w:b/>
                <w:sz w:val="28"/>
                <w:szCs w:val="28"/>
                <w:lang w:val="ru-RU"/>
              </w:rPr>
              <w:t>гарантії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відповідно</w:t>
            </w:r>
            <w:proofErr w:type="spellEnd"/>
            <w:r w:rsidRPr="00160F5B">
              <w:rPr>
                <w:rFonts w:ascii="Times New Roman" w:hAnsi="Times New Roman" w:cs="Times New Roman"/>
                <w:b/>
                <w:sz w:val="28"/>
                <w:szCs w:val="28"/>
                <w:lang w:val="ru-RU"/>
              </w:rPr>
              <w:t xml:space="preserve"> до </w:t>
            </w:r>
            <w:proofErr w:type="spellStart"/>
            <w:r w:rsidRPr="00160F5B">
              <w:rPr>
                <w:rFonts w:ascii="Times New Roman" w:hAnsi="Times New Roman" w:cs="Times New Roman"/>
                <w:b/>
                <w:sz w:val="28"/>
                <w:szCs w:val="28"/>
                <w:lang w:val="ru-RU"/>
              </w:rPr>
              <w:t>розділу</w:t>
            </w:r>
            <w:proofErr w:type="spellEnd"/>
            <w:r w:rsidRPr="00160F5B">
              <w:rPr>
                <w:rFonts w:ascii="Times New Roman" w:hAnsi="Times New Roman" w:cs="Times New Roman"/>
                <w:b/>
                <w:sz w:val="28"/>
                <w:szCs w:val="28"/>
                <w:lang w:val="ru-RU"/>
              </w:rPr>
              <w:t xml:space="preserve"> X Кодексу </w:t>
            </w:r>
            <w:proofErr w:type="spellStart"/>
            <w:r w:rsidRPr="00160F5B">
              <w:rPr>
                <w:rFonts w:ascii="Times New Roman" w:hAnsi="Times New Roman" w:cs="Times New Roman"/>
                <w:b/>
                <w:sz w:val="28"/>
                <w:szCs w:val="28"/>
                <w:lang w:val="ru-RU"/>
              </w:rPr>
              <w:t>щодо</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забезпечення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сплати</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різниці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між</w:t>
            </w:r>
            <w:proofErr w:type="spellEnd"/>
            <w:r w:rsidRPr="00160F5B">
              <w:rPr>
                <w:rFonts w:ascii="Times New Roman" w:hAnsi="Times New Roman" w:cs="Times New Roman"/>
                <w:b/>
                <w:sz w:val="28"/>
                <w:szCs w:val="28"/>
                <w:lang w:val="ru-RU"/>
              </w:rPr>
              <w:t xml:space="preserve"> сумою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обчисленою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згідно</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митною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вартістю</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визначеною</w:t>
            </w:r>
            <w:proofErr w:type="spellEnd"/>
            <w:r w:rsidRPr="00160F5B">
              <w:rPr>
                <w:rFonts w:ascii="Times New Roman" w:hAnsi="Times New Roman" w:cs="Times New Roman"/>
                <w:b/>
                <w:sz w:val="28"/>
                <w:szCs w:val="28"/>
                <w:lang w:val="ru-RU"/>
              </w:rPr>
              <w:t xml:space="preserve"> Декларантом, та сумою </w:t>
            </w:r>
            <w:proofErr w:type="spellStart"/>
            <w:r w:rsidRPr="00160F5B">
              <w:rPr>
                <w:rFonts w:ascii="Times New Roman" w:hAnsi="Times New Roman" w:cs="Times New Roman"/>
                <w:b/>
                <w:sz w:val="28"/>
                <w:szCs w:val="28"/>
                <w:lang w:val="ru-RU"/>
              </w:rPr>
              <w:t>митних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платежів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обчисленою</w:t>
            </w:r>
            <w:proofErr w:type="spellEnd"/>
            <w:r w:rsidRPr="00160F5B">
              <w:rPr>
                <w:rFonts w:ascii="Times New Roman" w:hAnsi="Times New Roman" w:cs="Times New Roman"/>
                <w:b/>
                <w:sz w:val="28"/>
                <w:szCs w:val="28"/>
                <w:lang w:val="ru-RU"/>
              </w:rPr>
              <w:t xml:space="preserve"> з </w:t>
            </w:r>
            <w:proofErr w:type="spellStart"/>
            <w:r w:rsidRPr="00160F5B">
              <w:rPr>
                <w:rFonts w:ascii="Times New Roman" w:hAnsi="Times New Roman" w:cs="Times New Roman"/>
                <w:b/>
                <w:sz w:val="28"/>
                <w:szCs w:val="28"/>
                <w:lang w:val="ru-RU"/>
              </w:rPr>
              <w:t>урахуванням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інформації</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зазначеної</w:t>
            </w:r>
            <w:proofErr w:type="spellEnd"/>
            <w:r w:rsidRPr="00160F5B">
              <w:rPr>
                <w:rFonts w:ascii="Times New Roman" w:hAnsi="Times New Roman" w:cs="Times New Roman"/>
                <w:b/>
                <w:sz w:val="28"/>
                <w:szCs w:val="28"/>
                <w:lang w:val="ru-RU"/>
              </w:rPr>
              <w:t xml:space="preserve"> в </w:t>
            </w:r>
            <w:proofErr w:type="spellStart"/>
            <w:r w:rsidRPr="00160F5B">
              <w:rPr>
                <w:rFonts w:ascii="Times New Roman" w:hAnsi="Times New Roman" w:cs="Times New Roman"/>
                <w:b/>
                <w:sz w:val="28"/>
                <w:szCs w:val="28"/>
                <w:lang w:val="ru-RU"/>
              </w:rPr>
              <w:t>картці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відмови</w:t>
            </w:r>
            <w:proofErr w:type="spellEnd"/>
            <w:r w:rsidRPr="00160F5B">
              <w:rPr>
                <w:rFonts w:ascii="Times New Roman" w:hAnsi="Times New Roman" w:cs="Times New Roman"/>
                <w:b/>
                <w:sz w:val="28"/>
                <w:szCs w:val="28"/>
                <w:lang w:val="ru-RU"/>
              </w:rPr>
              <w:t>.</w:t>
            </w:r>
          </w:p>
          <w:p w:rsidR="007A3BD3" w:rsidRPr="00160F5B" w:rsidRDefault="00160F5B" w:rsidP="00160F5B">
            <w:pPr>
              <w:ind w:firstLine="567"/>
              <w:jc w:val="both"/>
              <w:rPr>
                <w:rFonts w:ascii="Times New Roman" w:eastAsia="Times New Roman" w:hAnsi="Times New Roman" w:cs="Times New Roman"/>
                <w:sz w:val="28"/>
                <w:szCs w:val="28"/>
                <w:lang w:val="ru-RU" w:eastAsia="uk-UA"/>
              </w:rPr>
            </w:pPr>
            <w:r w:rsidRPr="00160F5B">
              <w:rPr>
                <w:rFonts w:ascii="Times New Roman" w:hAnsi="Times New Roman" w:cs="Times New Roman"/>
                <w:b/>
                <w:sz w:val="28"/>
                <w:szCs w:val="28"/>
                <w:lang w:val="ru-RU"/>
              </w:rPr>
              <w:t xml:space="preserve">6.3. У </w:t>
            </w:r>
            <w:proofErr w:type="spellStart"/>
            <w:r w:rsidRPr="00160F5B">
              <w:rPr>
                <w:rFonts w:ascii="Times New Roman" w:hAnsi="Times New Roman" w:cs="Times New Roman"/>
                <w:b/>
                <w:sz w:val="28"/>
                <w:szCs w:val="28"/>
                <w:lang w:val="ru-RU"/>
              </w:rPr>
              <w:t>разі</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невиконання</w:t>
            </w:r>
            <w:proofErr w:type="spellEnd"/>
            <w:r w:rsidRPr="00160F5B">
              <w:rPr>
                <w:rFonts w:ascii="Times New Roman" w:hAnsi="Times New Roman" w:cs="Times New Roman"/>
                <w:b/>
                <w:sz w:val="28"/>
                <w:szCs w:val="28"/>
                <w:lang w:val="ru-RU"/>
              </w:rPr>
              <w:t xml:space="preserve"> умов, </w:t>
            </w:r>
            <w:proofErr w:type="spellStart"/>
            <w:r w:rsidRPr="00160F5B">
              <w:rPr>
                <w:rFonts w:ascii="Times New Roman" w:hAnsi="Times New Roman" w:cs="Times New Roman"/>
                <w:b/>
                <w:sz w:val="28"/>
                <w:szCs w:val="28"/>
                <w:lang w:val="ru-RU"/>
              </w:rPr>
              <w:t>визначених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цим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розділом</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випуск</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товарів</w:t>
            </w:r>
            <w:proofErr w:type="spellEnd"/>
            <w:r w:rsidRPr="00160F5B">
              <w:rPr>
                <w:rFonts w:ascii="Times New Roman" w:hAnsi="Times New Roman" w:cs="Times New Roman"/>
                <w:b/>
                <w:sz w:val="28"/>
                <w:szCs w:val="28"/>
                <w:lang w:val="ru-RU"/>
              </w:rPr>
              <w:t xml:space="preserve"> за </w:t>
            </w:r>
            <w:proofErr w:type="spellStart"/>
            <w:r w:rsidRPr="00160F5B">
              <w:rPr>
                <w:rFonts w:ascii="Times New Roman" w:hAnsi="Times New Roman" w:cs="Times New Roman"/>
                <w:b/>
                <w:sz w:val="28"/>
                <w:szCs w:val="28"/>
                <w:lang w:val="ru-RU"/>
              </w:rPr>
              <w:t>тимчасовою</w:t>
            </w:r>
            <w:proofErr w:type="spellEnd"/>
            <w:r w:rsidRPr="00160F5B">
              <w:rPr>
                <w:rFonts w:ascii="Times New Roman" w:hAnsi="Times New Roman" w:cs="Times New Roman"/>
                <w:b/>
                <w:sz w:val="28"/>
                <w:szCs w:val="28"/>
                <w:lang w:val="ru-RU"/>
              </w:rPr>
              <w:t xml:space="preserve"> МД до </w:t>
            </w:r>
            <w:proofErr w:type="spellStart"/>
            <w:r w:rsidRPr="00160F5B">
              <w:rPr>
                <w:rFonts w:ascii="Times New Roman" w:hAnsi="Times New Roman" w:cs="Times New Roman"/>
                <w:b/>
                <w:sz w:val="28"/>
                <w:szCs w:val="28"/>
                <w:lang w:val="ru-RU"/>
              </w:rPr>
              <w:t>одержання</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результатів</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відповідних</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досліджень</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аналізу</w:t>
            </w:r>
            <w:proofErr w:type="spellEnd"/>
            <w:r w:rsidRPr="00160F5B">
              <w:rPr>
                <w:rFonts w:ascii="Times New Roman" w:hAnsi="Times New Roman" w:cs="Times New Roman"/>
                <w:b/>
                <w:sz w:val="28"/>
                <w:szCs w:val="28"/>
                <w:lang w:val="ru-RU"/>
              </w:rPr>
              <w:t xml:space="preserve">, </w:t>
            </w:r>
            <w:proofErr w:type="spellStart"/>
            <w:r w:rsidRPr="00160F5B">
              <w:rPr>
                <w:rFonts w:ascii="Times New Roman" w:hAnsi="Times New Roman" w:cs="Times New Roman"/>
                <w:b/>
                <w:sz w:val="28"/>
                <w:szCs w:val="28"/>
                <w:lang w:val="ru-RU"/>
              </w:rPr>
              <w:t>експертиз</w:t>
            </w:r>
            <w:proofErr w:type="spellEnd"/>
            <w:r w:rsidRPr="00160F5B">
              <w:rPr>
                <w:rFonts w:ascii="Times New Roman" w:hAnsi="Times New Roman" w:cs="Times New Roman"/>
                <w:b/>
                <w:sz w:val="28"/>
                <w:szCs w:val="28"/>
                <w:lang w:val="ru-RU"/>
              </w:rPr>
              <w:t xml:space="preserve">) не </w:t>
            </w:r>
            <w:proofErr w:type="spellStart"/>
            <w:r w:rsidRPr="00160F5B">
              <w:rPr>
                <w:rFonts w:ascii="Times New Roman" w:hAnsi="Times New Roman" w:cs="Times New Roman"/>
                <w:b/>
                <w:sz w:val="28"/>
                <w:szCs w:val="28"/>
                <w:lang w:val="ru-RU"/>
              </w:rPr>
              <w:t>здійснюється</w:t>
            </w:r>
            <w:proofErr w:type="spellEnd"/>
            <w:r w:rsidRPr="00160F5B">
              <w:rPr>
                <w:rFonts w:ascii="Times New Roman" w:hAnsi="Times New Roman" w:cs="Times New Roman"/>
                <w:b/>
                <w:sz w:val="28"/>
                <w:szCs w:val="28"/>
                <w:lang w:val="ru-RU"/>
              </w:rPr>
              <w:t>.</w:t>
            </w:r>
          </w:p>
        </w:tc>
      </w:tr>
      <w:tr w:rsidR="007A3BD3" w:rsidRPr="007A3BD3" w:rsidTr="00A52863">
        <w:tc>
          <w:tcPr>
            <w:tcW w:w="7389" w:type="dxa"/>
          </w:tcPr>
          <w:p w:rsidR="007A3BD3" w:rsidRPr="00160F5B" w:rsidRDefault="007A3BD3" w:rsidP="002B525B">
            <w:pPr>
              <w:spacing w:before="100" w:beforeAutospacing="1" w:after="100" w:afterAutospacing="1"/>
              <w:jc w:val="both"/>
              <w:rPr>
                <w:rFonts w:ascii="Times New Roman" w:eastAsia="Times New Roman" w:hAnsi="Times New Roman" w:cs="Times New Roman"/>
                <w:color w:val="FF0000"/>
                <w:sz w:val="28"/>
                <w:szCs w:val="28"/>
                <w:lang w:eastAsia="uk-UA"/>
              </w:rPr>
            </w:pPr>
            <w:r w:rsidRPr="00160F5B">
              <w:rPr>
                <w:rFonts w:ascii="Times New Roman" w:eastAsia="Times New Roman" w:hAnsi="Times New Roman" w:cs="Times New Roman"/>
                <w:sz w:val="28"/>
                <w:szCs w:val="28"/>
                <w:lang w:eastAsia="uk-UA"/>
              </w:rPr>
              <w:lastRenderedPageBreak/>
              <w:t>VI. Унесення змін або відкликання митної декларації</w:t>
            </w:r>
          </w:p>
        </w:tc>
        <w:tc>
          <w:tcPr>
            <w:tcW w:w="7389" w:type="dxa"/>
          </w:tcPr>
          <w:p w:rsidR="007A3BD3" w:rsidRPr="007A3BD3" w:rsidRDefault="007A3BD3" w:rsidP="002B525B">
            <w:pPr>
              <w:jc w:val="both"/>
              <w:rPr>
                <w:rFonts w:ascii="Times New Roman" w:hAnsi="Times New Roman" w:cs="Times New Roman"/>
                <w:b/>
                <w:color w:val="FF0000"/>
                <w:sz w:val="28"/>
                <w:szCs w:val="28"/>
                <w:lang w:val="ru-RU"/>
              </w:rPr>
            </w:pPr>
            <w:r w:rsidRPr="00A65EFC">
              <w:rPr>
                <w:rFonts w:ascii="Times New Roman" w:hAnsi="Times New Roman" w:cs="Times New Roman"/>
                <w:b/>
                <w:sz w:val="28"/>
                <w:szCs w:val="28"/>
                <w:lang w:val="ru-RU"/>
              </w:rPr>
              <w:t>VI.</w:t>
            </w:r>
            <w:r w:rsidRPr="007A3BD3">
              <w:rPr>
                <w:rFonts w:ascii="Times New Roman" w:hAnsi="Times New Roman" w:cs="Times New Roman"/>
                <w:b/>
                <w:color w:val="FF0000"/>
                <w:sz w:val="28"/>
                <w:szCs w:val="28"/>
                <w:lang w:val="ru-RU"/>
              </w:rPr>
              <w:t xml:space="preserve"> </w:t>
            </w:r>
            <w:proofErr w:type="spellStart"/>
            <w:r w:rsidRPr="00160F5B">
              <w:rPr>
                <w:rFonts w:ascii="Times New Roman" w:hAnsi="Times New Roman" w:cs="Times New Roman"/>
                <w:sz w:val="28"/>
                <w:szCs w:val="28"/>
                <w:lang w:val="ru-RU"/>
              </w:rPr>
              <w:t>Унесення</w:t>
            </w:r>
            <w:proofErr w:type="spellEnd"/>
            <w:r w:rsidRPr="00160F5B">
              <w:rPr>
                <w:rFonts w:ascii="Times New Roman" w:hAnsi="Times New Roman" w:cs="Times New Roman"/>
                <w:sz w:val="28"/>
                <w:szCs w:val="28"/>
                <w:lang w:val="ru-RU"/>
              </w:rPr>
              <w:t xml:space="preserve"> </w:t>
            </w:r>
            <w:proofErr w:type="spellStart"/>
            <w:r w:rsidRPr="00160F5B">
              <w:rPr>
                <w:rFonts w:ascii="Times New Roman" w:hAnsi="Times New Roman" w:cs="Times New Roman"/>
                <w:sz w:val="28"/>
                <w:szCs w:val="28"/>
                <w:lang w:val="ru-RU"/>
              </w:rPr>
              <w:t>змін</w:t>
            </w:r>
            <w:proofErr w:type="spellEnd"/>
            <w:r w:rsidRPr="00160F5B">
              <w:rPr>
                <w:rFonts w:ascii="Times New Roman" w:hAnsi="Times New Roman" w:cs="Times New Roman"/>
                <w:sz w:val="28"/>
                <w:szCs w:val="28"/>
                <w:lang w:val="ru-RU"/>
              </w:rPr>
              <w:t xml:space="preserve"> </w:t>
            </w:r>
            <w:proofErr w:type="spellStart"/>
            <w:r w:rsidRPr="00160F5B">
              <w:rPr>
                <w:rFonts w:ascii="Times New Roman" w:hAnsi="Times New Roman" w:cs="Times New Roman"/>
                <w:sz w:val="28"/>
                <w:szCs w:val="28"/>
                <w:lang w:val="ru-RU"/>
              </w:rPr>
              <w:t>або</w:t>
            </w:r>
            <w:proofErr w:type="spellEnd"/>
            <w:r w:rsidRPr="00160F5B">
              <w:rPr>
                <w:rFonts w:ascii="Times New Roman" w:hAnsi="Times New Roman" w:cs="Times New Roman"/>
                <w:sz w:val="28"/>
                <w:szCs w:val="28"/>
                <w:lang w:val="ru-RU"/>
              </w:rPr>
              <w:t xml:space="preserve"> </w:t>
            </w:r>
            <w:proofErr w:type="spellStart"/>
            <w:r w:rsidRPr="00160F5B">
              <w:rPr>
                <w:rFonts w:ascii="Times New Roman" w:hAnsi="Times New Roman" w:cs="Times New Roman"/>
                <w:sz w:val="28"/>
                <w:szCs w:val="28"/>
                <w:lang w:val="ru-RU"/>
              </w:rPr>
              <w:t>відкликання</w:t>
            </w:r>
            <w:proofErr w:type="spellEnd"/>
            <w:r w:rsidRPr="00160F5B">
              <w:rPr>
                <w:rFonts w:ascii="Times New Roman" w:hAnsi="Times New Roman" w:cs="Times New Roman"/>
                <w:sz w:val="28"/>
                <w:szCs w:val="28"/>
                <w:lang w:val="ru-RU"/>
              </w:rPr>
              <w:t xml:space="preserve"> </w:t>
            </w:r>
            <w:proofErr w:type="spellStart"/>
            <w:r w:rsidRPr="00160F5B">
              <w:rPr>
                <w:rFonts w:ascii="Times New Roman" w:hAnsi="Times New Roman" w:cs="Times New Roman"/>
                <w:sz w:val="28"/>
                <w:szCs w:val="28"/>
                <w:lang w:val="ru-RU"/>
              </w:rPr>
              <w:t>митної</w:t>
            </w:r>
            <w:proofErr w:type="spellEnd"/>
            <w:r w:rsidRPr="00160F5B">
              <w:rPr>
                <w:rFonts w:ascii="Times New Roman" w:hAnsi="Times New Roman" w:cs="Times New Roman"/>
                <w:sz w:val="28"/>
                <w:szCs w:val="28"/>
                <w:lang w:val="ru-RU"/>
              </w:rPr>
              <w:t xml:space="preserve"> </w:t>
            </w:r>
            <w:proofErr w:type="spellStart"/>
            <w:r w:rsidRPr="00160F5B">
              <w:rPr>
                <w:rFonts w:ascii="Times New Roman" w:hAnsi="Times New Roman" w:cs="Times New Roman"/>
                <w:sz w:val="28"/>
                <w:szCs w:val="28"/>
                <w:lang w:val="ru-RU"/>
              </w:rPr>
              <w:t>декларації</w:t>
            </w:r>
            <w:proofErr w:type="spellEnd"/>
          </w:p>
        </w:tc>
      </w:tr>
      <w:tr w:rsidR="007A3BD3" w:rsidRPr="007A3BD3" w:rsidTr="00A52863">
        <w:tc>
          <w:tcPr>
            <w:tcW w:w="7389" w:type="dxa"/>
          </w:tcPr>
          <w:p w:rsidR="007A3BD3" w:rsidRPr="007A3BD3" w:rsidRDefault="007A3BD3" w:rsidP="002B525B">
            <w:pPr>
              <w:spacing w:before="100" w:beforeAutospacing="1" w:after="100" w:afterAutospacing="1"/>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lastRenderedPageBreak/>
              <w:t>6.1. Відомості, зазначені у МД, можуть бути змінені або МД може бути відкликана Декларантом з дозволу посадової особи митного органу до моменту завершення митного оформлення цієї МД у порядку, встановленому Кабінетом Міністрів України.</w:t>
            </w:r>
          </w:p>
          <w:p w:rsidR="007A3BD3" w:rsidRPr="007A3BD3" w:rsidRDefault="007A3BD3" w:rsidP="002B525B">
            <w:pPr>
              <w:spacing w:before="100" w:beforeAutospacing="1" w:after="100" w:afterAutospacing="1"/>
              <w:jc w:val="both"/>
              <w:rPr>
                <w:rFonts w:ascii="Times New Roman" w:eastAsia="Times New Roman" w:hAnsi="Times New Roman" w:cs="Times New Roman"/>
                <w:sz w:val="28"/>
                <w:szCs w:val="28"/>
                <w:lang w:eastAsia="uk-UA"/>
              </w:rPr>
            </w:pPr>
            <w:r w:rsidRPr="007A3BD3">
              <w:rPr>
                <w:rFonts w:ascii="Times New Roman" w:eastAsia="Times New Roman" w:hAnsi="Times New Roman" w:cs="Times New Roman"/>
                <w:sz w:val="28"/>
                <w:szCs w:val="28"/>
                <w:lang w:eastAsia="uk-UA"/>
              </w:rPr>
              <w:t>6.2. Внесення змін до оформленої МД шляхом оформлення аркуша коригування здійснюється у встановленому порядку.</w:t>
            </w:r>
          </w:p>
        </w:tc>
        <w:tc>
          <w:tcPr>
            <w:tcW w:w="7389" w:type="dxa"/>
          </w:tcPr>
          <w:p w:rsidR="007A3BD3" w:rsidRPr="007A3BD3" w:rsidRDefault="007A3BD3" w:rsidP="002B525B">
            <w:pPr>
              <w:spacing w:before="100" w:beforeAutospacing="1" w:after="100" w:afterAutospacing="1"/>
              <w:jc w:val="both"/>
              <w:rPr>
                <w:rFonts w:ascii="Times New Roman" w:eastAsia="Times New Roman" w:hAnsi="Times New Roman" w:cs="Times New Roman"/>
                <w:sz w:val="28"/>
                <w:szCs w:val="28"/>
                <w:lang w:eastAsia="uk-UA"/>
              </w:rPr>
            </w:pPr>
            <w:r w:rsidRPr="00A65EFC">
              <w:rPr>
                <w:rFonts w:ascii="Times New Roman" w:eastAsia="Times New Roman" w:hAnsi="Times New Roman" w:cs="Times New Roman"/>
                <w:b/>
                <w:sz w:val="28"/>
                <w:szCs w:val="28"/>
                <w:lang w:eastAsia="uk-UA"/>
              </w:rPr>
              <w:t>7.1.</w:t>
            </w:r>
            <w:r w:rsidRPr="00A65EFC">
              <w:rPr>
                <w:rFonts w:ascii="Times New Roman" w:eastAsia="Times New Roman" w:hAnsi="Times New Roman" w:cs="Times New Roman"/>
                <w:sz w:val="28"/>
                <w:szCs w:val="28"/>
                <w:lang w:eastAsia="uk-UA"/>
              </w:rPr>
              <w:t xml:space="preserve"> </w:t>
            </w:r>
            <w:r w:rsidRPr="007A3BD3">
              <w:rPr>
                <w:rFonts w:ascii="Times New Roman" w:eastAsia="Times New Roman" w:hAnsi="Times New Roman" w:cs="Times New Roman"/>
                <w:sz w:val="28"/>
                <w:szCs w:val="28"/>
                <w:lang w:eastAsia="uk-UA"/>
              </w:rPr>
              <w:t>Відомості, зазначені у МД, можуть бути змінені або МД може бути відкликана Декларантом з дозволу посадової особи митного органу до моменту завершення митного оформлення цієї МД у порядку, встановленому Кабінетом Міністрів України.</w:t>
            </w:r>
          </w:p>
          <w:p w:rsidR="007A3BD3" w:rsidRPr="007A3BD3" w:rsidRDefault="007A3BD3" w:rsidP="002B525B">
            <w:pPr>
              <w:jc w:val="both"/>
              <w:rPr>
                <w:rFonts w:ascii="Times New Roman" w:hAnsi="Times New Roman" w:cs="Times New Roman"/>
                <w:b/>
                <w:color w:val="FF0000"/>
                <w:sz w:val="28"/>
                <w:szCs w:val="28"/>
                <w:lang w:val="ru-RU"/>
              </w:rPr>
            </w:pPr>
            <w:r w:rsidRPr="00A65EFC">
              <w:rPr>
                <w:rFonts w:ascii="Times New Roman" w:eastAsia="Times New Roman" w:hAnsi="Times New Roman" w:cs="Times New Roman"/>
                <w:b/>
                <w:sz w:val="28"/>
                <w:szCs w:val="28"/>
                <w:lang w:eastAsia="uk-UA"/>
              </w:rPr>
              <w:t>7.2.</w:t>
            </w:r>
            <w:r w:rsidRPr="00A65EFC">
              <w:rPr>
                <w:rFonts w:ascii="Times New Roman" w:eastAsia="Times New Roman" w:hAnsi="Times New Roman" w:cs="Times New Roman"/>
                <w:sz w:val="28"/>
                <w:szCs w:val="28"/>
                <w:lang w:eastAsia="uk-UA"/>
              </w:rPr>
              <w:t xml:space="preserve"> </w:t>
            </w:r>
            <w:r w:rsidRPr="007A3BD3">
              <w:rPr>
                <w:rFonts w:ascii="Times New Roman" w:eastAsia="Times New Roman" w:hAnsi="Times New Roman" w:cs="Times New Roman"/>
                <w:sz w:val="28"/>
                <w:szCs w:val="28"/>
                <w:lang w:eastAsia="uk-UA"/>
              </w:rPr>
              <w:t>Внесення змін до оформленої МД шляхом оформлення аркуша коригування здійснюється у встановленому порядку.</w:t>
            </w:r>
          </w:p>
        </w:tc>
      </w:tr>
      <w:tr w:rsidR="007A3BD3" w:rsidRPr="007A3BD3" w:rsidTr="00A52863">
        <w:tc>
          <w:tcPr>
            <w:tcW w:w="7389" w:type="dxa"/>
          </w:tcPr>
          <w:p w:rsidR="007A3BD3" w:rsidRPr="007A3BD3" w:rsidRDefault="007A3BD3" w:rsidP="002B525B">
            <w:pPr>
              <w:spacing w:before="100" w:beforeAutospacing="1" w:after="100" w:afterAutospacing="1"/>
              <w:jc w:val="both"/>
              <w:rPr>
                <w:rFonts w:ascii="Times New Roman" w:eastAsia="Times New Roman" w:hAnsi="Times New Roman" w:cs="Times New Roman"/>
                <w:b/>
                <w:i/>
                <w:color w:val="FF0000"/>
                <w:sz w:val="28"/>
                <w:szCs w:val="28"/>
                <w:lang w:eastAsia="uk-UA"/>
              </w:rPr>
            </w:pPr>
            <w:r w:rsidRPr="007A3BD3">
              <w:rPr>
                <w:rFonts w:ascii="Times New Roman" w:eastAsia="Times New Roman" w:hAnsi="Times New Roman" w:cs="Times New Roman"/>
                <w:b/>
                <w:bCs/>
                <w:sz w:val="28"/>
                <w:szCs w:val="28"/>
                <w:lang w:eastAsia="uk-UA"/>
              </w:rPr>
              <w:t xml:space="preserve">VII. </w:t>
            </w:r>
            <w:r w:rsidRPr="00160F5B">
              <w:rPr>
                <w:rFonts w:ascii="Times New Roman" w:eastAsia="Times New Roman" w:hAnsi="Times New Roman" w:cs="Times New Roman"/>
                <w:bCs/>
                <w:sz w:val="28"/>
                <w:szCs w:val="28"/>
                <w:lang w:eastAsia="uk-UA"/>
              </w:rPr>
              <w:t>Оформлення картки відмови</w:t>
            </w:r>
          </w:p>
        </w:tc>
        <w:tc>
          <w:tcPr>
            <w:tcW w:w="7389" w:type="dxa"/>
          </w:tcPr>
          <w:p w:rsidR="007A3BD3" w:rsidRPr="007A3BD3" w:rsidRDefault="007A3BD3" w:rsidP="002B525B">
            <w:pPr>
              <w:jc w:val="both"/>
              <w:rPr>
                <w:rFonts w:ascii="Times New Roman" w:hAnsi="Times New Roman" w:cs="Times New Roman"/>
                <w:b/>
                <w:color w:val="FF0000"/>
                <w:sz w:val="28"/>
                <w:szCs w:val="28"/>
                <w:lang w:val="ru-RU"/>
              </w:rPr>
            </w:pPr>
            <w:r w:rsidRPr="00A65EFC">
              <w:rPr>
                <w:rFonts w:ascii="Times New Roman" w:eastAsia="Times New Roman" w:hAnsi="Times New Roman" w:cs="Times New Roman"/>
                <w:b/>
                <w:bCs/>
                <w:sz w:val="28"/>
                <w:szCs w:val="28"/>
                <w:lang w:eastAsia="uk-UA"/>
              </w:rPr>
              <w:t xml:space="preserve">VIІI. </w:t>
            </w:r>
            <w:r w:rsidRPr="00160F5B">
              <w:rPr>
                <w:rFonts w:ascii="Times New Roman" w:eastAsia="Times New Roman" w:hAnsi="Times New Roman" w:cs="Times New Roman"/>
                <w:bCs/>
                <w:sz w:val="28"/>
                <w:szCs w:val="28"/>
                <w:lang w:eastAsia="uk-UA"/>
              </w:rPr>
              <w:t>Оформлення картки відмови</w:t>
            </w:r>
          </w:p>
        </w:tc>
      </w:tr>
      <w:tr w:rsidR="007A3BD3" w:rsidRPr="007A3BD3" w:rsidTr="00A52863">
        <w:tc>
          <w:tcPr>
            <w:tcW w:w="7389" w:type="dxa"/>
          </w:tcPr>
          <w:p w:rsidR="007A3BD3" w:rsidRPr="007A3BD3" w:rsidRDefault="007A3BD3" w:rsidP="002B525B">
            <w:pPr>
              <w:pStyle w:val="a4"/>
              <w:spacing w:after="120"/>
              <w:jc w:val="both"/>
              <w:rPr>
                <w:sz w:val="28"/>
                <w:szCs w:val="28"/>
              </w:rPr>
            </w:pPr>
            <w:r w:rsidRPr="007A3BD3">
              <w:rPr>
                <w:sz w:val="28"/>
                <w:szCs w:val="28"/>
              </w:rPr>
              <w:t>7.1. У всіх випадках відмови в прийнятті митної декларації, митному оформленні, випуску чи пропуску товарів, транспортних засобів комерційного призначення оформлюється картка відмови за формою, наведеною в додатку 2 до цього Порядку.</w:t>
            </w:r>
          </w:p>
          <w:p w:rsidR="007A3BD3" w:rsidRPr="007A3BD3" w:rsidRDefault="007A3BD3" w:rsidP="002B525B">
            <w:pPr>
              <w:pStyle w:val="a4"/>
              <w:spacing w:before="0" w:beforeAutospacing="0" w:after="120" w:afterAutospacing="0"/>
              <w:jc w:val="both"/>
              <w:rPr>
                <w:sz w:val="28"/>
                <w:szCs w:val="28"/>
              </w:rPr>
            </w:pPr>
            <w:r w:rsidRPr="007A3BD3">
              <w:rPr>
                <w:sz w:val="28"/>
                <w:szCs w:val="28"/>
              </w:rPr>
              <w:t>Картка відмови складається за допомогою АСМО у межах строку, відведеного статтею 255 Кодексу для завершення митного оформлення, посадовою особою митного органу, якою прийнято рішення про відмову.</w:t>
            </w:r>
          </w:p>
          <w:p w:rsidR="007A3BD3" w:rsidRPr="007A3BD3" w:rsidRDefault="007A3BD3" w:rsidP="002B525B">
            <w:pPr>
              <w:pStyle w:val="a4"/>
              <w:spacing w:before="0" w:beforeAutospacing="0" w:after="120" w:afterAutospacing="0"/>
              <w:jc w:val="both"/>
              <w:rPr>
                <w:sz w:val="28"/>
                <w:szCs w:val="28"/>
              </w:rPr>
            </w:pPr>
            <w:r w:rsidRPr="007A3BD3">
              <w:rPr>
                <w:sz w:val="28"/>
                <w:szCs w:val="28"/>
              </w:rPr>
              <w:t>7.2. У картці відмови зазначаються причини відмови, наводяться вичерпні роз'яснення вимог, виконання яких забезпечує можливість прийняття митної декларації, митного оформлення, випуску чи пропуску товарів, транспортних засобів комерційного призначення, а також вказується інформація про порядок оскарження рішення про відмову.</w:t>
            </w:r>
          </w:p>
          <w:p w:rsidR="007A3BD3" w:rsidRPr="007A3BD3" w:rsidRDefault="007A3BD3" w:rsidP="002B525B">
            <w:pPr>
              <w:pStyle w:val="a4"/>
              <w:spacing w:before="0" w:beforeAutospacing="0" w:after="120" w:afterAutospacing="0"/>
              <w:jc w:val="both"/>
              <w:rPr>
                <w:sz w:val="28"/>
                <w:szCs w:val="28"/>
              </w:rPr>
            </w:pPr>
            <w:r w:rsidRPr="007A3BD3">
              <w:rPr>
                <w:sz w:val="28"/>
                <w:szCs w:val="28"/>
              </w:rPr>
              <w:lastRenderedPageBreak/>
              <w:t>7.3. За допомогою АСМО забезпечується автоматизована реєстрація картки відмови в електронному журналі та внесення до нього таких відомостей:</w:t>
            </w:r>
          </w:p>
          <w:p w:rsidR="007A3BD3" w:rsidRPr="007A3BD3" w:rsidRDefault="007A3BD3" w:rsidP="002B525B">
            <w:pPr>
              <w:pStyle w:val="a4"/>
              <w:spacing w:before="0" w:beforeAutospacing="0" w:after="120" w:afterAutospacing="0"/>
              <w:jc w:val="both"/>
              <w:rPr>
                <w:sz w:val="28"/>
                <w:szCs w:val="28"/>
              </w:rPr>
            </w:pPr>
            <w:r w:rsidRPr="007A3BD3">
              <w:rPr>
                <w:sz w:val="28"/>
                <w:szCs w:val="28"/>
              </w:rPr>
              <w:t>номера за порядком;</w:t>
            </w:r>
          </w:p>
          <w:p w:rsidR="007A3BD3" w:rsidRPr="007A3BD3" w:rsidRDefault="007A3BD3" w:rsidP="002B525B">
            <w:pPr>
              <w:pStyle w:val="a4"/>
              <w:spacing w:before="0" w:beforeAutospacing="0" w:after="120" w:afterAutospacing="0"/>
              <w:jc w:val="both"/>
              <w:rPr>
                <w:sz w:val="28"/>
                <w:szCs w:val="28"/>
              </w:rPr>
            </w:pPr>
            <w:r w:rsidRPr="007A3BD3">
              <w:rPr>
                <w:sz w:val="28"/>
                <w:szCs w:val="28"/>
              </w:rPr>
              <w:t>дати й часу оформлення картки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номера картки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реквізитів МД;</w:t>
            </w:r>
          </w:p>
          <w:p w:rsidR="007A3BD3" w:rsidRPr="007A3BD3" w:rsidRDefault="007A3BD3" w:rsidP="002B525B">
            <w:pPr>
              <w:pStyle w:val="a4"/>
              <w:spacing w:before="0" w:beforeAutospacing="0" w:after="120" w:afterAutospacing="0"/>
              <w:jc w:val="both"/>
              <w:rPr>
                <w:sz w:val="28"/>
                <w:szCs w:val="28"/>
              </w:rPr>
            </w:pPr>
            <w:r w:rsidRPr="007A3BD3">
              <w:rPr>
                <w:sz w:val="28"/>
                <w:szCs w:val="28"/>
              </w:rPr>
              <w:t>зазначених в МД відомостей про декларанта, уповноважену ним особу та особу, якою заповнено МД;</w:t>
            </w:r>
          </w:p>
          <w:p w:rsidR="007A3BD3" w:rsidRPr="007A3BD3" w:rsidRDefault="007A3BD3" w:rsidP="002B525B">
            <w:pPr>
              <w:pStyle w:val="a4"/>
              <w:spacing w:before="0" w:beforeAutospacing="0" w:after="120" w:afterAutospacing="0"/>
              <w:jc w:val="both"/>
              <w:rPr>
                <w:sz w:val="28"/>
                <w:szCs w:val="28"/>
              </w:rPr>
            </w:pPr>
            <w:r w:rsidRPr="007A3BD3">
              <w:rPr>
                <w:sz w:val="28"/>
                <w:szCs w:val="28"/>
              </w:rPr>
              <w:t>причини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посади, прізвища, ініціалів посадової особи митного органу, яка прийняла рішення про відмову;</w:t>
            </w:r>
          </w:p>
          <w:p w:rsidR="007A3BD3" w:rsidRPr="007A3BD3" w:rsidRDefault="007A3BD3" w:rsidP="002B525B">
            <w:pPr>
              <w:pStyle w:val="a4"/>
              <w:spacing w:before="0" w:beforeAutospacing="0" w:after="120" w:afterAutospacing="0"/>
              <w:jc w:val="both"/>
              <w:rPr>
                <w:sz w:val="28"/>
                <w:szCs w:val="28"/>
              </w:rPr>
            </w:pPr>
            <w:r w:rsidRPr="007A3BD3">
              <w:rPr>
                <w:sz w:val="28"/>
                <w:szCs w:val="28"/>
              </w:rPr>
              <w:t>дати й часу вручення (направлення) картки відмови Декларанту.</w:t>
            </w:r>
          </w:p>
          <w:p w:rsidR="007A3BD3" w:rsidRPr="007A3BD3" w:rsidRDefault="007A3BD3" w:rsidP="00746FBB">
            <w:pPr>
              <w:pStyle w:val="a4"/>
              <w:spacing w:before="0" w:beforeAutospacing="0" w:after="120" w:afterAutospacing="0"/>
              <w:jc w:val="both"/>
              <w:rPr>
                <w:sz w:val="28"/>
                <w:szCs w:val="28"/>
              </w:rPr>
            </w:pPr>
            <w:r w:rsidRPr="007A3BD3">
              <w:rPr>
                <w:sz w:val="28"/>
                <w:szCs w:val="28"/>
              </w:rPr>
              <w:t>7.4. Номер картки відмови формується за схемою 123456789/РРРР/ННННН, де:</w:t>
            </w:r>
          </w:p>
          <w:p w:rsidR="007A3BD3" w:rsidRPr="007A3BD3" w:rsidRDefault="007A3BD3" w:rsidP="00746FBB">
            <w:pPr>
              <w:pStyle w:val="a4"/>
              <w:spacing w:before="0" w:beforeAutospacing="0" w:after="120" w:afterAutospacing="0"/>
              <w:jc w:val="both"/>
              <w:rPr>
                <w:sz w:val="28"/>
                <w:szCs w:val="28"/>
              </w:rPr>
            </w:pPr>
            <w:r w:rsidRPr="007A3BD3">
              <w:rPr>
                <w:sz w:val="28"/>
                <w:szCs w:val="28"/>
              </w:rPr>
              <w:t>123456789 - 9-значний код структурного підрозділу митного органу, посадовою особою якого прийнято рішення про відмову, згідно з класифікатором митних органів та їх структурних підрозділів, спеціалізованих митних установ та організацій, затвердженим в установленому порядку;</w:t>
            </w:r>
          </w:p>
          <w:p w:rsidR="00746FBB" w:rsidRDefault="00746FBB" w:rsidP="00746FBB">
            <w:pPr>
              <w:pStyle w:val="a4"/>
              <w:spacing w:before="0" w:beforeAutospacing="0" w:after="120" w:afterAutospacing="0"/>
              <w:jc w:val="both"/>
              <w:rPr>
                <w:sz w:val="28"/>
                <w:szCs w:val="28"/>
              </w:rPr>
            </w:pPr>
          </w:p>
          <w:p w:rsidR="007A3BD3" w:rsidRPr="007A3BD3" w:rsidRDefault="007A3BD3" w:rsidP="00746FBB">
            <w:pPr>
              <w:pStyle w:val="a4"/>
              <w:spacing w:before="0" w:beforeAutospacing="0" w:after="120" w:afterAutospacing="0"/>
              <w:jc w:val="both"/>
              <w:rPr>
                <w:sz w:val="28"/>
                <w:szCs w:val="28"/>
              </w:rPr>
            </w:pPr>
            <w:r w:rsidRPr="007A3BD3">
              <w:rPr>
                <w:sz w:val="28"/>
                <w:szCs w:val="28"/>
              </w:rPr>
              <w:t>РРРР - чотири цифри поточного року;</w:t>
            </w:r>
          </w:p>
          <w:p w:rsidR="007A3BD3" w:rsidRPr="007A3BD3" w:rsidRDefault="007A3BD3" w:rsidP="00746FBB">
            <w:pPr>
              <w:pStyle w:val="a4"/>
              <w:spacing w:before="0" w:beforeAutospacing="0" w:after="120" w:afterAutospacing="0"/>
              <w:jc w:val="both"/>
              <w:rPr>
                <w:sz w:val="28"/>
                <w:szCs w:val="28"/>
              </w:rPr>
            </w:pPr>
            <w:r w:rsidRPr="007A3BD3">
              <w:rPr>
                <w:sz w:val="28"/>
                <w:szCs w:val="28"/>
              </w:rPr>
              <w:lastRenderedPageBreak/>
              <w:t>ННННН - порядковий номер (у порядку зростання протягом поточного року, починаючи з одиниці).</w:t>
            </w:r>
          </w:p>
          <w:p w:rsidR="00160F5B" w:rsidRDefault="00160F5B" w:rsidP="002B525B">
            <w:pPr>
              <w:pStyle w:val="a4"/>
              <w:spacing w:after="120"/>
              <w:jc w:val="both"/>
              <w:rPr>
                <w:sz w:val="28"/>
                <w:szCs w:val="28"/>
              </w:rPr>
            </w:pPr>
          </w:p>
          <w:p w:rsidR="007A3BD3" w:rsidRPr="007A3BD3" w:rsidRDefault="007A3BD3" w:rsidP="002B525B">
            <w:pPr>
              <w:pStyle w:val="a4"/>
              <w:spacing w:after="120"/>
              <w:jc w:val="both"/>
              <w:rPr>
                <w:sz w:val="28"/>
                <w:szCs w:val="28"/>
              </w:rPr>
            </w:pPr>
            <w:r w:rsidRPr="007A3BD3">
              <w:rPr>
                <w:sz w:val="28"/>
                <w:szCs w:val="28"/>
              </w:rPr>
              <w:t>7.5. Картка відмови роздруковується у двох примірниках і підписується посадовою особою митного органу, яка прийняла рішення про відмову, а в разі електронного декларування формується тільки як електронний документ.</w:t>
            </w:r>
          </w:p>
          <w:p w:rsidR="007A3BD3" w:rsidRPr="007A3BD3" w:rsidRDefault="007A3BD3" w:rsidP="002B525B">
            <w:pPr>
              <w:pStyle w:val="a4"/>
              <w:spacing w:after="120"/>
              <w:jc w:val="both"/>
              <w:rPr>
                <w:sz w:val="28"/>
                <w:szCs w:val="28"/>
              </w:rPr>
            </w:pPr>
            <w:r w:rsidRPr="007A3BD3">
              <w:rPr>
                <w:sz w:val="28"/>
                <w:szCs w:val="28"/>
              </w:rPr>
              <w:t>Один примірник оформленої картки відмови на паперовому носії невідкладно вручається (надсилається) Декларанту під його особистий підпис у другому примірнику.</w:t>
            </w:r>
          </w:p>
          <w:p w:rsidR="007A3BD3" w:rsidRPr="007A3BD3" w:rsidRDefault="007A3BD3" w:rsidP="002B525B">
            <w:pPr>
              <w:pStyle w:val="a4"/>
              <w:spacing w:after="120"/>
              <w:jc w:val="both"/>
              <w:rPr>
                <w:sz w:val="28"/>
                <w:szCs w:val="28"/>
              </w:rPr>
            </w:pPr>
            <w:r w:rsidRPr="007A3BD3">
              <w:rPr>
                <w:sz w:val="28"/>
                <w:szCs w:val="28"/>
              </w:rPr>
              <w:t>Картка відмови, оформлена як електронний документ, або електронний примірник картки відмови на паперовому носії надсилається Декларанту електронним повідомленням, засвідченим ЕЦП посадової особи митного органу, яка прийняла рішення про відмову.</w:t>
            </w:r>
          </w:p>
          <w:p w:rsidR="007A3BD3" w:rsidRPr="007A3BD3" w:rsidRDefault="007A3BD3" w:rsidP="002B525B">
            <w:pPr>
              <w:pStyle w:val="a4"/>
              <w:spacing w:after="120"/>
              <w:jc w:val="both"/>
              <w:rPr>
                <w:sz w:val="28"/>
                <w:szCs w:val="28"/>
              </w:rPr>
            </w:pPr>
            <w:r w:rsidRPr="007A3BD3">
              <w:rPr>
                <w:sz w:val="28"/>
                <w:szCs w:val="28"/>
              </w:rPr>
              <w:t>Для підтвердження отримання електронного примірника картки відмови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картки відмови.</w:t>
            </w:r>
          </w:p>
          <w:p w:rsidR="007A3BD3" w:rsidRPr="007A3BD3" w:rsidRDefault="007A3BD3" w:rsidP="002B525B">
            <w:pPr>
              <w:pStyle w:val="a4"/>
              <w:spacing w:after="120"/>
              <w:jc w:val="both"/>
              <w:rPr>
                <w:sz w:val="28"/>
                <w:szCs w:val="28"/>
              </w:rPr>
            </w:pPr>
            <w:r w:rsidRPr="007A3BD3">
              <w:rPr>
                <w:sz w:val="28"/>
                <w:szCs w:val="28"/>
              </w:rPr>
              <w:lastRenderedPageBreak/>
              <w:t>Другий примірник картки відмови на паперовому носії, а також копії документів, що були підставою для оформлення цієї картки відмови, залишаються на зберіганні в ПМО.</w:t>
            </w:r>
          </w:p>
          <w:p w:rsidR="007A3BD3" w:rsidRPr="007A3BD3" w:rsidRDefault="007A3BD3" w:rsidP="002B525B">
            <w:pPr>
              <w:pStyle w:val="a4"/>
              <w:spacing w:before="0" w:beforeAutospacing="0" w:after="120" w:afterAutospacing="0"/>
              <w:jc w:val="both"/>
              <w:rPr>
                <w:sz w:val="28"/>
                <w:szCs w:val="28"/>
              </w:rPr>
            </w:pPr>
            <w:r w:rsidRPr="007A3BD3">
              <w:rPr>
                <w:sz w:val="28"/>
                <w:szCs w:val="28"/>
              </w:rPr>
              <w:t>7.6. Реєстраційний номер МД, за якою надано картку відмови, не може бути присвоєний іншій МД.</w:t>
            </w:r>
          </w:p>
        </w:tc>
        <w:tc>
          <w:tcPr>
            <w:tcW w:w="7389" w:type="dxa"/>
          </w:tcPr>
          <w:p w:rsidR="007A3BD3" w:rsidRPr="007A3BD3" w:rsidRDefault="007A3BD3" w:rsidP="002B525B">
            <w:pPr>
              <w:pStyle w:val="a4"/>
              <w:spacing w:after="120"/>
              <w:jc w:val="both"/>
              <w:rPr>
                <w:sz w:val="28"/>
                <w:szCs w:val="28"/>
              </w:rPr>
            </w:pPr>
            <w:r w:rsidRPr="00A65EFC">
              <w:rPr>
                <w:b/>
                <w:sz w:val="28"/>
                <w:szCs w:val="28"/>
              </w:rPr>
              <w:lastRenderedPageBreak/>
              <w:t>8.1.</w:t>
            </w:r>
            <w:r w:rsidRPr="00A65EFC">
              <w:rPr>
                <w:sz w:val="28"/>
                <w:szCs w:val="28"/>
              </w:rPr>
              <w:t xml:space="preserve"> </w:t>
            </w:r>
            <w:r w:rsidRPr="007A3BD3">
              <w:rPr>
                <w:sz w:val="28"/>
                <w:szCs w:val="28"/>
              </w:rPr>
              <w:t>У всіх випадках відмови в прийнятті митної декларації, митному оформленні, випуску чи пропуску товарів, транспортних засобів комерційного призначення оформлюється картка відмови за формою, наведеною в додатку 2 до цього Порядку.</w:t>
            </w:r>
          </w:p>
          <w:p w:rsidR="007A3BD3" w:rsidRPr="007A3BD3" w:rsidRDefault="007A3BD3" w:rsidP="002B525B">
            <w:pPr>
              <w:pStyle w:val="a4"/>
              <w:spacing w:before="0" w:beforeAutospacing="0" w:after="120" w:afterAutospacing="0"/>
              <w:jc w:val="both"/>
              <w:rPr>
                <w:sz w:val="28"/>
                <w:szCs w:val="28"/>
              </w:rPr>
            </w:pPr>
            <w:r w:rsidRPr="007A3BD3">
              <w:rPr>
                <w:sz w:val="28"/>
                <w:szCs w:val="28"/>
              </w:rPr>
              <w:t>Картка відмови складається за допомогою АСМО у межах строку, відведеного статтею 255 Кодексу для завершення митного оформлення, посадовою особою митного органу, якою прийнято рішення про відмову.</w:t>
            </w:r>
          </w:p>
          <w:p w:rsidR="007A3BD3" w:rsidRPr="007A3BD3" w:rsidRDefault="007A3BD3" w:rsidP="002B525B">
            <w:pPr>
              <w:pStyle w:val="a4"/>
              <w:spacing w:before="0" w:beforeAutospacing="0" w:after="120" w:afterAutospacing="0"/>
              <w:jc w:val="both"/>
              <w:rPr>
                <w:sz w:val="28"/>
                <w:szCs w:val="28"/>
              </w:rPr>
            </w:pPr>
            <w:r w:rsidRPr="00A65EFC">
              <w:rPr>
                <w:b/>
                <w:sz w:val="28"/>
                <w:szCs w:val="28"/>
              </w:rPr>
              <w:t>8.2.</w:t>
            </w:r>
            <w:r w:rsidRPr="00A65EFC">
              <w:rPr>
                <w:sz w:val="28"/>
                <w:szCs w:val="28"/>
              </w:rPr>
              <w:t xml:space="preserve"> </w:t>
            </w:r>
            <w:r w:rsidRPr="007A3BD3">
              <w:rPr>
                <w:sz w:val="28"/>
                <w:szCs w:val="28"/>
              </w:rPr>
              <w:t>У картці відмови зазначаються причини відмови, наводяться вичерпні роз'яснення вимог, виконання яких забезпечує можливість прийняття митної декларації, митного оформлення, випуску чи пропуску товарів, транспортних засобів комерційного призначення, а також вказується інформація про порядок оскарження рішення про відмову.</w:t>
            </w:r>
          </w:p>
          <w:p w:rsidR="007A3BD3" w:rsidRPr="007A3BD3" w:rsidRDefault="007A3BD3" w:rsidP="002B525B">
            <w:pPr>
              <w:pStyle w:val="a4"/>
              <w:spacing w:before="0" w:beforeAutospacing="0" w:after="120" w:afterAutospacing="0"/>
              <w:jc w:val="both"/>
              <w:rPr>
                <w:sz w:val="28"/>
                <w:szCs w:val="28"/>
              </w:rPr>
            </w:pPr>
            <w:r w:rsidRPr="00A65EFC">
              <w:rPr>
                <w:b/>
                <w:sz w:val="28"/>
                <w:szCs w:val="28"/>
              </w:rPr>
              <w:lastRenderedPageBreak/>
              <w:t>8.3.</w:t>
            </w:r>
            <w:r w:rsidRPr="00A65EFC">
              <w:rPr>
                <w:sz w:val="28"/>
                <w:szCs w:val="28"/>
              </w:rPr>
              <w:t xml:space="preserve"> </w:t>
            </w:r>
            <w:r w:rsidRPr="007A3BD3">
              <w:rPr>
                <w:sz w:val="28"/>
                <w:szCs w:val="28"/>
              </w:rPr>
              <w:t>За допомогою АСМО забезпечується автоматизована реєстрація картки відмови в електронному журналі та внесення до нього таких відомостей:</w:t>
            </w:r>
          </w:p>
          <w:p w:rsidR="007A3BD3" w:rsidRPr="007A3BD3" w:rsidRDefault="007A3BD3" w:rsidP="002B525B">
            <w:pPr>
              <w:pStyle w:val="a4"/>
              <w:spacing w:before="0" w:beforeAutospacing="0" w:after="120" w:afterAutospacing="0"/>
              <w:jc w:val="both"/>
              <w:rPr>
                <w:sz w:val="28"/>
                <w:szCs w:val="28"/>
              </w:rPr>
            </w:pPr>
            <w:r w:rsidRPr="007A3BD3">
              <w:rPr>
                <w:sz w:val="28"/>
                <w:szCs w:val="28"/>
              </w:rPr>
              <w:t>номера за порядком;</w:t>
            </w:r>
          </w:p>
          <w:p w:rsidR="007A3BD3" w:rsidRPr="007A3BD3" w:rsidRDefault="007A3BD3" w:rsidP="002B525B">
            <w:pPr>
              <w:pStyle w:val="a4"/>
              <w:spacing w:before="0" w:beforeAutospacing="0" w:after="120" w:afterAutospacing="0"/>
              <w:jc w:val="both"/>
              <w:rPr>
                <w:sz w:val="28"/>
                <w:szCs w:val="28"/>
              </w:rPr>
            </w:pPr>
            <w:r w:rsidRPr="007A3BD3">
              <w:rPr>
                <w:sz w:val="28"/>
                <w:szCs w:val="28"/>
              </w:rPr>
              <w:t>дати й часу оформлення картки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номера картки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реквізитів МД;</w:t>
            </w:r>
          </w:p>
          <w:p w:rsidR="007A3BD3" w:rsidRPr="007A3BD3" w:rsidRDefault="007A3BD3" w:rsidP="002B525B">
            <w:pPr>
              <w:pStyle w:val="a4"/>
              <w:spacing w:before="0" w:beforeAutospacing="0" w:after="120" w:afterAutospacing="0"/>
              <w:jc w:val="both"/>
              <w:rPr>
                <w:sz w:val="28"/>
                <w:szCs w:val="28"/>
              </w:rPr>
            </w:pPr>
            <w:r w:rsidRPr="007A3BD3">
              <w:rPr>
                <w:sz w:val="28"/>
                <w:szCs w:val="28"/>
              </w:rPr>
              <w:t>зазначених в МД відомостей про декларанта, уповноважену ним особу та особу, якою заповнено МД;</w:t>
            </w:r>
          </w:p>
          <w:p w:rsidR="007A3BD3" w:rsidRPr="007A3BD3" w:rsidRDefault="007A3BD3" w:rsidP="002B525B">
            <w:pPr>
              <w:pStyle w:val="a4"/>
              <w:spacing w:before="0" w:beforeAutospacing="0" w:after="120" w:afterAutospacing="0"/>
              <w:jc w:val="both"/>
              <w:rPr>
                <w:sz w:val="28"/>
                <w:szCs w:val="28"/>
              </w:rPr>
            </w:pPr>
            <w:r w:rsidRPr="007A3BD3">
              <w:rPr>
                <w:sz w:val="28"/>
                <w:szCs w:val="28"/>
              </w:rPr>
              <w:t>причини відмови;</w:t>
            </w:r>
          </w:p>
          <w:p w:rsidR="007A3BD3" w:rsidRPr="007A3BD3" w:rsidRDefault="007A3BD3" w:rsidP="002B525B">
            <w:pPr>
              <w:pStyle w:val="a4"/>
              <w:spacing w:before="0" w:beforeAutospacing="0" w:after="120" w:afterAutospacing="0"/>
              <w:jc w:val="both"/>
              <w:rPr>
                <w:sz w:val="28"/>
                <w:szCs w:val="28"/>
              </w:rPr>
            </w:pPr>
            <w:r w:rsidRPr="007A3BD3">
              <w:rPr>
                <w:sz w:val="28"/>
                <w:szCs w:val="28"/>
              </w:rPr>
              <w:t>посади, прізвища, ініціалів посадової особи митного органу, яка прийняла рішення про відмову;</w:t>
            </w:r>
          </w:p>
          <w:p w:rsidR="007A3BD3" w:rsidRPr="007A3BD3" w:rsidRDefault="007A3BD3" w:rsidP="002B525B">
            <w:pPr>
              <w:pStyle w:val="a4"/>
              <w:spacing w:before="0" w:beforeAutospacing="0" w:after="120" w:afterAutospacing="0"/>
              <w:jc w:val="both"/>
              <w:rPr>
                <w:sz w:val="28"/>
                <w:szCs w:val="28"/>
              </w:rPr>
            </w:pPr>
            <w:r w:rsidRPr="007A3BD3">
              <w:rPr>
                <w:sz w:val="28"/>
                <w:szCs w:val="28"/>
              </w:rPr>
              <w:t>дати й часу вручення (направлення) картки відмови Декларанту.</w:t>
            </w:r>
          </w:p>
          <w:p w:rsidR="00160F5B" w:rsidRPr="00160F5B" w:rsidRDefault="00160F5B" w:rsidP="00160F5B">
            <w:pPr>
              <w:pStyle w:val="a4"/>
              <w:spacing w:after="120"/>
              <w:jc w:val="both"/>
              <w:rPr>
                <w:b/>
                <w:sz w:val="28"/>
                <w:szCs w:val="28"/>
              </w:rPr>
            </w:pPr>
            <w:r w:rsidRPr="00160F5B">
              <w:rPr>
                <w:b/>
                <w:sz w:val="28"/>
                <w:szCs w:val="28"/>
              </w:rPr>
              <w:t>8.4. Номер картки відмови формується за схемою UA123456/РРРР/НННHНН, де:</w:t>
            </w:r>
          </w:p>
          <w:p w:rsidR="00160F5B" w:rsidRPr="00160F5B" w:rsidRDefault="00160F5B" w:rsidP="00160F5B">
            <w:pPr>
              <w:pStyle w:val="a4"/>
              <w:spacing w:after="120"/>
              <w:jc w:val="both"/>
              <w:rPr>
                <w:b/>
                <w:sz w:val="28"/>
                <w:szCs w:val="28"/>
              </w:rPr>
            </w:pPr>
            <w:r w:rsidRPr="00160F5B">
              <w:rPr>
                <w:b/>
                <w:sz w:val="28"/>
                <w:szCs w:val="28"/>
              </w:rPr>
              <w:t>UA123456 – буквено-цифровий код підрозділу митного органу згідно з Класифікатором Державної митної служби України, її територіальних органів та їх структурних підрозділів, затвердженим в установленому порядку, посадова особа якого прийняла рішення про відмову;</w:t>
            </w:r>
          </w:p>
          <w:p w:rsidR="00160F5B" w:rsidRPr="00160F5B" w:rsidRDefault="00160F5B" w:rsidP="00160F5B">
            <w:pPr>
              <w:pStyle w:val="a4"/>
              <w:spacing w:after="120"/>
              <w:jc w:val="both"/>
              <w:rPr>
                <w:b/>
                <w:sz w:val="28"/>
                <w:szCs w:val="28"/>
              </w:rPr>
            </w:pPr>
            <w:r w:rsidRPr="00160F5B">
              <w:rPr>
                <w:b/>
                <w:sz w:val="28"/>
                <w:szCs w:val="28"/>
              </w:rPr>
              <w:lastRenderedPageBreak/>
              <w:t>РРРР – чотири цифри поточного року;</w:t>
            </w:r>
          </w:p>
          <w:p w:rsidR="00160F5B" w:rsidRDefault="00160F5B" w:rsidP="00160F5B">
            <w:pPr>
              <w:pStyle w:val="a4"/>
              <w:spacing w:after="120"/>
              <w:jc w:val="both"/>
              <w:rPr>
                <w:b/>
                <w:sz w:val="28"/>
                <w:szCs w:val="28"/>
              </w:rPr>
            </w:pPr>
            <w:r w:rsidRPr="00160F5B">
              <w:rPr>
                <w:b/>
                <w:sz w:val="28"/>
                <w:szCs w:val="28"/>
              </w:rPr>
              <w:t>НННННН – порядковий номер (у порядку зростання протягом поточного року, починаючи з одиниці).</w:t>
            </w:r>
          </w:p>
          <w:p w:rsidR="007A3BD3" w:rsidRPr="007A3BD3" w:rsidRDefault="007A3BD3" w:rsidP="00160F5B">
            <w:pPr>
              <w:pStyle w:val="a4"/>
              <w:spacing w:after="120"/>
              <w:jc w:val="both"/>
              <w:rPr>
                <w:sz w:val="28"/>
                <w:szCs w:val="28"/>
              </w:rPr>
            </w:pPr>
            <w:r w:rsidRPr="00A65EFC">
              <w:rPr>
                <w:b/>
                <w:sz w:val="28"/>
                <w:szCs w:val="28"/>
              </w:rPr>
              <w:t xml:space="preserve">8.5. </w:t>
            </w:r>
            <w:r w:rsidRPr="007A3BD3">
              <w:rPr>
                <w:sz w:val="28"/>
                <w:szCs w:val="28"/>
              </w:rPr>
              <w:t>Картка відмови роздруковується у двох примірниках і підписується посадовою особою митного органу, яка прийняла рішення про відмову, а в разі електронного декларування формується тільки як електронний документ.</w:t>
            </w:r>
          </w:p>
          <w:p w:rsidR="007A3BD3" w:rsidRPr="007A3BD3" w:rsidRDefault="007A3BD3" w:rsidP="002B525B">
            <w:pPr>
              <w:pStyle w:val="a4"/>
              <w:spacing w:after="120"/>
              <w:jc w:val="both"/>
              <w:rPr>
                <w:sz w:val="28"/>
                <w:szCs w:val="28"/>
              </w:rPr>
            </w:pPr>
            <w:r w:rsidRPr="007A3BD3">
              <w:rPr>
                <w:sz w:val="28"/>
                <w:szCs w:val="28"/>
              </w:rPr>
              <w:t>Один примірник оформленої картки відмови на паперовому носії невідкладно вручається (надсилається) Декларанту під його особистий підпис у другому примірнику.</w:t>
            </w:r>
          </w:p>
          <w:p w:rsidR="007A3BD3" w:rsidRPr="007A3BD3" w:rsidRDefault="007A3BD3" w:rsidP="002B525B">
            <w:pPr>
              <w:pStyle w:val="a4"/>
              <w:spacing w:after="120"/>
              <w:jc w:val="both"/>
              <w:rPr>
                <w:b/>
                <w:sz w:val="28"/>
                <w:szCs w:val="28"/>
              </w:rPr>
            </w:pPr>
            <w:r w:rsidRPr="007A3BD3">
              <w:rPr>
                <w:sz w:val="28"/>
                <w:szCs w:val="28"/>
              </w:rPr>
              <w:t>Картка відмови, оформлена як електронний документ, або електронний примірник картки відмови на паперовому носії надсилається Декларанту електронним повідомленням, засвідченим</w:t>
            </w:r>
            <w:r w:rsidRPr="007A3BD3">
              <w:rPr>
                <w:b/>
                <w:sz w:val="28"/>
                <w:szCs w:val="28"/>
              </w:rPr>
              <w:t xml:space="preserve"> КЕП </w:t>
            </w:r>
            <w:r w:rsidRPr="007A3BD3">
              <w:rPr>
                <w:sz w:val="28"/>
                <w:szCs w:val="28"/>
              </w:rPr>
              <w:t>посадової особи митного органу, яка прийняла рішення про відмову.</w:t>
            </w:r>
          </w:p>
          <w:p w:rsidR="007A3BD3" w:rsidRPr="007A3BD3" w:rsidRDefault="007A3BD3" w:rsidP="002B525B">
            <w:pPr>
              <w:pStyle w:val="a4"/>
              <w:spacing w:after="120"/>
              <w:jc w:val="both"/>
              <w:rPr>
                <w:sz w:val="28"/>
                <w:szCs w:val="28"/>
              </w:rPr>
            </w:pPr>
            <w:r w:rsidRPr="007A3BD3">
              <w:rPr>
                <w:sz w:val="28"/>
                <w:szCs w:val="28"/>
              </w:rPr>
              <w:t>Для підтвердження отримання електронного примірника картки відмови програмним забезпеченням робочого місця Декларанта в автоматизованому режимі направляється до митного органу відповідне електронне повідомлення із зазначенням дати й часу отримання картки відмови.</w:t>
            </w:r>
          </w:p>
          <w:p w:rsidR="007A3BD3" w:rsidRPr="007A3BD3" w:rsidRDefault="007A3BD3" w:rsidP="002B525B">
            <w:pPr>
              <w:pStyle w:val="a4"/>
              <w:spacing w:after="120"/>
              <w:jc w:val="both"/>
              <w:rPr>
                <w:sz w:val="28"/>
                <w:szCs w:val="28"/>
              </w:rPr>
            </w:pPr>
            <w:r w:rsidRPr="007A3BD3">
              <w:rPr>
                <w:sz w:val="28"/>
                <w:szCs w:val="28"/>
              </w:rPr>
              <w:lastRenderedPageBreak/>
              <w:t>Другий примірник картки відмови на паперовому носії, а також копії документів, що були підставою для оформлення цієї картки відмови, залишаються на зберіганні в ПМО.</w:t>
            </w:r>
          </w:p>
          <w:p w:rsidR="007A3BD3" w:rsidRPr="007A3BD3" w:rsidRDefault="007A3BD3" w:rsidP="002B525B">
            <w:pPr>
              <w:pStyle w:val="a4"/>
              <w:spacing w:before="0" w:beforeAutospacing="0" w:after="120" w:afterAutospacing="0"/>
              <w:jc w:val="both"/>
              <w:rPr>
                <w:sz w:val="28"/>
                <w:szCs w:val="28"/>
              </w:rPr>
            </w:pPr>
            <w:r w:rsidRPr="00A65EFC">
              <w:rPr>
                <w:b/>
                <w:sz w:val="28"/>
                <w:szCs w:val="28"/>
              </w:rPr>
              <w:t xml:space="preserve">8.6. </w:t>
            </w:r>
            <w:r w:rsidRPr="007A3BD3">
              <w:rPr>
                <w:sz w:val="28"/>
                <w:szCs w:val="28"/>
              </w:rPr>
              <w:t>Реєстраційний номер МД, за якою надано картку відмови, не може бути присвоєний іншій МД.</w:t>
            </w:r>
          </w:p>
        </w:tc>
      </w:tr>
      <w:tr w:rsidR="007A3BD3" w:rsidRPr="007A3BD3" w:rsidTr="00746FBB">
        <w:tc>
          <w:tcPr>
            <w:tcW w:w="7389" w:type="dxa"/>
            <w:tcBorders>
              <w:bottom w:val="single" w:sz="4" w:space="0" w:color="auto"/>
            </w:tcBorders>
          </w:tcPr>
          <w:p w:rsidR="007A3BD3" w:rsidRPr="00160F5B" w:rsidRDefault="007A3BD3" w:rsidP="00D838A1">
            <w:pPr>
              <w:pStyle w:val="a4"/>
              <w:spacing w:after="120"/>
              <w:jc w:val="both"/>
              <w:rPr>
                <w:sz w:val="28"/>
                <w:szCs w:val="28"/>
              </w:rPr>
            </w:pPr>
            <w:r w:rsidRPr="00160F5B">
              <w:rPr>
                <w:sz w:val="28"/>
                <w:szCs w:val="28"/>
              </w:rPr>
              <w:lastRenderedPageBreak/>
              <w:t>Додаток 3</w:t>
            </w:r>
          </w:p>
          <w:p w:rsidR="007A3BD3" w:rsidRPr="00160F5B" w:rsidRDefault="007A3BD3" w:rsidP="00D838A1">
            <w:pPr>
              <w:pStyle w:val="a4"/>
              <w:spacing w:after="120"/>
              <w:jc w:val="both"/>
              <w:rPr>
                <w:sz w:val="28"/>
                <w:szCs w:val="28"/>
              </w:rPr>
            </w:pPr>
            <w:r w:rsidRPr="00160F5B">
              <w:rPr>
                <w:sz w:val="28"/>
                <w:szCs w:val="28"/>
              </w:rPr>
              <w:t>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tc>
        <w:tc>
          <w:tcPr>
            <w:tcW w:w="7389" w:type="dxa"/>
          </w:tcPr>
          <w:p w:rsidR="007A3BD3" w:rsidRPr="00160F5B" w:rsidRDefault="007A3BD3" w:rsidP="00D838A1">
            <w:pPr>
              <w:pStyle w:val="a4"/>
              <w:spacing w:after="120"/>
              <w:jc w:val="both"/>
              <w:rPr>
                <w:sz w:val="28"/>
                <w:szCs w:val="28"/>
              </w:rPr>
            </w:pPr>
            <w:r w:rsidRPr="00160F5B">
              <w:rPr>
                <w:sz w:val="28"/>
                <w:szCs w:val="28"/>
              </w:rPr>
              <w:t>Додаток 3</w:t>
            </w:r>
          </w:p>
          <w:p w:rsidR="007A3BD3" w:rsidRPr="00160F5B" w:rsidRDefault="007A3BD3" w:rsidP="00D838A1">
            <w:pPr>
              <w:pStyle w:val="a4"/>
              <w:spacing w:after="120"/>
              <w:jc w:val="both"/>
              <w:rPr>
                <w:sz w:val="28"/>
                <w:szCs w:val="28"/>
              </w:rPr>
            </w:pPr>
            <w:r w:rsidRPr="00160F5B">
              <w:rPr>
                <w:sz w:val="28"/>
                <w:szCs w:val="28"/>
              </w:rPr>
              <w:t>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tc>
      </w:tr>
      <w:tr w:rsidR="007A3BD3" w:rsidRPr="007A3BD3" w:rsidTr="00746FBB">
        <w:tc>
          <w:tcPr>
            <w:tcW w:w="7389" w:type="dxa"/>
            <w:tcBorders>
              <w:top w:val="single" w:sz="4" w:space="0" w:color="auto"/>
              <w:left w:val="single" w:sz="4" w:space="0" w:color="auto"/>
              <w:bottom w:val="single" w:sz="4" w:space="0" w:color="auto"/>
              <w:right w:val="nil"/>
            </w:tcBorders>
          </w:tcPr>
          <w:p w:rsidR="007A3BD3" w:rsidRPr="007A3BD3" w:rsidRDefault="007A3BD3" w:rsidP="00D838A1">
            <w:pPr>
              <w:rPr>
                <w:rFonts w:ascii="Times New Roman" w:hAnsi="Times New Roman" w:cs="Times New Roman"/>
                <w:i/>
                <w:iCs/>
                <w:sz w:val="28"/>
                <w:szCs w:val="28"/>
              </w:rPr>
            </w:pPr>
          </w:p>
        </w:tc>
        <w:tc>
          <w:tcPr>
            <w:tcW w:w="7389" w:type="dxa"/>
          </w:tcPr>
          <w:p w:rsidR="007A3BD3" w:rsidRPr="007A3BD3" w:rsidRDefault="007A3BD3" w:rsidP="00D838A1">
            <w:pPr>
              <w:pStyle w:val="a4"/>
              <w:spacing w:after="120"/>
              <w:jc w:val="both"/>
              <w:rPr>
                <w:b/>
                <w:sz w:val="28"/>
                <w:szCs w:val="28"/>
              </w:rPr>
            </w:pPr>
          </w:p>
        </w:tc>
      </w:tr>
      <w:tr w:rsidR="00746FBB" w:rsidRPr="007A3BD3" w:rsidTr="00746FBB">
        <w:tc>
          <w:tcPr>
            <w:tcW w:w="7389" w:type="dxa"/>
            <w:tcBorders>
              <w:top w:val="single" w:sz="4" w:space="0" w:color="auto"/>
              <w:left w:val="single" w:sz="4" w:space="0" w:color="auto"/>
              <w:bottom w:val="nil"/>
              <w:right w:val="nil"/>
            </w:tcBorders>
          </w:tcPr>
          <w:p w:rsidR="00746FBB" w:rsidRPr="007A3BD3" w:rsidRDefault="00746FBB" w:rsidP="00746FBB">
            <w:pPr>
              <w:rPr>
                <w:rFonts w:ascii="Times New Roman" w:hAnsi="Times New Roman" w:cs="Times New Roman"/>
                <w:b/>
                <w:sz w:val="28"/>
                <w:szCs w:val="28"/>
              </w:rPr>
            </w:pPr>
            <w:r w:rsidRPr="007A3BD3">
              <w:rPr>
                <w:rFonts w:ascii="Times New Roman" w:hAnsi="Times New Roman" w:cs="Times New Roman"/>
                <w:b/>
                <w:sz w:val="28"/>
                <w:szCs w:val="28"/>
              </w:rPr>
              <w:t>……</w:t>
            </w:r>
          </w:p>
          <w:p w:rsidR="00746FBB" w:rsidRPr="007A3BD3" w:rsidRDefault="00746FBB" w:rsidP="00746FBB">
            <w:pPr>
              <w:rPr>
                <w:rFonts w:ascii="Times New Roman" w:hAnsi="Times New Roman" w:cs="Times New Roman"/>
                <w:b/>
                <w:sz w:val="28"/>
                <w:szCs w:val="28"/>
              </w:rPr>
            </w:pPr>
            <w:r w:rsidRPr="007A3BD3">
              <w:rPr>
                <w:rFonts w:ascii="Times New Roman" w:hAnsi="Times New Roman" w:cs="Times New Roman"/>
                <w:b/>
                <w:sz w:val="28"/>
                <w:szCs w:val="28"/>
              </w:rPr>
              <w:t>ПРИЧИНИ ЗАПИТУ</w:t>
            </w:r>
          </w:p>
          <w:p w:rsidR="00606D12" w:rsidRDefault="00606D12" w:rsidP="00746FBB">
            <w:pPr>
              <w:rPr>
                <w:rFonts w:ascii="Times New Roman" w:hAnsi="Times New Roman" w:cs="Times New Roman"/>
                <w:sz w:val="28"/>
                <w:szCs w:val="28"/>
              </w:rPr>
            </w:pPr>
          </w:p>
          <w:p w:rsidR="00606D12" w:rsidRDefault="00606D12" w:rsidP="00746FBB">
            <w:pPr>
              <w:rPr>
                <w:rFonts w:ascii="Times New Roman" w:hAnsi="Times New Roman" w:cs="Times New Roman"/>
                <w:sz w:val="28"/>
                <w:szCs w:val="28"/>
              </w:rPr>
            </w:pPr>
            <w:r w:rsidRPr="00606D12">
              <w:rPr>
                <w:rFonts w:ascii="Times New Roman" w:hAnsi="Times New Roman" w:cs="Times New Roman"/>
                <w:sz w:val="28"/>
                <w:szCs w:val="28"/>
              </w:rPr>
              <w:t>спрацювання автоматизованої системи аналізу та управління ризиками</w:t>
            </w:r>
            <w:r>
              <w:rPr>
                <w:rFonts w:ascii="Times New Roman" w:hAnsi="Times New Roman" w:cs="Times New Roman"/>
                <w:sz w:val="28"/>
                <w:szCs w:val="28"/>
              </w:rPr>
              <w:t>_____________________________</w:t>
            </w:r>
          </w:p>
          <w:p w:rsidR="00606D12" w:rsidRDefault="00606D12" w:rsidP="00746FBB">
            <w:pPr>
              <w:rPr>
                <w:rFonts w:ascii="Times New Roman" w:hAnsi="Times New Roman" w:cs="Times New Roman"/>
                <w:sz w:val="28"/>
                <w:szCs w:val="28"/>
              </w:rPr>
            </w:pPr>
          </w:p>
          <w:p w:rsidR="00746FBB" w:rsidRPr="007A3BD3" w:rsidRDefault="00746FBB" w:rsidP="00746FBB">
            <w:pPr>
              <w:rPr>
                <w:rFonts w:ascii="Times New Roman" w:hAnsi="Times New Roman" w:cs="Times New Roman"/>
                <w:i/>
                <w:iCs/>
                <w:sz w:val="28"/>
                <w:szCs w:val="28"/>
              </w:rPr>
            </w:pPr>
            <w:r w:rsidRPr="007A3BD3">
              <w:rPr>
                <w:rFonts w:ascii="Times New Roman" w:hAnsi="Times New Roman" w:cs="Times New Roman"/>
                <w:sz w:val="28"/>
                <w:szCs w:val="28"/>
              </w:rPr>
              <w:t>вимога спеціалізованого підрозділу за результатами моніторингу (</w:t>
            </w:r>
            <w:r w:rsidRPr="007A3BD3">
              <w:rPr>
                <w:rFonts w:ascii="Times New Roman" w:hAnsi="Times New Roman" w:cs="Times New Roman"/>
                <w:i/>
                <w:iCs/>
                <w:sz w:val="28"/>
                <w:szCs w:val="28"/>
              </w:rPr>
              <w:t>зазначити назву підрозділу) _______________________________________________</w:t>
            </w:r>
          </w:p>
          <w:p w:rsidR="00746FBB" w:rsidRPr="007A3BD3" w:rsidRDefault="00746FBB" w:rsidP="00746FBB">
            <w:pPr>
              <w:rPr>
                <w:rFonts w:ascii="Times New Roman" w:hAnsi="Times New Roman" w:cs="Times New Roman"/>
                <w:i/>
                <w:iCs/>
                <w:sz w:val="28"/>
                <w:szCs w:val="28"/>
              </w:rPr>
            </w:pPr>
            <w:r w:rsidRPr="007A3BD3">
              <w:rPr>
                <w:rFonts w:ascii="Times New Roman" w:hAnsi="Times New Roman" w:cs="Times New Roman"/>
                <w:i/>
                <w:iCs/>
                <w:sz w:val="28"/>
                <w:szCs w:val="28"/>
              </w:rPr>
              <w:t>……..</w:t>
            </w:r>
          </w:p>
        </w:tc>
        <w:tc>
          <w:tcPr>
            <w:tcW w:w="7389" w:type="dxa"/>
          </w:tcPr>
          <w:p w:rsidR="00746FBB" w:rsidRPr="007A3BD3" w:rsidRDefault="00746FBB" w:rsidP="00746FBB">
            <w:pPr>
              <w:rPr>
                <w:rFonts w:ascii="Times New Roman" w:hAnsi="Times New Roman" w:cs="Times New Roman"/>
                <w:b/>
                <w:sz w:val="28"/>
                <w:szCs w:val="28"/>
              </w:rPr>
            </w:pPr>
            <w:r w:rsidRPr="007A3BD3">
              <w:rPr>
                <w:rFonts w:ascii="Times New Roman" w:hAnsi="Times New Roman" w:cs="Times New Roman"/>
                <w:b/>
                <w:sz w:val="28"/>
                <w:szCs w:val="28"/>
              </w:rPr>
              <w:t>……</w:t>
            </w:r>
          </w:p>
          <w:p w:rsidR="00746FBB" w:rsidRPr="007A3BD3" w:rsidRDefault="00746FBB" w:rsidP="00746FBB">
            <w:pPr>
              <w:rPr>
                <w:rFonts w:ascii="Times New Roman" w:hAnsi="Times New Roman" w:cs="Times New Roman"/>
                <w:b/>
                <w:sz w:val="28"/>
                <w:szCs w:val="28"/>
              </w:rPr>
            </w:pPr>
            <w:r w:rsidRPr="007A3BD3">
              <w:rPr>
                <w:rFonts w:ascii="Times New Roman" w:hAnsi="Times New Roman" w:cs="Times New Roman"/>
                <w:b/>
                <w:sz w:val="28"/>
                <w:szCs w:val="28"/>
              </w:rPr>
              <w:t>ПРИЧИНИ ЗАПИТУ</w:t>
            </w:r>
          </w:p>
          <w:p w:rsidR="00606D12" w:rsidRDefault="00606D12" w:rsidP="00606D12">
            <w:pPr>
              <w:rPr>
                <w:rFonts w:ascii="Times New Roman" w:hAnsi="Times New Roman" w:cs="Times New Roman"/>
                <w:sz w:val="28"/>
                <w:szCs w:val="28"/>
              </w:rPr>
            </w:pPr>
          </w:p>
          <w:p w:rsidR="00606D12" w:rsidRPr="00606D12" w:rsidRDefault="00606D12" w:rsidP="00606D12">
            <w:pPr>
              <w:rPr>
                <w:rFonts w:ascii="Times New Roman" w:hAnsi="Times New Roman" w:cs="Times New Roman"/>
                <w:sz w:val="28"/>
                <w:szCs w:val="28"/>
              </w:rPr>
            </w:pPr>
            <w:r w:rsidRPr="00606D12">
              <w:rPr>
                <w:rFonts w:ascii="Times New Roman" w:hAnsi="Times New Roman" w:cs="Times New Roman"/>
                <w:sz w:val="28"/>
                <w:szCs w:val="28"/>
              </w:rPr>
              <w:t>спрацювання</w:t>
            </w:r>
            <w:r w:rsidRPr="00606D12">
              <w:rPr>
                <w:rFonts w:ascii="Times New Roman" w:hAnsi="Times New Roman" w:cs="Times New Roman"/>
                <w:b/>
                <w:sz w:val="28"/>
                <w:szCs w:val="28"/>
              </w:rPr>
              <w:t xml:space="preserve"> автоматизованої системи управління ризиками</w:t>
            </w:r>
            <w:r w:rsidRPr="00606D12">
              <w:rPr>
                <w:rFonts w:ascii="Times New Roman" w:hAnsi="Times New Roman" w:cs="Times New Roman"/>
                <w:sz w:val="28"/>
                <w:szCs w:val="28"/>
              </w:rPr>
              <w:t>______________</w:t>
            </w:r>
            <w:r>
              <w:rPr>
                <w:rFonts w:ascii="Times New Roman" w:hAnsi="Times New Roman" w:cs="Times New Roman"/>
                <w:sz w:val="28"/>
                <w:szCs w:val="28"/>
              </w:rPr>
              <w:t>_______________________</w:t>
            </w:r>
            <w:r w:rsidRPr="00606D12">
              <w:rPr>
                <w:rFonts w:ascii="Times New Roman" w:hAnsi="Times New Roman" w:cs="Times New Roman"/>
                <w:sz w:val="28"/>
                <w:szCs w:val="28"/>
              </w:rPr>
              <w:t>_</w:t>
            </w:r>
          </w:p>
          <w:p w:rsidR="00606D12" w:rsidRPr="00007238" w:rsidRDefault="00606D12" w:rsidP="00746FBB">
            <w:pPr>
              <w:rPr>
                <w:rFonts w:ascii="Times New Roman" w:hAnsi="Times New Roman" w:cs="Times New Roman"/>
                <w:sz w:val="28"/>
                <w:szCs w:val="28"/>
                <w:lang w:val="ru-RU"/>
              </w:rPr>
            </w:pPr>
          </w:p>
          <w:p w:rsidR="00746FBB" w:rsidRPr="007A3BD3" w:rsidRDefault="00746FBB" w:rsidP="00746FBB">
            <w:pPr>
              <w:rPr>
                <w:rFonts w:ascii="Times New Roman" w:hAnsi="Times New Roman" w:cs="Times New Roman"/>
                <w:i/>
                <w:iCs/>
                <w:sz w:val="28"/>
                <w:szCs w:val="28"/>
              </w:rPr>
            </w:pPr>
            <w:r w:rsidRPr="007A3BD3">
              <w:rPr>
                <w:rFonts w:ascii="Times New Roman" w:hAnsi="Times New Roman" w:cs="Times New Roman"/>
                <w:sz w:val="28"/>
                <w:szCs w:val="28"/>
              </w:rPr>
              <w:t xml:space="preserve">вимога спеціалізованого підрозділу </w:t>
            </w:r>
            <w:r w:rsidRPr="007A3BD3">
              <w:rPr>
                <w:rFonts w:ascii="Times New Roman" w:hAnsi="Times New Roman" w:cs="Times New Roman"/>
                <w:b/>
                <w:sz w:val="28"/>
                <w:szCs w:val="28"/>
              </w:rPr>
              <w:t>або підрозділу митних компетенцій</w:t>
            </w:r>
            <w:r w:rsidRPr="007A3BD3">
              <w:rPr>
                <w:rFonts w:ascii="Times New Roman" w:hAnsi="Times New Roman" w:cs="Times New Roman"/>
                <w:sz w:val="28"/>
                <w:szCs w:val="28"/>
              </w:rPr>
              <w:t xml:space="preserve">  за результатами моніторингу (</w:t>
            </w:r>
            <w:r w:rsidRPr="007A3BD3">
              <w:rPr>
                <w:rFonts w:ascii="Times New Roman" w:hAnsi="Times New Roman" w:cs="Times New Roman"/>
                <w:i/>
                <w:iCs/>
                <w:sz w:val="28"/>
                <w:szCs w:val="28"/>
              </w:rPr>
              <w:t>зазначити назву підрозділу) _______________________________________________</w:t>
            </w:r>
          </w:p>
          <w:p w:rsidR="00746FBB" w:rsidRPr="007A3BD3" w:rsidRDefault="00746FBB" w:rsidP="00746FBB">
            <w:pPr>
              <w:pStyle w:val="a4"/>
              <w:spacing w:after="120"/>
              <w:jc w:val="both"/>
              <w:rPr>
                <w:b/>
                <w:sz w:val="28"/>
                <w:szCs w:val="28"/>
              </w:rPr>
            </w:pPr>
            <w:r w:rsidRPr="007A3BD3">
              <w:rPr>
                <w:i/>
                <w:iCs/>
                <w:sz w:val="28"/>
                <w:szCs w:val="28"/>
              </w:rPr>
              <w:t>……..</w:t>
            </w:r>
          </w:p>
        </w:tc>
      </w:tr>
    </w:tbl>
    <w:p w:rsidR="00160F5B" w:rsidRPr="00160F5B" w:rsidRDefault="00160F5B" w:rsidP="00160F5B">
      <w:pPr>
        <w:spacing w:after="0" w:line="240" w:lineRule="auto"/>
        <w:ind w:left="142" w:right="-31"/>
        <w:rPr>
          <w:rFonts w:ascii="Times New Roman" w:eastAsia="Calibri" w:hAnsi="Times New Roman" w:cs="Times New Roman"/>
          <w:b/>
          <w:sz w:val="28"/>
          <w:szCs w:val="28"/>
        </w:rPr>
      </w:pPr>
      <w:r w:rsidRPr="00160F5B">
        <w:rPr>
          <w:rFonts w:ascii="Times New Roman" w:eastAsia="Calibri" w:hAnsi="Times New Roman" w:cs="Times New Roman"/>
          <w:b/>
          <w:sz w:val="28"/>
          <w:szCs w:val="28"/>
        </w:rPr>
        <w:t xml:space="preserve">Міністр фінансів України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160F5B">
        <w:rPr>
          <w:rFonts w:ascii="Times New Roman" w:eastAsia="Calibri" w:hAnsi="Times New Roman" w:cs="Times New Roman"/>
          <w:b/>
          <w:sz w:val="28"/>
          <w:szCs w:val="28"/>
        </w:rPr>
        <w:t xml:space="preserve">                        Сергій МАРЧЕНКО</w:t>
      </w:r>
    </w:p>
    <w:p w:rsidR="00160F5B" w:rsidRPr="00160F5B" w:rsidRDefault="00160F5B" w:rsidP="00160F5B">
      <w:pPr>
        <w:spacing w:after="0" w:line="240" w:lineRule="auto"/>
        <w:ind w:left="142" w:right="-31"/>
        <w:rPr>
          <w:rFonts w:ascii="Times New Roman" w:eastAsia="Calibri" w:hAnsi="Times New Roman" w:cs="Times New Roman"/>
          <w:b/>
          <w:i/>
          <w:sz w:val="28"/>
          <w:szCs w:val="28"/>
        </w:rPr>
      </w:pPr>
    </w:p>
    <w:p w:rsidR="00160F5B" w:rsidRPr="00160F5B" w:rsidRDefault="00160F5B" w:rsidP="000B7028">
      <w:pPr>
        <w:spacing w:after="0" w:line="240" w:lineRule="auto"/>
        <w:ind w:left="142" w:right="-31"/>
        <w:rPr>
          <w:rFonts w:ascii="Times New Roman" w:eastAsia="Calibri" w:hAnsi="Times New Roman" w:cs="Times New Roman"/>
          <w:b/>
          <w:i/>
          <w:sz w:val="28"/>
          <w:szCs w:val="28"/>
        </w:rPr>
      </w:pPr>
      <w:r w:rsidRPr="00160F5B">
        <w:rPr>
          <w:rFonts w:ascii="Times New Roman" w:eastAsia="Calibri" w:hAnsi="Times New Roman" w:cs="Times New Roman"/>
          <w:b/>
          <w:i/>
          <w:sz w:val="28"/>
          <w:szCs w:val="28"/>
        </w:rPr>
        <w:t>____ ____________ 2021 р.</w:t>
      </w:r>
    </w:p>
    <w:sectPr w:rsidR="00160F5B" w:rsidRPr="00160F5B" w:rsidSect="00950659">
      <w:headerReference w:type="default" r:id="rId7"/>
      <w:pgSz w:w="16838" w:h="11906" w:orient="landscape"/>
      <w:pgMar w:top="992" w:right="567"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0F" w:rsidRDefault="0005390F" w:rsidP="00245681">
      <w:pPr>
        <w:spacing w:after="0" w:line="240" w:lineRule="auto"/>
      </w:pPr>
      <w:r>
        <w:separator/>
      </w:r>
    </w:p>
  </w:endnote>
  <w:endnote w:type="continuationSeparator" w:id="0">
    <w:p w:rsidR="0005390F" w:rsidRDefault="0005390F" w:rsidP="0024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0F" w:rsidRDefault="0005390F" w:rsidP="00245681">
      <w:pPr>
        <w:spacing w:after="0" w:line="240" w:lineRule="auto"/>
      </w:pPr>
      <w:r>
        <w:separator/>
      </w:r>
    </w:p>
  </w:footnote>
  <w:footnote w:type="continuationSeparator" w:id="0">
    <w:p w:rsidR="0005390F" w:rsidRDefault="0005390F" w:rsidP="0024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483991"/>
      <w:docPartObj>
        <w:docPartGallery w:val="Page Numbers (Top of Page)"/>
        <w:docPartUnique/>
      </w:docPartObj>
    </w:sdtPr>
    <w:sdtEndPr/>
    <w:sdtContent>
      <w:p w:rsidR="00F87A59" w:rsidRDefault="00F87A59">
        <w:pPr>
          <w:pStyle w:val="a7"/>
          <w:jc w:val="center"/>
        </w:pPr>
        <w:r>
          <w:fldChar w:fldCharType="begin"/>
        </w:r>
        <w:r>
          <w:instrText>PAGE   \* MERGEFORMAT</w:instrText>
        </w:r>
        <w:r>
          <w:fldChar w:fldCharType="separate"/>
        </w:r>
        <w:r w:rsidR="00AD4A01" w:rsidRPr="00AD4A01">
          <w:rPr>
            <w:noProof/>
            <w:lang w:val="ru-RU"/>
          </w:rPr>
          <w:t>22</w:t>
        </w:r>
        <w:r>
          <w:fldChar w:fldCharType="end"/>
        </w:r>
      </w:p>
    </w:sdtContent>
  </w:sdt>
  <w:p w:rsidR="00F87A59" w:rsidRDefault="00F87A5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5C"/>
    <w:rsid w:val="000065C5"/>
    <w:rsid w:val="00007238"/>
    <w:rsid w:val="0002697D"/>
    <w:rsid w:val="00031EF3"/>
    <w:rsid w:val="000428F8"/>
    <w:rsid w:val="00044299"/>
    <w:rsid w:val="00051560"/>
    <w:rsid w:val="0005390F"/>
    <w:rsid w:val="00053FF7"/>
    <w:rsid w:val="00055CC6"/>
    <w:rsid w:val="00055F95"/>
    <w:rsid w:val="000560A2"/>
    <w:rsid w:val="00071DA9"/>
    <w:rsid w:val="00077CC8"/>
    <w:rsid w:val="000809F8"/>
    <w:rsid w:val="0008528E"/>
    <w:rsid w:val="000943C5"/>
    <w:rsid w:val="0009511E"/>
    <w:rsid w:val="000A0410"/>
    <w:rsid w:val="000A0F62"/>
    <w:rsid w:val="000A3452"/>
    <w:rsid w:val="000B0479"/>
    <w:rsid w:val="000B36D5"/>
    <w:rsid w:val="000B7028"/>
    <w:rsid w:val="000C00C9"/>
    <w:rsid w:val="000C15A1"/>
    <w:rsid w:val="000C728C"/>
    <w:rsid w:val="000D17AC"/>
    <w:rsid w:val="000D2C3F"/>
    <w:rsid w:val="000E4F1B"/>
    <w:rsid w:val="000E6BC5"/>
    <w:rsid w:val="000F2722"/>
    <w:rsid w:val="0010059E"/>
    <w:rsid w:val="00111B8D"/>
    <w:rsid w:val="0012061F"/>
    <w:rsid w:val="00121E5B"/>
    <w:rsid w:val="001269BB"/>
    <w:rsid w:val="001365B7"/>
    <w:rsid w:val="00147035"/>
    <w:rsid w:val="00147E71"/>
    <w:rsid w:val="0015733F"/>
    <w:rsid w:val="00160F5B"/>
    <w:rsid w:val="001744D3"/>
    <w:rsid w:val="001870C3"/>
    <w:rsid w:val="001A15DD"/>
    <w:rsid w:val="001A20A6"/>
    <w:rsid w:val="001A3BA2"/>
    <w:rsid w:val="001A7493"/>
    <w:rsid w:val="001B703B"/>
    <w:rsid w:val="001C1166"/>
    <w:rsid w:val="001E20BC"/>
    <w:rsid w:val="001E359A"/>
    <w:rsid w:val="00204891"/>
    <w:rsid w:val="00205361"/>
    <w:rsid w:val="002069D5"/>
    <w:rsid w:val="0021123D"/>
    <w:rsid w:val="00217D7B"/>
    <w:rsid w:val="00244D5A"/>
    <w:rsid w:val="00245681"/>
    <w:rsid w:val="00290CB6"/>
    <w:rsid w:val="002958F4"/>
    <w:rsid w:val="00295ED8"/>
    <w:rsid w:val="002A7BEF"/>
    <w:rsid w:val="002B2517"/>
    <w:rsid w:val="002B29AC"/>
    <w:rsid w:val="002B36BC"/>
    <w:rsid w:val="002B525B"/>
    <w:rsid w:val="002B63C1"/>
    <w:rsid w:val="002C1D1B"/>
    <w:rsid w:val="002C3898"/>
    <w:rsid w:val="002C3DC5"/>
    <w:rsid w:val="002C7F8F"/>
    <w:rsid w:val="002D34DE"/>
    <w:rsid w:val="002E3A1A"/>
    <w:rsid w:val="002F1251"/>
    <w:rsid w:val="00300CEA"/>
    <w:rsid w:val="003010DF"/>
    <w:rsid w:val="00306113"/>
    <w:rsid w:val="00306279"/>
    <w:rsid w:val="00306D3D"/>
    <w:rsid w:val="00307E16"/>
    <w:rsid w:val="00316697"/>
    <w:rsid w:val="003304D2"/>
    <w:rsid w:val="00341311"/>
    <w:rsid w:val="00342634"/>
    <w:rsid w:val="00343C3F"/>
    <w:rsid w:val="00363EC2"/>
    <w:rsid w:val="003662FF"/>
    <w:rsid w:val="003675F1"/>
    <w:rsid w:val="00372F83"/>
    <w:rsid w:val="00386358"/>
    <w:rsid w:val="003958A2"/>
    <w:rsid w:val="003A2AA1"/>
    <w:rsid w:val="003A3817"/>
    <w:rsid w:val="003A6143"/>
    <w:rsid w:val="003B192D"/>
    <w:rsid w:val="003B4F5B"/>
    <w:rsid w:val="003C10F0"/>
    <w:rsid w:val="003C113E"/>
    <w:rsid w:val="003C19EC"/>
    <w:rsid w:val="003D5FE8"/>
    <w:rsid w:val="003D6369"/>
    <w:rsid w:val="003E02B0"/>
    <w:rsid w:val="003F42DF"/>
    <w:rsid w:val="00414A9F"/>
    <w:rsid w:val="0042489B"/>
    <w:rsid w:val="00430D73"/>
    <w:rsid w:val="00431431"/>
    <w:rsid w:val="00432D43"/>
    <w:rsid w:val="00435563"/>
    <w:rsid w:val="00436A3C"/>
    <w:rsid w:val="0045383E"/>
    <w:rsid w:val="00453841"/>
    <w:rsid w:val="00463FEA"/>
    <w:rsid w:val="00471262"/>
    <w:rsid w:val="0047238D"/>
    <w:rsid w:val="00475A65"/>
    <w:rsid w:val="00476558"/>
    <w:rsid w:val="00483D1D"/>
    <w:rsid w:val="004A1E2F"/>
    <w:rsid w:val="004A208E"/>
    <w:rsid w:val="004A281C"/>
    <w:rsid w:val="004A69F4"/>
    <w:rsid w:val="004A7E9D"/>
    <w:rsid w:val="004C2ED1"/>
    <w:rsid w:val="004C70AE"/>
    <w:rsid w:val="004D267F"/>
    <w:rsid w:val="004F08FC"/>
    <w:rsid w:val="004F75F9"/>
    <w:rsid w:val="00502DC7"/>
    <w:rsid w:val="00507281"/>
    <w:rsid w:val="005104F0"/>
    <w:rsid w:val="0051142E"/>
    <w:rsid w:val="00523890"/>
    <w:rsid w:val="005243EC"/>
    <w:rsid w:val="005255E3"/>
    <w:rsid w:val="005321DD"/>
    <w:rsid w:val="00550E54"/>
    <w:rsid w:val="00551A30"/>
    <w:rsid w:val="005640FD"/>
    <w:rsid w:val="005641D5"/>
    <w:rsid w:val="00567A17"/>
    <w:rsid w:val="005720CC"/>
    <w:rsid w:val="0057476C"/>
    <w:rsid w:val="00580C28"/>
    <w:rsid w:val="00584526"/>
    <w:rsid w:val="00585A50"/>
    <w:rsid w:val="0058744A"/>
    <w:rsid w:val="0058784E"/>
    <w:rsid w:val="00593CD4"/>
    <w:rsid w:val="005A265A"/>
    <w:rsid w:val="005B19B1"/>
    <w:rsid w:val="005B527D"/>
    <w:rsid w:val="005B5A44"/>
    <w:rsid w:val="005E2280"/>
    <w:rsid w:val="00602761"/>
    <w:rsid w:val="00606D12"/>
    <w:rsid w:val="00607B78"/>
    <w:rsid w:val="00612D33"/>
    <w:rsid w:val="006147AD"/>
    <w:rsid w:val="0061546D"/>
    <w:rsid w:val="00616C5A"/>
    <w:rsid w:val="006173D5"/>
    <w:rsid w:val="00617844"/>
    <w:rsid w:val="006222BD"/>
    <w:rsid w:val="00630026"/>
    <w:rsid w:val="00646AEE"/>
    <w:rsid w:val="00657E23"/>
    <w:rsid w:val="00663A9A"/>
    <w:rsid w:val="0067424B"/>
    <w:rsid w:val="0069278A"/>
    <w:rsid w:val="006A305C"/>
    <w:rsid w:val="006A511B"/>
    <w:rsid w:val="006A6AF4"/>
    <w:rsid w:val="006C0F36"/>
    <w:rsid w:val="006C2CCF"/>
    <w:rsid w:val="006D687F"/>
    <w:rsid w:val="006D6FC1"/>
    <w:rsid w:val="006D7879"/>
    <w:rsid w:val="006F05F4"/>
    <w:rsid w:val="006F7854"/>
    <w:rsid w:val="00700F10"/>
    <w:rsid w:val="0070508A"/>
    <w:rsid w:val="00710763"/>
    <w:rsid w:val="0071527E"/>
    <w:rsid w:val="00742152"/>
    <w:rsid w:val="00742B6D"/>
    <w:rsid w:val="00743060"/>
    <w:rsid w:val="00746FBB"/>
    <w:rsid w:val="00755D40"/>
    <w:rsid w:val="00761273"/>
    <w:rsid w:val="0076142A"/>
    <w:rsid w:val="00762398"/>
    <w:rsid w:val="0077672A"/>
    <w:rsid w:val="00776FCB"/>
    <w:rsid w:val="007826BE"/>
    <w:rsid w:val="007915C6"/>
    <w:rsid w:val="00793EBC"/>
    <w:rsid w:val="0079408F"/>
    <w:rsid w:val="00794E83"/>
    <w:rsid w:val="007A3BD3"/>
    <w:rsid w:val="007A548C"/>
    <w:rsid w:val="007B686A"/>
    <w:rsid w:val="007C2CD7"/>
    <w:rsid w:val="007C4904"/>
    <w:rsid w:val="007C5E0F"/>
    <w:rsid w:val="007D3EAA"/>
    <w:rsid w:val="007D58B0"/>
    <w:rsid w:val="007E308B"/>
    <w:rsid w:val="007E7015"/>
    <w:rsid w:val="007F161D"/>
    <w:rsid w:val="007F1DB5"/>
    <w:rsid w:val="007F2377"/>
    <w:rsid w:val="007F2F34"/>
    <w:rsid w:val="0080340A"/>
    <w:rsid w:val="008111CA"/>
    <w:rsid w:val="00817466"/>
    <w:rsid w:val="00826359"/>
    <w:rsid w:val="008269F6"/>
    <w:rsid w:val="0083062E"/>
    <w:rsid w:val="008361B7"/>
    <w:rsid w:val="00844A2A"/>
    <w:rsid w:val="00847A2F"/>
    <w:rsid w:val="00854434"/>
    <w:rsid w:val="00855331"/>
    <w:rsid w:val="0086190E"/>
    <w:rsid w:val="00866962"/>
    <w:rsid w:val="00870F4E"/>
    <w:rsid w:val="00872042"/>
    <w:rsid w:val="00876C3F"/>
    <w:rsid w:val="0088085D"/>
    <w:rsid w:val="008859C6"/>
    <w:rsid w:val="00895B60"/>
    <w:rsid w:val="008A0DA7"/>
    <w:rsid w:val="008A2F81"/>
    <w:rsid w:val="008A51EE"/>
    <w:rsid w:val="008B04C6"/>
    <w:rsid w:val="008B5648"/>
    <w:rsid w:val="008D1990"/>
    <w:rsid w:val="008D1F59"/>
    <w:rsid w:val="008D2216"/>
    <w:rsid w:val="008D250B"/>
    <w:rsid w:val="008D4736"/>
    <w:rsid w:val="008D7F5D"/>
    <w:rsid w:val="008E4B3D"/>
    <w:rsid w:val="008F6166"/>
    <w:rsid w:val="009006DD"/>
    <w:rsid w:val="009035CC"/>
    <w:rsid w:val="00904B46"/>
    <w:rsid w:val="0090621B"/>
    <w:rsid w:val="00910280"/>
    <w:rsid w:val="00921D89"/>
    <w:rsid w:val="00924DDA"/>
    <w:rsid w:val="00944910"/>
    <w:rsid w:val="00950659"/>
    <w:rsid w:val="00950AA4"/>
    <w:rsid w:val="00955D5E"/>
    <w:rsid w:val="0096231E"/>
    <w:rsid w:val="00964ED7"/>
    <w:rsid w:val="0099080A"/>
    <w:rsid w:val="00990856"/>
    <w:rsid w:val="009A0147"/>
    <w:rsid w:val="009A5ABA"/>
    <w:rsid w:val="009A5DE1"/>
    <w:rsid w:val="009B5BA8"/>
    <w:rsid w:val="009C592F"/>
    <w:rsid w:val="00A002EB"/>
    <w:rsid w:val="00A06919"/>
    <w:rsid w:val="00A1655F"/>
    <w:rsid w:val="00A2346A"/>
    <w:rsid w:val="00A25BC0"/>
    <w:rsid w:val="00A3125B"/>
    <w:rsid w:val="00A3603B"/>
    <w:rsid w:val="00A44CFD"/>
    <w:rsid w:val="00A462D8"/>
    <w:rsid w:val="00A4686E"/>
    <w:rsid w:val="00A47FD9"/>
    <w:rsid w:val="00A5000B"/>
    <w:rsid w:val="00A5264B"/>
    <w:rsid w:val="00A52863"/>
    <w:rsid w:val="00A65EFC"/>
    <w:rsid w:val="00A67E71"/>
    <w:rsid w:val="00AA36DE"/>
    <w:rsid w:val="00AA3936"/>
    <w:rsid w:val="00AB05C3"/>
    <w:rsid w:val="00AC149D"/>
    <w:rsid w:val="00AC5C1B"/>
    <w:rsid w:val="00AC6B62"/>
    <w:rsid w:val="00AD1E76"/>
    <w:rsid w:val="00AD4A01"/>
    <w:rsid w:val="00AE7F43"/>
    <w:rsid w:val="00AF29B5"/>
    <w:rsid w:val="00AF518C"/>
    <w:rsid w:val="00AF6798"/>
    <w:rsid w:val="00B162FA"/>
    <w:rsid w:val="00B200DB"/>
    <w:rsid w:val="00B24ED2"/>
    <w:rsid w:val="00B3401A"/>
    <w:rsid w:val="00B40CA6"/>
    <w:rsid w:val="00B46347"/>
    <w:rsid w:val="00B64D5E"/>
    <w:rsid w:val="00B65EF0"/>
    <w:rsid w:val="00B671F4"/>
    <w:rsid w:val="00B7666F"/>
    <w:rsid w:val="00B80297"/>
    <w:rsid w:val="00B86229"/>
    <w:rsid w:val="00BA3A23"/>
    <w:rsid w:val="00BB203F"/>
    <w:rsid w:val="00BC54B5"/>
    <w:rsid w:val="00BE6C4B"/>
    <w:rsid w:val="00BF5F65"/>
    <w:rsid w:val="00C11379"/>
    <w:rsid w:val="00C16ED6"/>
    <w:rsid w:val="00C21C34"/>
    <w:rsid w:val="00C25A8C"/>
    <w:rsid w:val="00C30AEE"/>
    <w:rsid w:val="00C32E23"/>
    <w:rsid w:val="00C62CB5"/>
    <w:rsid w:val="00C66A01"/>
    <w:rsid w:val="00C75F9F"/>
    <w:rsid w:val="00C7617A"/>
    <w:rsid w:val="00C83254"/>
    <w:rsid w:val="00C83E35"/>
    <w:rsid w:val="00C948AC"/>
    <w:rsid w:val="00C9576B"/>
    <w:rsid w:val="00CA36B9"/>
    <w:rsid w:val="00CA3F32"/>
    <w:rsid w:val="00CB5481"/>
    <w:rsid w:val="00CB6E0C"/>
    <w:rsid w:val="00CD4866"/>
    <w:rsid w:val="00CE11EC"/>
    <w:rsid w:val="00CE12C2"/>
    <w:rsid w:val="00CE1F6B"/>
    <w:rsid w:val="00CE2670"/>
    <w:rsid w:val="00CE2A09"/>
    <w:rsid w:val="00CE6870"/>
    <w:rsid w:val="00CF7FB8"/>
    <w:rsid w:val="00D0000F"/>
    <w:rsid w:val="00D14F8F"/>
    <w:rsid w:val="00D235CB"/>
    <w:rsid w:val="00D23891"/>
    <w:rsid w:val="00D27D4E"/>
    <w:rsid w:val="00D3525D"/>
    <w:rsid w:val="00D40A9E"/>
    <w:rsid w:val="00D43256"/>
    <w:rsid w:val="00D57152"/>
    <w:rsid w:val="00D574A0"/>
    <w:rsid w:val="00D61C01"/>
    <w:rsid w:val="00D632E7"/>
    <w:rsid w:val="00D653E7"/>
    <w:rsid w:val="00D7422F"/>
    <w:rsid w:val="00D80A29"/>
    <w:rsid w:val="00D80D26"/>
    <w:rsid w:val="00D838A1"/>
    <w:rsid w:val="00D8394C"/>
    <w:rsid w:val="00D84AB6"/>
    <w:rsid w:val="00D85C2A"/>
    <w:rsid w:val="00DA1C91"/>
    <w:rsid w:val="00DA273C"/>
    <w:rsid w:val="00DA6D0C"/>
    <w:rsid w:val="00DB1B4F"/>
    <w:rsid w:val="00DB4B2A"/>
    <w:rsid w:val="00DB549A"/>
    <w:rsid w:val="00DB5B02"/>
    <w:rsid w:val="00DC4305"/>
    <w:rsid w:val="00DC59BB"/>
    <w:rsid w:val="00DD125C"/>
    <w:rsid w:val="00DD693A"/>
    <w:rsid w:val="00DE0778"/>
    <w:rsid w:val="00DE0B5F"/>
    <w:rsid w:val="00E00EE8"/>
    <w:rsid w:val="00E00EF7"/>
    <w:rsid w:val="00E060BD"/>
    <w:rsid w:val="00E176F9"/>
    <w:rsid w:val="00E21B5F"/>
    <w:rsid w:val="00E2328C"/>
    <w:rsid w:val="00E33198"/>
    <w:rsid w:val="00E3779E"/>
    <w:rsid w:val="00E43240"/>
    <w:rsid w:val="00E4573A"/>
    <w:rsid w:val="00E45D30"/>
    <w:rsid w:val="00E57BF6"/>
    <w:rsid w:val="00E6752F"/>
    <w:rsid w:val="00E67AF3"/>
    <w:rsid w:val="00E71A77"/>
    <w:rsid w:val="00E74C22"/>
    <w:rsid w:val="00E93846"/>
    <w:rsid w:val="00E95FEB"/>
    <w:rsid w:val="00EA10E7"/>
    <w:rsid w:val="00EA46C2"/>
    <w:rsid w:val="00EB0901"/>
    <w:rsid w:val="00EB58BE"/>
    <w:rsid w:val="00EB6AE4"/>
    <w:rsid w:val="00ED6544"/>
    <w:rsid w:val="00ED6ABC"/>
    <w:rsid w:val="00EF0B54"/>
    <w:rsid w:val="00EF1219"/>
    <w:rsid w:val="00F02B0B"/>
    <w:rsid w:val="00F14A07"/>
    <w:rsid w:val="00F14B8D"/>
    <w:rsid w:val="00F445DA"/>
    <w:rsid w:val="00F61E04"/>
    <w:rsid w:val="00F76B48"/>
    <w:rsid w:val="00F85565"/>
    <w:rsid w:val="00F87A59"/>
    <w:rsid w:val="00F9421C"/>
    <w:rsid w:val="00F96CE8"/>
    <w:rsid w:val="00F97D4D"/>
    <w:rsid w:val="00FA7EEF"/>
    <w:rsid w:val="00FB1F27"/>
    <w:rsid w:val="00FC6B03"/>
    <w:rsid w:val="00FD0BCA"/>
    <w:rsid w:val="00FD52CA"/>
    <w:rsid w:val="00FE7385"/>
    <w:rsid w:val="00FF08DF"/>
    <w:rsid w:val="00FF418F"/>
    <w:rsid w:val="00FF78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E752"/>
  <w15:docId w15:val="{61A225C0-2394-4803-8F97-DA34E72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10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A381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3817"/>
    <w:rPr>
      <w:rFonts w:ascii="Tahoma" w:hAnsi="Tahoma" w:cs="Tahoma"/>
      <w:sz w:val="16"/>
      <w:szCs w:val="16"/>
    </w:rPr>
  </w:style>
  <w:style w:type="paragraph" w:styleId="a7">
    <w:name w:val="header"/>
    <w:basedOn w:val="a"/>
    <w:link w:val="a8"/>
    <w:uiPriority w:val="99"/>
    <w:unhideWhenUsed/>
    <w:rsid w:val="0024568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45681"/>
  </w:style>
  <w:style w:type="paragraph" w:styleId="a9">
    <w:name w:val="footer"/>
    <w:basedOn w:val="a"/>
    <w:link w:val="aa"/>
    <w:uiPriority w:val="99"/>
    <w:unhideWhenUsed/>
    <w:rsid w:val="0024568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45681"/>
  </w:style>
  <w:style w:type="character" w:styleId="ab">
    <w:name w:val="Hyperlink"/>
    <w:basedOn w:val="a0"/>
    <w:uiPriority w:val="99"/>
    <w:semiHidden/>
    <w:unhideWhenUsed/>
    <w:rsid w:val="00471262"/>
    <w:rPr>
      <w:color w:val="0000FF"/>
      <w:u w:val="single"/>
    </w:rPr>
  </w:style>
  <w:style w:type="paragraph" w:customStyle="1" w:styleId="3">
    <w:name w:val="Знак Знак3"/>
    <w:basedOn w:val="a"/>
    <w:uiPriority w:val="99"/>
    <w:rsid w:val="00607B78"/>
    <w:pPr>
      <w:autoSpaceDE w:val="0"/>
      <w:autoSpaceDN w:val="0"/>
      <w:spacing w:after="0" w:line="240" w:lineRule="auto"/>
    </w:pPr>
    <w:rPr>
      <w:rFonts w:ascii="Verdana" w:eastAsia="Times New Roman" w:hAnsi="Verdana" w:cs="Verdana"/>
      <w:sz w:val="20"/>
      <w:szCs w:val="20"/>
      <w:lang w:val="en-US"/>
    </w:rPr>
  </w:style>
  <w:style w:type="character" w:customStyle="1" w:styleId="StyleZakonu">
    <w:name w:val="StyleZakonu Знак"/>
    <w:link w:val="StyleZakonu0"/>
    <w:locked/>
    <w:rsid w:val="000B7028"/>
    <w:rPr>
      <w:lang w:val="en-US" w:eastAsia="ru-RU"/>
    </w:rPr>
  </w:style>
  <w:style w:type="paragraph" w:customStyle="1" w:styleId="StyleZakonu0">
    <w:name w:val="StyleZakonu"/>
    <w:basedOn w:val="a"/>
    <w:link w:val="StyleZakonu"/>
    <w:rsid w:val="000B7028"/>
    <w:pPr>
      <w:spacing w:after="60" w:line="220" w:lineRule="exact"/>
      <w:ind w:firstLine="284"/>
      <w:jc w:val="both"/>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6DAE-AC0E-4A5C-B0E7-89925A96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26</Pages>
  <Words>31765</Words>
  <Characters>18107</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ОЛЕНА АНАТОЛІЇВНА</dc:creator>
  <cp:lastModifiedBy>Бистрова Зоя Сергіївна</cp:lastModifiedBy>
  <cp:revision>20</cp:revision>
  <cp:lastPrinted>2021-04-13T07:30:00Z</cp:lastPrinted>
  <dcterms:created xsi:type="dcterms:W3CDTF">2021-03-19T17:24:00Z</dcterms:created>
  <dcterms:modified xsi:type="dcterms:W3CDTF">2021-04-28T08:51:00Z</dcterms:modified>
</cp:coreProperties>
</file>