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6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5136"/>
      </w:tblGrid>
      <w:tr w:rsidR="00D5083C" w:rsidRPr="00D5083C" w:rsidTr="00637A2C">
        <w:trPr>
          <w:cantSplit/>
          <w:trHeight w:val="315"/>
        </w:trPr>
        <w:tc>
          <w:tcPr>
            <w:tcW w:w="5136" w:type="dxa"/>
          </w:tcPr>
          <w:p w:rsidR="00A74661" w:rsidRPr="00D5083C" w:rsidRDefault="00A74661" w:rsidP="00637A2C">
            <w:pPr>
              <w:pStyle w:val="1"/>
              <w:spacing w:after="120"/>
              <w:ind w:left="0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C">
              <w:rPr>
                <w:rFonts w:ascii="Times New Roman" w:hAnsi="Times New Roman" w:cs="Times New Roman"/>
              </w:rPr>
              <w:t>ЗАТВЕРДЖЕНО</w:t>
            </w:r>
          </w:p>
        </w:tc>
      </w:tr>
      <w:tr w:rsidR="00A74661" w:rsidRPr="00D5083C" w:rsidTr="00637A2C">
        <w:trPr>
          <w:cantSplit/>
        </w:trPr>
        <w:tc>
          <w:tcPr>
            <w:tcW w:w="5136" w:type="dxa"/>
          </w:tcPr>
          <w:p w:rsidR="00A74661" w:rsidRPr="00D5083C" w:rsidRDefault="00A74661" w:rsidP="00637A2C">
            <w:pPr>
              <w:widowControl w:val="0"/>
              <w:tabs>
                <w:tab w:val="left" w:pos="318"/>
                <w:tab w:val="left" w:pos="4314"/>
              </w:tabs>
              <w:ind w:right="-1242"/>
              <w:rPr>
                <w:bCs/>
                <w:sz w:val="28"/>
                <w:szCs w:val="28"/>
              </w:rPr>
            </w:pPr>
            <w:r w:rsidRPr="00D5083C">
              <w:rPr>
                <w:bCs/>
                <w:sz w:val="28"/>
                <w:szCs w:val="28"/>
              </w:rPr>
              <w:t>Наказ Міністерства фінансів України</w:t>
            </w:r>
          </w:p>
          <w:p w:rsidR="00A74661" w:rsidRPr="00D5083C" w:rsidRDefault="00983E1A" w:rsidP="0062177A">
            <w:pPr>
              <w:widowControl w:val="0"/>
              <w:tabs>
                <w:tab w:val="left" w:pos="-959"/>
              </w:tabs>
              <w:ind w:left="-959"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від ____   </w:t>
            </w:r>
            <w:r w:rsidRPr="00983E1A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 xml:space="preserve"> березня</w:t>
            </w:r>
            <w:r w:rsidR="00A74661" w:rsidRPr="00983E1A">
              <w:rPr>
                <w:bCs/>
                <w:sz w:val="28"/>
                <w:szCs w:val="28"/>
              </w:rPr>
              <w:t xml:space="preserve"> 202</w:t>
            </w:r>
            <w:r w:rsidR="0062177A" w:rsidRPr="00983E1A">
              <w:rPr>
                <w:bCs/>
                <w:sz w:val="28"/>
                <w:szCs w:val="28"/>
              </w:rPr>
              <w:t>1</w:t>
            </w:r>
            <w:r w:rsidR="00A74661" w:rsidRPr="00D5083C">
              <w:rPr>
                <w:bCs/>
                <w:sz w:val="28"/>
                <w:szCs w:val="28"/>
              </w:rPr>
              <w:t xml:space="preserve"> року №</w:t>
            </w:r>
            <w:r w:rsidRPr="00686E82">
              <w:rPr>
                <w:bCs/>
                <w:sz w:val="28"/>
                <w:szCs w:val="28"/>
              </w:rPr>
              <w:t xml:space="preserve"> 166</w:t>
            </w:r>
          </w:p>
        </w:tc>
      </w:tr>
    </w:tbl>
    <w:p w:rsidR="00C063DC" w:rsidRPr="00D5083C" w:rsidRDefault="00C063DC" w:rsidP="00A74661">
      <w:pPr>
        <w:rPr>
          <w:sz w:val="24"/>
          <w:szCs w:val="24"/>
        </w:rPr>
      </w:pPr>
    </w:p>
    <w:tbl>
      <w:tblPr>
        <w:tblW w:w="5136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5136"/>
      </w:tblGrid>
      <w:tr w:rsidR="00D5083C" w:rsidRPr="00D5083C" w:rsidTr="00632A0F">
        <w:trPr>
          <w:cantSplit/>
        </w:trPr>
        <w:tc>
          <w:tcPr>
            <w:tcW w:w="5136" w:type="dxa"/>
          </w:tcPr>
          <w:p w:rsidR="009767ED" w:rsidRPr="00D5083C" w:rsidRDefault="009767ED" w:rsidP="00A74661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  <w:p w:rsidR="005C3A89" w:rsidRPr="00D5083C" w:rsidRDefault="005C3A89" w:rsidP="00A74661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  <w:p w:rsidR="00DF5DB7" w:rsidRPr="00D5083C" w:rsidRDefault="00DF5DB7" w:rsidP="00A74661">
            <w:pPr>
              <w:spacing w:after="200" w:line="276" w:lineRule="auto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767ED" w:rsidRPr="00D5083C" w:rsidRDefault="009767ED" w:rsidP="00520094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</w:rPr>
      </w:pPr>
      <w:r w:rsidRPr="00D5083C">
        <w:rPr>
          <w:b/>
          <w:snapToGrid w:val="0"/>
          <w:sz w:val="28"/>
          <w:szCs w:val="28"/>
        </w:rPr>
        <w:t>Порядок</w:t>
      </w:r>
    </w:p>
    <w:p w:rsidR="009767ED" w:rsidRPr="00D5083C" w:rsidRDefault="009767ED" w:rsidP="00520094">
      <w:pPr>
        <w:ind w:firstLine="318"/>
        <w:jc w:val="center"/>
        <w:rPr>
          <w:b/>
          <w:sz w:val="28"/>
          <w:szCs w:val="28"/>
        </w:rPr>
      </w:pPr>
      <w:r w:rsidRPr="00D5083C">
        <w:rPr>
          <w:b/>
          <w:sz w:val="28"/>
          <w:szCs w:val="28"/>
        </w:rPr>
        <w:t xml:space="preserve">ведення обліку податків, зборів та інших платежів, </w:t>
      </w:r>
      <w:r w:rsidRPr="00D5083C">
        <w:rPr>
          <w:b/>
          <w:sz w:val="28"/>
          <w:szCs w:val="28"/>
        </w:rPr>
        <w:br/>
        <w:t>єдиного внеску на</w:t>
      </w:r>
      <w:r w:rsidRPr="00D5083C">
        <w:rPr>
          <w:b/>
          <w:bCs/>
          <w:snapToGrid w:val="0"/>
          <w:sz w:val="28"/>
          <w:szCs w:val="28"/>
        </w:rPr>
        <w:t xml:space="preserve"> </w:t>
      </w:r>
      <w:r w:rsidRPr="00D5083C">
        <w:rPr>
          <w:b/>
          <w:sz w:val="28"/>
          <w:szCs w:val="28"/>
        </w:rPr>
        <w:t>загальнообов</w:t>
      </w:r>
      <w:r w:rsidR="00F3793D" w:rsidRPr="00D5083C">
        <w:rPr>
          <w:b/>
          <w:sz w:val="28"/>
          <w:szCs w:val="28"/>
        </w:rPr>
        <w:t>’</w:t>
      </w:r>
      <w:r w:rsidRPr="00D5083C">
        <w:rPr>
          <w:b/>
          <w:sz w:val="28"/>
          <w:szCs w:val="28"/>
        </w:rPr>
        <w:t>язкове державне соціальне страхування, внесених на єдиний рахунок</w:t>
      </w:r>
    </w:p>
    <w:p w:rsidR="009767ED" w:rsidRPr="00D5083C" w:rsidRDefault="009767ED" w:rsidP="00520094">
      <w:pPr>
        <w:ind w:firstLine="320"/>
        <w:jc w:val="center"/>
        <w:rPr>
          <w:bCs/>
          <w:sz w:val="16"/>
          <w:szCs w:val="16"/>
        </w:rPr>
      </w:pPr>
    </w:p>
    <w:p w:rsidR="009767ED" w:rsidRPr="00D5083C" w:rsidRDefault="009767ED" w:rsidP="00520094">
      <w:pPr>
        <w:spacing w:before="120"/>
        <w:ind w:firstLine="318"/>
        <w:jc w:val="center"/>
        <w:rPr>
          <w:b/>
          <w:bCs/>
          <w:sz w:val="28"/>
          <w:szCs w:val="28"/>
          <w:lang w:eastAsia="uk-UA"/>
        </w:rPr>
      </w:pPr>
      <w:r w:rsidRPr="00D5083C">
        <w:rPr>
          <w:b/>
          <w:bCs/>
          <w:sz w:val="28"/>
          <w:szCs w:val="28"/>
          <w:lang w:eastAsia="uk-UA"/>
        </w:rPr>
        <w:t>I. Загальні положення</w:t>
      </w:r>
    </w:p>
    <w:p w:rsidR="00DF5DB7" w:rsidRPr="00D5083C" w:rsidRDefault="00DF5DB7" w:rsidP="00E05CAC">
      <w:pPr>
        <w:ind w:firstLine="318"/>
        <w:jc w:val="center"/>
        <w:rPr>
          <w:b/>
          <w:bCs/>
          <w:sz w:val="16"/>
          <w:szCs w:val="16"/>
          <w:lang w:eastAsia="uk-UA"/>
        </w:rPr>
      </w:pPr>
    </w:p>
    <w:p w:rsidR="009767ED" w:rsidRPr="00D5083C" w:rsidRDefault="009767ED" w:rsidP="0064243E">
      <w:pPr>
        <w:ind w:firstLine="709"/>
        <w:jc w:val="both"/>
        <w:rPr>
          <w:snapToGrid w:val="0"/>
          <w:sz w:val="28"/>
          <w:szCs w:val="28"/>
        </w:rPr>
      </w:pPr>
      <w:r w:rsidRPr="00D5083C">
        <w:rPr>
          <w:snapToGrid w:val="0"/>
          <w:sz w:val="28"/>
          <w:szCs w:val="28"/>
        </w:rPr>
        <w:t xml:space="preserve">1. Цей Порядок визначає процедуру </w:t>
      </w:r>
      <w:r w:rsidRPr="00D5083C">
        <w:rPr>
          <w:sz w:val="28"/>
          <w:szCs w:val="28"/>
        </w:rPr>
        <w:t>ведення обліку податків, зборів та інших платежів, єдиного внеску на</w:t>
      </w:r>
      <w:r w:rsidRPr="00D5083C">
        <w:rPr>
          <w:bCs/>
          <w:snapToGrid w:val="0"/>
          <w:sz w:val="28"/>
          <w:szCs w:val="28"/>
        </w:rPr>
        <w:t xml:space="preserve"> </w:t>
      </w:r>
      <w:r w:rsidRPr="00D5083C">
        <w:rPr>
          <w:sz w:val="28"/>
          <w:szCs w:val="28"/>
        </w:rPr>
        <w:t>загальнообов</w:t>
      </w:r>
      <w:r w:rsidR="00F3793D" w:rsidRPr="00D5083C">
        <w:rPr>
          <w:sz w:val="28"/>
          <w:szCs w:val="28"/>
        </w:rPr>
        <w:t>’</w:t>
      </w:r>
      <w:r w:rsidRPr="00D5083C">
        <w:rPr>
          <w:sz w:val="28"/>
          <w:szCs w:val="28"/>
        </w:rPr>
        <w:t>язкове державне соціальне страхування, внесених на єдиний рахунок,</w:t>
      </w:r>
      <w:r w:rsidRPr="00D5083C">
        <w:rPr>
          <w:snapToGrid w:val="0"/>
          <w:sz w:val="28"/>
          <w:szCs w:val="28"/>
        </w:rPr>
        <w:t xml:space="preserve"> для сплати грошових зобов’язань та/або податкового боргу з податків і зборів, передбачених Податковим кодексом України (далі – Кодекс), єдиного внеску на загальнообов’язкове державне соціальне страхування, включаючи пеню та штрафи, відповідно до положень Закону України «Про збір та облік єдиного внеску на загальнообов’язкове державне соціальне страхування» (далі – єдиний внесок) та інших платежів, що визначені відповідним законодавством та контроль за справлянням яких покладено на ДПС, заборгованості з інших платежів (далі – грошові зобов’язання та/або податковий борг (заборгованість) з податків і зборів, єдиного внеску та інших платежів).</w:t>
      </w:r>
    </w:p>
    <w:p w:rsidR="00DF5DB7" w:rsidRPr="00D5083C" w:rsidRDefault="00DF5DB7" w:rsidP="00E570E8">
      <w:pPr>
        <w:ind w:firstLine="709"/>
        <w:jc w:val="both"/>
        <w:rPr>
          <w:snapToGrid w:val="0"/>
          <w:sz w:val="16"/>
          <w:szCs w:val="16"/>
        </w:rPr>
      </w:pPr>
    </w:p>
    <w:p w:rsidR="009767ED" w:rsidRPr="00D5083C" w:rsidRDefault="009767ED" w:rsidP="0064243E">
      <w:pPr>
        <w:pStyle w:val="a5"/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2. Терміни у цьому Порядку вживаються у значеннях, наведених у Кодексі, Бюджетному кодексі України, </w:t>
      </w:r>
      <w:r w:rsidR="00FE262D">
        <w:rPr>
          <w:sz w:val="28"/>
          <w:szCs w:val="28"/>
        </w:rPr>
        <w:t>З</w:t>
      </w:r>
      <w:r w:rsidRPr="00D5083C">
        <w:rPr>
          <w:sz w:val="28"/>
          <w:szCs w:val="28"/>
        </w:rPr>
        <w:t xml:space="preserve">аконах України «Про збір та облік єдиного внеску на загальнообов’язкове державне соціальне страхування», </w:t>
      </w:r>
      <w:hyperlink r:id="rId8" w:tgtFrame="_blank" w:history="1">
        <w:r w:rsidRPr="00D5083C">
          <w:rPr>
            <w:sz w:val="28"/>
            <w:szCs w:val="28"/>
          </w:rPr>
          <w:t>«Про електронні довірчі послуги»</w:t>
        </w:r>
      </w:hyperlink>
      <w:r w:rsidRPr="00D5083C">
        <w:rPr>
          <w:sz w:val="28"/>
          <w:szCs w:val="28"/>
        </w:rPr>
        <w:t xml:space="preserve">, </w:t>
      </w:r>
      <w:hyperlink r:id="rId9" w:tgtFrame="_blank" w:history="1">
        <w:r w:rsidRPr="00D5083C">
          <w:rPr>
            <w:sz w:val="28"/>
            <w:szCs w:val="28"/>
          </w:rPr>
          <w:t>«Про електронні документи та електронний документообіг»</w:t>
        </w:r>
      </w:hyperlink>
      <w:r w:rsidRPr="00D5083C">
        <w:rPr>
          <w:sz w:val="28"/>
          <w:szCs w:val="28"/>
        </w:rPr>
        <w:t xml:space="preserve">, постанові Кабінету Міністрів України від </w:t>
      </w:r>
      <w:r w:rsidRPr="00D5083C">
        <w:rPr>
          <w:sz w:val="28"/>
          <w:szCs w:val="28"/>
          <w:lang w:val="ru-RU"/>
        </w:rPr>
        <w:t>29</w:t>
      </w:r>
      <w:r w:rsidR="001B3FDD">
        <w:rPr>
          <w:sz w:val="28"/>
          <w:szCs w:val="28"/>
          <w:lang w:val="ru-RU"/>
        </w:rPr>
        <w:t xml:space="preserve"> </w:t>
      </w:r>
      <w:proofErr w:type="spellStart"/>
      <w:r w:rsidR="001B3FDD">
        <w:rPr>
          <w:sz w:val="28"/>
          <w:szCs w:val="28"/>
          <w:lang w:val="ru-RU"/>
        </w:rPr>
        <w:t>квітня</w:t>
      </w:r>
      <w:proofErr w:type="spellEnd"/>
      <w:r w:rsidR="001B3FDD">
        <w:rPr>
          <w:sz w:val="28"/>
          <w:szCs w:val="28"/>
          <w:lang w:val="ru-RU"/>
        </w:rPr>
        <w:t xml:space="preserve"> </w:t>
      </w:r>
      <w:r w:rsidRPr="00D5083C">
        <w:rPr>
          <w:sz w:val="28"/>
          <w:szCs w:val="28"/>
        </w:rPr>
        <w:t>2020</w:t>
      </w:r>
      <w:r w:rsidR="001B3FDD">
        <w:rPr>
          <w:sz w:val="28"/>
          <w:szCs w:val="28"/>
        </w:rPr>
        <w:t xml:space="preserve"> року</w:t>
      </w:r>
      <w:r w:rsidR="00F3793D" w:rsidRPr="00D5083C">
        <w:rPr>
          <w:sz w:val="28"/>
          <w:szCs w:val="28"/>
        </w:rPr>
        <w:t xml:space="preserve"> </w:t>
      </w:r>
      <w:r w:rsidRPr="00D5083C">
        <w:rPr>
          <w:sz w:val="28"/>
          <w:szCs w:val="28"/>
        </w:rPr>
        <w:t>№ 321 «Про затвердження Порядку функціонування єдиного рахунка та виконання норм статті 35</w:t>
      </w:r>
      <w:r w:rsidRPr="00D5083C">
        <w:rPr>
          <w:sz w:val="28"/>
          <w:szCs w:val="28"/>
          <w:vertAlign w:val="superscript"/>
        </w:rPr>
        <w:t xml:space="preserve">1 </w:t>
      </w:r>
      <w:r w:rsidRPr="00D5083C">
        <w:rPr>
          <w:sz w:val="28"/>
          <w:szCs w:val="28"/>
        </w:rPr>
        <w:t xml:space="preserve">Податкового кодексу України центральними органами виконавчої влади», </w:t>
      </w:r>
      <w:r w:rsidRPr="00D5083C">
        <w:rPr>
          <w:sz w:val="28"/>
          <w:szCs w:val="28"/>
          <w:lang w:eastAsia="uk-UA"/>
        </w:rPr>
        <w:t xml:space="preserve">нормативно-правових актах Національного банку та в </w:t>
      </w:r>
      <w:r w:rsidRPr="00D5083C">
        <w:rPr>
          <w:sz w:val="28"/>
          <w:szCs w:val="28"/>
        </w:rPr>
        <w:t>інших нормативно-правових актах, що регламентують бюджетний процес.</w:t>
      </w:r>
    </w:p>
    <w:p w:rsidR="00DF5DB7" w:rsidRPr="00D5083C" w:rsidRDefault="00DF5DB7" w:rsidP="0064243E">
      <w:pPr>
        <w:pStyle w:val="a5"/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16"/>
          <w:szCs w:val="16"/>
        </w:rPr>
      </w:pPr>
    </w:p>
    <w:p w:rsidR="009767ED" w:rsidRPr="00D5083C" w:rsidRDefault="009767ED" w:rsidP="0064243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  <w:lang w:eastAsia="uk-UA"/>
        </w:rPr>
        <w:t xml:space="preserve">3. Метою ведення </w:t>
      </w:r>
      <w:r w:rsidRPr="00D5083C">
        <w:rPr>
          <w:sz w:val="28"/>
          <w:szCs w:val="28"/>
        </w:rPr>
        <w:t xml:space="preserve">обліку </w:t>
      </w:r>
      <w:r w:rsidRPr="00D5083C">
        <w:rPr>
          <w:sz w:val="28"/>
          <w:szCs w:val="28"/>
          <w:lang w:eastAsia="uk-UA"/>
        </w:rPr>
        <w:t>руху коштів на єдиному рахунку</w:t>
      </w:r>
      <w:r w:rsidRPr="00D5083C">
        <w:rPr>
          <w:sz w:val="28"/>
          <w:szCs w:val="28"/>
        </w:rPr>
        <w:t xml:space="preserve"> </w:t>
      </w:r>
      <w:r w:rsidR="000F30BE" w:rsidRPr="00D5083C">
        <w:rPr>
          <w:sz w:val="28"/>
          <w:szCs w:val="28"/>
          <w:lang w:eastAsia="uk-UA"/>
        </w:rPr>
        <w:t xml:space="preserve">є </w:t>
      </w:r>
      <w:r w:rsidRPr="00D5083C">
        <w:rPr>
          <w:sz w:val="28"/>
          <w:szCs w:val="28"/>
          <w:lang w:eastAsia="uk-UA"/>
        </w:rPr>
        <w:t>забезпечення своєчасності та повноти перерахування коштів, внесених на</w:t>
      </w:r>
      <w:r w:rsidRPr="00D5083C">
        <w:rPr>
          <w:snapToGrid w:val="0"/>
          <w:sz w:val="28"/>
          <w:szCs w:val="28"/>
        </w:rPr>
        <w:t xml:space="preserve"> єдиний рахунок, </w:t>
      </w:r>
      <w:r w:rsidRPr="00D5083C">
        <w:rPr>
          <w:sz w:val="28"/>
          <w:szCs w:val="28"/>
        </w:rPr>
        <w:t xml:space="preserve">на бюджетні рахунки для зарахування </w:t>
      </w:r>
      <w:r w:rsidRPr="00D5083C">
        <w:rPr>
          <w:snapToGrid w:val="0"/>
          <w:sz w:val="28"/>
          <w:szCs w:val="28"/>
        </w:rPr>
        <w:t>податків, зборів та інших платежів, контроль за справлянням яких покладено на ДПС,</w:t>
      </w:r>
      <w:r w:rsidRPr="00D5083C">
        <w:rPr>
          <w:sz w:val="28"/>
          <w:szCs w:val="28"/>
        </w:rPr>
        <w:t xml:space="preserve"> та/або на небюджетні рахунки органів ДПС, відкриті в Казначействі для зарахування єдиного внеску (далі – бюджетні/небюджетні рахунки).</w:t>
      </w:r>
    </w:p>
    <w:p w:rsidR="00DF5DB7" w:rsidRPr="00D5083C" w:rsidRDefault="00DF5DB7" w:rsidP="0064243E">
      <w:pPr>
        <w:shd w:val="clear" w:color="auto" w:fill="FFFFFF" w:themeFill="background1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shd w:val="clear" w:color="auto" w:fill="FFFFFF" w:themeFill="background1"/>
        <w:ind w:firstLine="709"/>
        <w:jc w:val="both"/>
        <w:rPr>
          <w:spacing w:val="-4"/>
          <w:sz w:val="28"/>
          <w:szCs w:val="28"/>
          <w:lang w:eastAsia="uk-UA"/>
        </w:rPr>
      </w:pPr>
      <w:r w:rsidRPr="00D5083C">
        <w:rPr>
          <w:sz w:val="28"/>
          <w:szCs w:val="28"/>
        </w:rPr>
        <w:lastRenderedPageBreak/>
        <w:t>4</w:t>
      </w:r>
      <w:r w:rsidRPr="00D5083C">
        <w:rPr>
          <w:spacing w:val="-4"/>
          <w:sz w:val="28"/>
          <w:szCs w:val="28"/>
        </w:rPr>
        <w:t>. О</w:t>
      </w:r>
      <w:r w:rsidRPr="00D5083C">
        <w:rPr>
          <w:spacing w:val="-4"/>
          <w:sz w:val="28"/>
          <w:szCs w:val="28"/>
          <w:lang w:eastAsia="uk-UA"/>
        </w:rPr>
        <w:t>блік руху коштів на єдиному рахунку здійснюється  в інформаційно</w:t>
      </w:r>
      <w:r w:rsidRPr="00D5083C">
        <w:rPr>
          <w:sz w:val="28"/>
          <w:szCs w:val="28"/>
          <w:lang w:eastAsia="uk-UA"/>
        </w:rPr>
        <w:t>-т</w:t>
      </w:r>
      <w:r w:rsidRPr="00D5083C">
        <w:rPr>
          <w:spacing w:val="-4"/>
          <w:sz w:val="28"/>
          <w:szCs w:val="28"/>
          <w:lang w:eastAsia="uk-UA"/>
        </w:rPr>
        <w:t xml:space="preserve">елекомунікаційній системі ДПС (далі – ІТС ДПС). </w:t>
      </w:r>
    </w:p>
    <w:p w:rsidR="009767ED" w:rsidRPr="00D5083C" w:rsidRDefault="009767ED" w:rsidP="0064243E">
      <w:pPr>
        <w:shd w:val="clear" w:color="auto" w:fill="FFFFFF" w:themeFill="background1"/>
        <w:ind w:firstLine="709"/>
        <w:jc w:val="both"/>
        <w:rPr>
          <w:spacing w:val="6"/>
          <w:sz w:val="28"/>
          <w:szCs w:val="28"/>
          <w:lang w:eastAsia="uk-UA"/>
        </w:rPr>
      </w:pPr>
      <w:r w:rsidRPr="00D5083C">
        <w:rPr>
          <w:spacing w:val="6"/>
          <w:sz w:val="28"/>
          <w:szCs w:val="28"/>
          <w:lang w:eastAsia="uk-UA"/>
        </w:rPr>
        <w:t>Інформаційний ресурс щодо ведення обліку руху коштів на єдиному рахунку складається з таких процесів:</w:t>
      </w:r>
    </w:p>
    <w:p w:rsidR="0092184C" w:rsidRPr="00D5083C" w:rsidRDefault="009767ED" w:rsidP="0064243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right="29"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1) </w:t>
      </w:r>
      <w:r w:rsidR="0092184C" w:rsidRPr="00D5083C">
        <w:rPr>
          <w:sz w:val="28"/>
          <w:szCs w:val="28"/>
        </w:rPr>
        <w:t>ведення Журналу транзакцій на єдиному рахунку та єдиної картки платника</w:t>
      </w:r>
      <w:r w:rsidR="000E3DF8" w:rsidRPr="00D5083C">
        <w:rPr>
          <w:sz w:val="28"/>
          <w:szCs w:val="28"/>
        </w:rPr>
        <w:t xml:space="preserve"> (далі </w:t>
      </w:r>
      <w:r w:rsidR="00F3793D" w:rsidRPr="00D5083C">
        <w:rPr>
          <w:sz w:val="28"/>
          <w:szCs w:val="28"/>
        </w:rPr>
        <w:t>–</w:t>
      </w:r>
      <w:r w:rsidR="000E3DF8" w:rsidRPr="00D5083C">
        <w:rPr>
          <w:sz w:val="28"/>
          <w:szCs w:val="28"/>
        </w:rPr>
        <w:t xml:space="preserve"> ЄКП)</w:t>
      </w:r>
      <w:r w:rsidR="0092184C" w:rsidRPr="00D5083C">
        <w:rPr>
          <w:sz w:val="28"/>
          <w:szCs w:val="28"/>
        </w:rPr>
        <w:t xml:space="preserve"> як його складової; </w:t>
      </w:r>
    </w:p>
    <w:p w:rsidR="009767ED" w:rsidRPr="00D5083C" w:rsidRDefault="009767ED" w:rsidP="0064243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2) отримання, опрацювання та відображення в</w:t>
      </w:r>
      <w:r w:rsidRPr="00D5083C">
        <w:rPr>
          <w:sz w:val="28"/>
          <w:szCs w:val="28"/>
          <w:lang w:val="ru-RU"/>
        </w:rPr>
        <w:t xml:space="preserve"> ІТС ДПС </w:t>
      </w:r>
      <w:r w:rsidRPr="00D5083C">
        <w:rPr>
          <w:sz w:val="28"/>
          <w:szCs w:val="28"/>
        </w:rPr>
        <w:t xml:space="preserve">інформації Казначейства про рух коштів на єдиному рахунку; </w:t>
      </w:r>
    </w:p>
    <w:p w:rsidR="009767ED" w:rsidRPr="00D5083C" w:rsidRDefault="009767ED" w:rsidP="0064243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3) формування повідомлень платникам про виявлені помилки</w:t>
      </w:r>
      <w:r w:rsidR="005C0245" w:rsidRPr="00D5083C">
        <w:rPr>
          <w:sz w:val="28"/>
          <w:szCs w:val="28"/>
        </w:rPr>
        <w:t xml:space="preserve"> чи розбіжності в реквізиті</w:t>
      </w:r>
      <w:r w:rsidRPr="00D5083C">
        <w:rPr>
          <w:sz w:val="28"/>
          <w:szCs w:val="28"/>
        </w:rPr>
        <w:t xml:space="preserve"> «Призначення платежу» розрахункового документа;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</w:rPr>
        <w:t>4) відображення в</w:t>
      </w:r>
      <w:r w:rsidRPr="00D5083C">
        <w:rPr>
          <w:sz w:val="28"/>
          <w:szCs w:val="28"/>
          <w:lang w:val="ru-RU"/>
        </w:rPr>
        <w:t xml:space="preserve"> ІТС ДПС </w:t>
      </w:r>
      <w:r w:rsidRPr="00D5083C">
        <w:rPr>
          <w:sz w:val="28"/>
          <w:szCs w:val="28"/>
        </w:rPr>
        <w:t xml:space="preserve">інформації, отриманої від платників через </w:t>
      </w:r>
      <w:r w:rsidRPr="00D5083C">
        <w:rPr>
          <w:sz w:val="28"/>
          <w:szCs w:val="28"/>
          <w:lang w:eastAsia="uk-UA"/>
        </w:rPr>
        <w:t>інформаційно-телекомунікаційну систему «Електронний кабінет» (далі – Електронний кабінет):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про використання або про відмову від використання єдиного рахунка; </w:t>
      </w:r>
    </w:p>
    <w:p w:rsidR="00002AD5" w:rsidRPr="00D5083C" w:rsidRDefault="005C0245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про уточнення реквізиту </w:t>
      </w:r>
      <w:r w:rsidR="009767ED" w:rsidRPr="00D5083C">
        <w:rPr>
          <w:sz w:val="28"/>
          <w:szCs w:val="28"/>
        </w:rPr>
        <w:t>«Призначення платежу» розрахункового документа, за яким сплачено кошти на єдиний рахунок, та визначення належності платежу відповідному одержувачу;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5) повернення коштів з єдиного рахунка платникам, яких не можна ідентифікувати та/або яких не включено до реєстру платників, які використовують єдиний рахунок;</w:t>
      </w:r>
    </w:p>
    <w:p w:rsidR="009767ED" w:rsidRPr="00D5083C" w:rsidRDefault="0092184C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6</w:t>
      </w:r>
      <w:r w:rsidR="009767ED" w:rsidRPr="00D5083C">
        <w:rPr>
          <w:sz w:val="28"/>
          <w:szCs w:val="28"/>
        </w:rPr>
        <w:t xml:space="preserve">) формування контрольних </w:t>
      </w:r>
      <w:proofErr w:type="spellStart"/>
      <w:r w:rsidR="009767ED" w:rsidRPr="00D5083C">
        <w:rPr>
          <w:sz w:val="28"/>
          <w:szCs w:val="28"/>
        </w:rPr>
        <w:t>ренкінгів</w:t>
      </w:r>
      <w:proofErr w:type="spellEnd"/>
      <w:r w:rsidR="009767ED" w:rsidRPr="00D5083C">
        <w:rPr>
          <w:sz w:val="28"/>
          <w:szCs w:val="28"/>
        </w:rPr>
        <w:t xml:space="preserve"> платників за показниками, які підлягають сплаті на бюджетні/небюджетні рахунки;</w:t>
      </w:r>
    </w:p>
    <w:p w:rsidR="009767ED" w:rsidRPr="00D5083C" w:rsidRDefault="0092184C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7</w:t>
      </w:r>
      <w:r w:rsidR="009767ED" w:rsidRPr="00D5083C">
        <w:rPr>
          <w:sz w:val="28"/>
          <w:szCs w:val="28"/>
        </w:rPr>
        <w:t>) формування реєстру платежів з єдиного рахунка в розрізі окремого платника у складі зведеного реєстру платежів з єдиного рахунка.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В ІТС ДПС та </w:t>
      </w:r>
      <w:r w:rsidRPr="00D5083C">
        <w:rPr>
          <w:sz w:val="28"/>
          <w:szCs w:val="28"/>
          <w:lang w:eastAsia="uk-UA"/>
        </w:rPr>
        <w:t>Електронному кабінеті</w:t>
      </w:r>
      <w:r w:rsidRPr="00D5083C">
        <w:rPr>
          <w:sz w:val="28"/>
          <w:szCs w:val="28"/>
        </w:rPr>
        <w:t xml:space="preserve"> забезпечується захист інформації відповідно до Закону України «Про захист інформації в інформаційно-телекомунікаційних системах».</w:t>
      </w:r>
    </w:p>
    <w:p w:rsidR="00DF5DB7" w:rsidRPr="00D5083C" w:rsidRDefault="00DF5DB7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  <w:lang w:eastAsia="uk-UA"/>
        </w:rPr>
        <w:t>5. С</w:t>
      </w:r>
      <w:r w:rsidRPr="00D5083C">
        <w:rPr>
          <w:sz w:val="28"/>
          <w:szCs w:val="28"/>
        </w:rPr>
        <w:t>труктура і формат даних, що передаються та приймаються в порядку і</w:t>
      </w:r>
      <w:r w:rsidRPr="00D5083C">
        <w:rPr>
          <w:sz w:val="28"/>
          <w:szCs w:val="28"/>
          <w:lang w:eastAsia="uk-UA"/>
        </w:rPr>
        <w:t>нформаційної взаємодії ДПС та Казначейства в процесі обліку руху коштів на єдиному рахунку, передачі ДПС до Казначейства та прийняття Казначейством до виконання реєстру платежів з єдиного рахунка</w:t>
      </w:r>
      <w:r w:rsidRPr="00D5083C">
        <w:rPr>
          <w:sz w:val="28"/>
          <w:szCs w:val="28"/>
        </w:rPr>
        <w:t xml:space="preserve"> в розрізі окремого платника у складі зведеного реєстру платежів з єдиного рахунка</w:t>
      </w:r>
      <w:r w:rsidRPr="00D5083C">
        <w:rPr>
          <w:sz w:val="28"/>
          <w:szCs w:val="28"/>
          <w:lang w:eastAsia="uk-UA"/>
        </w:rPr>
        <w:t xml:space="preserve">, </w:t>
      </w:r>
      <w:r w:rsidRPr="00D5083C">
        <w:rPr>
          <w:sz w:val="28"/>
          <w:szCs w:val="28"/>
        </w:rPr>
        <w:t xml:space="preserve"> визначаються відповідним протоколом</w:t>
      </w:r>
      <w:r w:rsidRPr="00D5083C">
        <w:rPr>
          <w:sz w:val="28"/>
          <w:szCs w:val="28"/>
          <w:shd w:val="clear" w:color="auto" w:fill="FFFFFF"/>
        </w:rPr>
        <w:t xml:space="preserve"> обміну інформацією між ДПС та Казначейством</w:t>
      </w:r>
      <w:r w:rsidRPr="00D5083C">
        <w:rPr>
          <w:sz w:val="28"/>
          <w:szCs w:val="28"/>
        </w:rPr>
        <w:t>.</w:t>
      </w:r>
    </w:p>
    <w:p w:rsidR="0092184C" w:rsidRPr="00D5083C" w:rsidRDefault="0092184C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Інформаційна взаємодія між ДПС та Казначейством здійснюється з урахуванням вимог </w:t>
      </w:r>
      <w:r w:rsidR="00FE262D">
        <w:rPr>
          <w:sz w:val="28"/>
          <w:szCs w:val="28"/>
        </w:rPr>
        <w:t>З</w:t>
      </w:r>
      <w:r w:rsidRPr="00D5083C">
        <w:rPr>
          <w:sz w:val="28"/>
          <w:szCs w:val="28"/>
        </w:rPr>
        <w:t xml:space="preserve">аконів України </w:t>
      </w:r>
      <w:hyperlink r:id="rId10" w:tgtFrame="_blank" w:history="1">
        <w:r w:rsidRPr="00D5083C">
          <w:rPr>
            <w:sz w:val="28"/>
            <w:szCs w:val="28"/>
          </w:rPr>
          <w:t>«Про електронні документи та електронний документообіг»</w:t>
        </w:r>
      </w:hyperlink>
      <w:r w:rsidRPr="00D5083C">
        <w:rPr>
          <w:sz w:val="28"/>
          <w:szCs w:val="28"/>
        </w:rPr>
        <w:t xml:space="preserve">, </w:t>
      </w:r>
      <w:hyperlink r:id="rId11" w:tgtFrame="_blank" w:history="1">
        <w:r w:rsidRPr="00D5083C">
          <w:rPr>
            <w:sz w:val="28"/>
            <w:szCs w:val="28"/>
          </w:rPr>
          <w:t>«Про електронні довірчі послуги»</w:t>
        </w:r>
      </w:hyperlink>
      <w:r w:rsidRPr="00D5083C">
        <w:rPr>
          <w:sz w:val="28"/>
          <w:szCs w:val="28"/>
        </w:rPr>
        <w:t>, постанови Кабін</w:t>
      </w:r>
      <w:r w:rsidR="001B3FDD">
        <w:rPr>
          <w:sz w:val="28"/>
          <w:szCs w:val="28"/>
        </w:rPr>
        <w:t xml:space="preserve">ету Міністрів України від 19 вересня </w:t>
      </w:r>
      <w:r w:rsidRPr="00D5083C">
        <w:rPr>
          <w:sz w:val="28"/>
          <w:szCs w:val="28"/>
        </w:rPr>
        <w:t>2018</w:t>
      </w:r>
      <w:r w:rsidR="001B3FDD">
        <w:rPr>
          <w:sz w:val="28"/>
          <w:szCs w:val="28"/>
        </w:rPr>
        <w:t xml:space="preserve"> року</w:t>
      </w:r>
      <w:r w:rsidRPr="00D5083C">
        <w:rPr>
          <w:sz w:val="28"/>
          <w:szCs w:val="28"/>
        </w:rPr>
        <w:t xml:space="preserve"> № 749 «Про затвердження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власності»</w:t>
      </w:r>
      <w:r w:rsidR="00021568">
        <w:rPr>
          <w:sz w:val="28"/>
          <w:szCs w:val="28"/>
        </w:rPr>
        <w:t xml:space="preserve"> (зі змінами)</w:t>
      </w:r>
      <w:r w:rsidRPr="00D5083C">
        <w:rPr>
          <w:sz w:val="28"/>
          <w:szCs w:val="28"/>
        </w:rPr>
        <w:t>.</w:t>
      </w:r>
    </w:p>
    <w:p w:rsidR="0092184C" w:rsidRPr="00D5083C" w:rsidRDefault="0092184C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ДПС та Казначейство для здійснення інформаційного обміну використовують захищені носії особистих ключів.</w:t>
      </w:r>
    </w:p>
    <w:p w:rsidR="00DF5DB7" w:rsidRPr="00D5083C" w:rsidRDefault="00DF5DB7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7ED" w:rsidRPr="00D5083C" w:rsidRDefault="009767ED" w:rsidP="0064243E">
      <w:pPr>
        <w:shd w:val="clear" w:color="auto" w:fill="FFFFFF" w:themeFill="background1"/>
        <w:ind w:firstLine="709"/>
        <w:jc w:val="center"/>
        <w:rPr>
          <w:b/>
          <w:sz w:val="28"/>
          <w:szCs w:val="28"/>
          <w:lang w:eastAsia="uk-UA"/>
        </w:rPr>
      </w:pPr>
      <w:r w:rsidRPr="00D5083C">
        <w:rPr>
          <w:b/>
          <w:sz w:val="28"/>
          <w:szCs w:val="28"/>
          <w:lang w:eastAsia="uk-UA"/>
        </w:rPr>
        <w:lastRenderedPageBreak/>
        <w:t>II. Порядок ведення єдиної картки платника</w:t>
      </w:r>
    </w:p>
    <w:p w:rsidR="00DF5DB7" w:rsidRPr="00D5083C" w:rsidRDefault="00DF5DB7" w:rsidP="0064243E">
      <w:pPr>
        <w:shd w:val="clear" w:color="auto" w:fill="FFFFFF" w:themeFill="background1"/>
        <w:ind w:firstLine="709"/>
        <w:jc w:val="center"/>
        <w:rPr>
          <w:b/>
          <w:sz w:val="16"/>
          <w:szCs w:val="16"/>
          <w:lang w:eastAsia="uk-UA"/>
        </w:rPr>
      </w:pPr>
    </w:p>
    <w:p w:rsidR="009767ED" w:rsidRPr="00D5083C" w:rsidRDefault="009767ED" w:rsidP="0064243E">
      <w:pPr>
        <w:shd w:val="clear" w:color="auto" w:fill="FFFFFF" w:themeFill="background1"/>
        <w:tabs>
          <w:tab w:val="left" w:pos="280"/>
          <w:tab w:val="left" w:pos="426"/>
          <w:tab w:val="left" w:pos="709"/>
        </w:tabs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  <w:lang w:eastAsia="uk-UA"/>
        </w:rPr>
        <w:t xml:space="preserve">1. З метою </w:t>
      </w:r>
      <w:r w:rsidRPr="00D5083C">
        <w:rPr>
          <w:sz w:val="28"/>
          <w:szCs w:val="28"/>
        </w:rPr>
        <w:t xml:space="preserve">обліку руху коштів на єдиному рахунку ДПС </w:t>
      </w:r>
      <w:r w:rsidRPr="00D5083C">
        <w:rPr>
          <w:snapToGrid w:val="0"/>
          <w:sz w:val="28"/>
          <w:szCs w:val="28"/>
        </w:rPr>
        <w:t xml:space="preserve">на підставі даних реєстру платників, які використовують єдиний рахунок, </w:t>
      </w:r>
      <w:r w:rsidRPr="00D5083C">
        <w:rPr>
          <w:sz w:val="28"/>
          <w:szCs w:val="28"/>
        </w:rPr>
        <w:t xml:space="preserve">автоматично засобами ІТС ДПС </w:t>
      </w:r>
      <w:r w:rsidR="008071B6" w:rsidRPr="00D5083C">
        <w:rPr>
          <w:sz w:val="28"/>
          <w:szCs w:val="28"/>
          <w:lang w:eastAsia="uk-UA"/>
        </w:rPr>
        <w:t xml:space="preserve">веде </w:t>
      </w:r>
      <w:r w:rsidRPr="00D5083C">
        <w:rPr>
          <w:sz w:val="28"/>
          <w:szCs w:val="28"/>
          <w:lang w:eastAsia="uk-UA"/>
        </w:rPr>
        <w:t>ЄКП за кожним платником.</w:t>
      </w:r>
    </w:p>
    <w:p w:rsidR="009767ED" w:rsidRPr="00D5083C" w:rsidRDefault="009767ED" w:rsidP="0064243E">
      <w:pPr>
        <w:pStyle w:val="a3"/>
        <w:tabs>
          <w:tab w:val="left" w:pos="2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В ЄКП відображаються облікові операції, що проводяться з коштами, які за</w:t>
      </w:r>
      <w:r w:rsidR="00DF5DB7" w:rsidRPr="00D5083C">
        <w:rPr>
          <w:sz w:val="28"/>
          <w:szCs w:val="28"/>
        </w:rPr>
        <w:t xml:space="preserve">раховані/перераховані/повернуті </w:t>
      </w:r>
      <w:r w:rsidRPr="00D5083C">
        <w:rPr>
          <w:sz w:val="28"/>
          <w:szCs w:val="28"/>
        </w:rPr>
        <w:t>(враховані) на єдиний</w:t>
      </w:r>
      <w:r w:rsidR="00DF5DB7" w:rsidRPr="00D5083C">
        <w:rPr>
          <w:sz w:val="28"/>
          <w:szCs w:val="28"/>
        </w:rPr>
        <w:t xml:space="preserve"> рахунок/</w:t>
      </w:r>
      <w:r w:rsidRPr="00D5083C">
        <w:rPr>
          <w:sz w:val="28"/>
          <w:szCs w:val="28"/>
        </w:rPr>
        <w:t>з єдиного рахунка.</w:t>
      </w:r>
    </w:p>
    <w:p w:rsidR="00DF5DB7" w:rsidRPr="00D5083C" w:rsidRDefault="00DF5DB7" w:rsidP="0064243E">
      <w:pPr>
        <w:pStyle w:val="a3"/>
        <w:tabs>
          <w:tab w:val="left" w:pos="280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shd w:val="clear" w:color="auto" w:fill="FFFFFF" w:themeFill="background1"/>
        <w:tabs>
          <w:tab w:val="left" w:pos="280"/>
        </w:tabs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  <w:lang w:eastAsia="uk-UA"/>
        </w:rPr>
        <w:t>2.</w:t>
      </w:r>
      <w:r w:rsidR="00012715" w:rsidRPr="00D5083C">
        <w:rPr>
          <w:sz w:val="28"/>
          <w:szCs w:val="28"/>
          <w:lang w:eastAsia="uk-UA"/>
        </w:rPr>
        <w:t> </w:t>
      </w:r>
      <w:r w:rsidRPr="00D5083C">
        <w:rPr>
          <w:sz w:val="28"/>
          <w:szCs w:val="28"/>
          <w:lang w:eastAsia="uk-UA"/>
        </w:rPr>
        <w:t xml:space="preserve">Облік платежів ведеться в ЄКП окремими обліковими операціями в хронологічному порядку. </w:t>
      </w:r>
    </w:p>
    <w:p w:rsidR="009767ED" w:rsidRPr="00D5083C" w:rsidRDefault="009767ED" w:rsidP="0064243E">
      <w:pPr>
        <w:shd w:val="clear" w:color="auto" w:fill="FFFFFF" w:themeFill="background1"/>
        <w:tabs>
          <w:tab w:val="left" w:pos="280"/>
        </w:tabs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  <w:lang w:eastAsia="uk-UA"/>
        </w:rPr>
        <w:t>Під час проведення облікової операції в ЄКП зазнача</w:t>
      </w:r>
      <w:r w:rsidR="00012715" w:rsidRPr="00D5083C">
        <w:rPr>
          <w:sz w:val="28"/>
          <w:szCs w:val="28"/>
          <w:lang w:eastAsia="uk-UA"/>
        </w:rPr>
        <w:t>ю</w:t>
      </w:r>
      <w:r w:rsidRPr="00D5083C">
        <w:rPr>
          <w:sz w:val="28"/>
          <w:szCs w:val="28"/>
          <w:lang w:eastAsia="uk-UA"/>
        </w:rPr>
        <w:t>ться дата запису операції, зміст операції та/або документ, на підставі якого здійснюється запис.</w:t>
      </w:r>
    </w:p>
    <w:p w:rsidR="009767ED" w:rsidRPr="00D5083C" w:rsidRDefault="009767ED" w:rsidP="0064243E">
      <w:pPr>
        <w:shd w:val="clear" w:color="auto" w:fill="FFFFFF" w:themeFill="background1"/>
        <w:tabs>
          <w:tab w:val="left" w:pos="280"/>
        </w:tabs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  <w:lang w:eastAsia="uk-UA"/>
        </w:rPr>
        <w:t>Усі вартісні показники в ЄКП відображаються у гривнях з копійками. Одиниця виміру наводиться з двома десятковими знаками після коми.</w:t>
      </w:r>
    </w:p>
    <w:p w:rsidR="00DF5DB7" w:rsidRPr="00D5083C" w:rsidRDefault="00DF5DB7" w:rsidP="0064243E">
      <w:pPr>
        <w:shd w:val="clear" w:color="auto" w:fill="FFFFFF" w:themeFill="background1"/>
        <w:tabs>
          <w:tab w:val="left" w:pos="280"/>
        </w:tabs>
        <w:ind w:firstLine="709"/>
        <w:jc w:val="both"/>
        <w:rPr>
          <w:sz w:val="16"/>
          <w:szCs w:val="16"/>
          <w:lang w:eastAsia="uk-UA"/>
        </w:rPr>
      </w:pPr>
    </w:p>
    <w:p w:rsidR="009767ED" w:rsidRPr="00D5083C" w:rsidRDefault="009767ED" w:rsidP="0064243E">
      <w:pPr>
        <w:tabs>
          <w:tab w:val="left" w:pos="280"/>
        </w:tabs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3. ЄКП містить таку інформацію:</w:t>
      </w:r>
    </w:p>
    <w:p w:rsidR="009767ED" w:rsidRPr="00D5083C" w:rsidRDefault="009767ED" w:rsidP="0064243E">
      <w:pPr>
        <w:shd w:val="clear" w:color="auto" w:fill="FFFFFF" w:themeFill="background1"/>
        <w:tabs>
          <w:tab w:val="left" w:pos="280"/>
        </w:tabs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</w:rPr>
        <w:t xml:space="preserve">податковий номер або серію (за наявності) та номер паспорта платника </w:t>
      </w:r>
      <w:r w:rsidRPr="00D5083C">
        <w:rPr>
          <w:sz w:val="28"/>
          <w:szCs w:val="28"/>
          <w:lang w:eastAsia="uk-UA"/>
        </w:rPr>
        <w:t xml:space="preserve">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</w:t>
      </w:r>
      <w:r w:rsidR="00021568">
        <w:rPr>
          <w:sz w:val="28"/>
          <w:szCs w:val="28"/>
          <w:lang w:eastAsia="uk-UA"/>
        </w:rPr>
        <w:t>в</w:t>
      </w:r>
      <w:r w:rsidRPr="00D5083C">
        <w:rPr>
          <w:sz w:val="28"/>
          <w:szCs w:val="28"/>
          <w:lang w:eastAsia="uk-UA"/>
        </w:rPr>
        <w:t xml:space="preserve"> паспорті) (далі – податковий номер або серія (за наявності) </w:t>
      </w:r>
      <w:r w:rsidRPr="00D5083C">
        <w:rPr>
          <w:sz w:val="28"/>
          <w:szCs w:val="28"/>
        </w:rPr>
        <w:t>та номер паспорта платника</w:t>
      </w:r>
      <w:r w:rsidRPr="00D5083C">
        <w:rPr>
          <w:sz w:val="28"/>
          <w:szCs w:val="28"/>
          <w:lang w:eastAsia="uk-UA"/>
        </w:rPr>
        <w:t>);</w:t>
      </w:r>
    </w:p>
    <w:p w:rsidR="009767ED" w:rsidRPr="00D5083C" w:rsidRDefault="009767ED" w:rsidP="0064243E">
      <w:pPr>
        <w:ind w:firstLine="709"/>
        <w:jc w:val="both"/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</w:pPr>
      <w:r w:rsidRPr="00D5083C">
        <w:rPr>
          <w:sz w:val="28"/>
          <w:szCs w:val="28"/>
        </w:rPr>
        <w:t>повне найменування платника (юридичної особи) або прізвище, ім’я, по батькові (за наявності) платника (фізичної особи);</w:t>
      </w:r>
      <w:r w:rsidRPr="00D5083C"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 xml:space="preserve"> 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період перегляду інформації в ЄКП;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дату проведення облікової операції;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код облікової операції та її опис;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дату зарахування коштів на єдиний рахунок;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номер розрахункового документа; 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суму коштів, зараховану на єдиний рахунок;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дані про перерахування коштів на бюджетні/небюджетні рахунки;</w:t>
      </w:r>
    </w:p>
    <w:p w:rsidR="009767ED" w:rsidRPr="00D5083C" w:rsidRDefault="00026945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 xml:space="preserve">дані про </w:t>
      </w:r>
      <w:r w:rsidR="009767ED" w:rsidRPr="00D5083C">
        <w:rPr>
          <w:sz w:val="28"/>
          <w:szCs w:val="28"/>
        </w:rPr>
        <w:t>сум</w:t>
      </w:r>
      <w:r w:rsidRPr="00D5083C">
        <w:rPr>
          <w:sz w:val="28"/>
          <w:szCs w:val="28"/>
        </w:rPr>
        <w:t>и</w:t>
      </w:r>
      <w:r w:rsidR="009767ED" w:rsidRPr="00D5083C">
        <w:rPr>
          <w:sz w:val="28"/>
          <w:szCs w:val="28"/>
        </w:rPr>
        <w:t xml:space="preserve"> коштів, повернут</w:t>
      </w:r>
      <w:r w:rsidRPr="00D5083C">
        <w:rPr>
          <w:sz w:val="28"/>
          <w:szCs w:val="28"/>
        </w:rPr>
        <w:t>их</w:t>
      </w:r>
      <w:r w:rsidR="009767ED" w:rsidRPr="00D5083C">
        <w:rPr>
          <w:sz w:val="28"/>
          <w:szCs w:val="28"/>
        </w:rPr>
        <w:t xml:space="preserve"> на поточний рахунок платника;</w:t>
      </w:r>
    </w:p>
    <w:p w:rsidR="009767ED" w:rsidRPr="00D5083C" w:rsidRDefault="009767ED" w:rsidP="0064243E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 xml:space="preserve">призначення платежу відповідно до вимог Порядку заповнення </w:t>
      </w:r>
      <w:r w:rsidR="00DE2E1B" w:rsidRPr="00D5083C">
        <w:rPr>
          <w:sz w:val="28"/>
          <w:szCs w:val="28"/>
        </w:rPr>
        <w:t>реквізиту «Призначення платежу» розрахункових документів на переказ у разі сплати (стягнення) податків, зборів, п</w:t>
      </w:r>
      <w:r w:rsidR="00470733" w:rsidRPr="00D5083C">
        <w:rPr>
          <w:sz w:val="28"/>
          <w:szCs w:val="28"/>
        </w:rPr>
        <w:t>латежів на бюджетні рахунки та/</w:t>
      </w:r>
      <w:r w:rsidR="00DE2E1B" w:rsidRPr="00D5083C">
        <w:rPr>
          <w:sz w:val="28"/>
          <w:szCs w:val="28"/>
        </w:rPr>
        <w:t>або єдиного внеску на загальнообов’язкове державне соціальне страхування на небюджетні рахунки, а також на єдиний рахунок</w:t>
      </w:r>
      <w:r w:rsidRPr="00D5083C">
        <w:rPr>
          <w:sz w:val="28"/>
          <w:szCs w:val="28"/>
        </w:rPr>
        <w:t>, затвердженого наказом Міністерства фінансів України від 24</w:t>
      </w:r>
      <w:r w:rsidR="001B3FDD">
        <w:rPr>
          <w:sz w:val="28"/>
          <w:szCs w:val="28"/>
        </w:rPr>
        <w:t xml:space="preserve"> липня </w:t>
      </w:r>
      <w:r w:rsidRPr="00D5083C">
        <w:rPr>
          <w:sz w:val="28"/>
          <w:szCs w:val="28"/>
        </w:rPr>
        <w:t>2015</w:t>
      </w:r>
      <w:r w:rsidR="001B3FDD">
        <w:rPr>
          <w:sz w:val="28"/>
          <w:szCs w:val="28"/>
        </w:rPr>
        <w:t xml:space="preserve"> року</w:t>
      </w:r>
      <w:r w:rsidRPr="00D5083C">
        <w:rPr>
          <w:sz w:val="28"/>
          <w:szCs w:val="28"/>
        </w:rPr>
        <w:t xml:space="preserve"> № 666, зареєстрованим у Міністерстві юстиції України 12</w:t>
      </w:r>
      <w:r w:rsidR="001B3FDD">
        <w:rPr>
          <w:sz w:val="28"/>
          <w:szCs w:val="28"/>
        </w:rPr>
        <w:t xml:space="preserve"> серпня </w:t>
      </w:r>
      <w:r w:rsidRPr="00D5083C">
        <w:rPr>
          <w:sz w:val="28"/>
          <w:szCs w:val="28"/>
        </w:rPr>
        <w:t>2015</w:t>
      </w:r>
      <w:r w:rsidR="001B3FDD">
        <w:rPr>
          <w:sz w:val="28"/>
          <w:szCs w:val="28"/>
        </w:rPr>
        <w:t xml:space="preserve"> року</w:t>
      </w:r>
      <w:r w:rsidR="0067597C" w:rsidRPr="00D5083C">
        <w:rPr>
          <w:sz w:val="28"/>
          <w:szCs w:val="28"/>
        </w:rPr>
        <w:t xml:space="preserve"> </w:t>
      </w:r>
      <w:r w:rsidRPr="00D5083C">
        <w:rPr>
          <w:sz w:val="28"/>
          <w:szCs w:val="28"/>
        </w:rPr>
        <w:t>за № 974/27419 (зі змінами) (далі – Порядок заповнення документів);</w:t>
      </w:r>
    </w:p>
    <w:p w:rsidR="003620F3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залишок коштів на єдиному рахунку (сума надходжень на єдиний рахунок за вирахуванням коштів, перерахованих на бюджетні/небюджетні </w:t>
      </w:r>
      <w:r w:rsidR="003620F3" w:rsidRPr="00D5083C">
        <w:rPr>
          <w:sz w:val="28"/>
          <w:szCs w:val="28"/>
        </w:rPr>
        <w:t>рахунки та повернутих платнику).</w:t>
      </w:r>
    </w:p>
    <w:p w:rsidR="00800C23" w:rsidRPr="00D5083C" w:rsidRDefault="00800C23" w:rsidP="0064243E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lastRenderedPageBreak/>
        <w:t xml:space="preserve">4. Платник у приватній частині </w:t>
      </w:r>
      <w:r w:rsidRPr="00D5083C">
        <w:rPr>
          <w:sz w:val="28"/>
          <w:szCs w:val="28"/>
          <w:lang w:eastAsia="uk-UA"/>
        </w:rPr>
        <w:t>Електронного кабінету</w:t>
      </w:r>
      <w:r w:rsidRPr="00D5083C">
        <w:rPr>
          <w:sz w:val="28"/>
          <w:szCs w:val="28"/>
        </w:rPr>
        <w:t xml:space="preserve"> має можливість перегляду інформації про рух коштів на єдиному рахунку та доступ до інформації про залишок коштів на єдиному рахунку.</w:t>
      </w:r>
    </w:p>
    <w:p w:rsidR="009767ED" w:rsidRPr="00D5083C" w:rsidRDefault="009767ED" w:rsidP="0064243E">
      <w:pPr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pStyle w:val="a5"/>
        <w:ind w:left="0" w:firstLine="709"/>
        <w:contextualSpacing w:val="0"/>
        <w:jc w:val="center"/>
        <w:rPr>
          <w:b/>
          <w:sz w:val="28"/>
          <w:szCs w:val="28"/>
          <w:lang w:val="ru-RU"/>
        </w:rPr>
      </w:pPr>
      <w:r w:rsidRPr="00D5083C">
        <w:rPr>
          <w:b/>
          <w:sz w:val="28"/>
          <w:szCs w:val="28"/>
        </w:rPr>
        <w:t xml:space="preserve">ІІІ. Облік руху коштів на єдиному рахунку </w:t>
      </w:r>
    </w:p>
    <w:p w:rsidR="009767ED" w:rsidRPr="00D5083C" w:rsidRDefault="009767ED" w:rsidP="002F17DF">
      <w:pPr>
        <w:pStyle w:val="a5"/>
        <w:ind w:left="0" w:firstLine="709"/>
        <w:contextualSpacing w:val="0"/>
        <w:jc w:val="center"/>
        <w:rPr>
          <w:b/>
          <w:sz w:val="28"/>
          <w:szCs w:val="28"/>
        </w:rPr>
      </w:pPr>
      <w:r w:rsidRPr="00D5083C">
        <w:rPr>
          <w:b/>
          <w:sz w:val="28"/>
          <w:szCs w:val="28"/>
        </w:rPr>
        <w:t>за інформацією Казначейства</w:t>
      </w:r>
    </w:p>
    <w:p w:rsidR="002F17DF" w:rsidRPr="00D5083C" w:rsidRDefault="002F17DF" w:rsidP="00E05CAC">
      <w:pPr>
        <w:pStyle w:val="a5"/>
        <w:ind w:left="0" w:firstLine="709"/>
        <w:contextualSpacing w:val="0"/>
        <w:jc w:val="center"/>
        <w:rPr>
          <w:b/>
          <w:sz w:val="16"/>
          <w:szCs w:val="16"/>
        </w:rPr>
      </w:pP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1. ДПС щоденно, крім вихідних, святкових та неробочих днів, отримує від Казначейства інформацію про рух коштів на єдиному рахунку в актуальному стані.</w:t>
      </w:r>
    </w:p>
    <w:p w:rsidR="009767ED" w:rsidRPr="00D5083C" w:rsidRDefault="009767ED" w:rsidP="0064243E">
      <w:pPr>
        <w:tabs>
          <w:tab w:val="left" w:pos="320"/>
        </w:tabs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Інформація про рух коштів на єдиному рахунку передається Казначейством до ДПС у вигляді електронних повідомлень згідно з  протоколом обміну інформацією між Казначейством та ДПС, яким визначаються структура та формат таких повідомлень</w:t>
      </w:r>
      <w:r w:rsidRPr="00D5083C">
        <w:rPr>
          <w:sz w:val="28"/>
          <w:szCs w:val="28"/>
          <w:lang w:val="ru-RU"/>
        </w:rPr>
        <w:t>.</w:t>
      </w:r>
    </w:p>
    <w:p w:rsidR="009767ED" w:rsidRPr="00D5083C" w:rsidRDefault="009767ED" w:rsidP="0064243E">
      <w:pPr>
        <w:tabs>
          <w:tab w:val="left" w:pos="320"/>
        </w:tabs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Після завантаження в ІТС ДПС інформації від Казначейства здійснюється перевірка реквізиту «Призначення платежу» кожного розрахункового документа</w:t>
      </w:r>
      <w:r w:rsidRPr="00D5083C">
        <w:rPr>
          <w:sz w:val="28"/>
          <w:szCs w:val="28"/>
          <w:lang w:val="ru-RU"/>
        </w:rPr>
        <w:t xml:space="preserve"> </w:t>
      </w:r>
      <w:r w:rsidRPr="00D5083C">
        <w:rPr>
          <w:sz w:val="28"/>
          <w:szCs w:val="28"/>
        </w:rPr>
        <w:t>на сплату коштів на єдиний рахунок (далі – р</w:t>
      </w:r>
      <w:r w:rsidR="003342B6" w:rsidRPr="00D5083C">
        <w:rPr>
          <w:sz w:val="28"/>
          <w:szCs w:val="28"/>
        </w:rPr>
        <w:t>озрахунковий документ) за всіма одержувачами</w:t>
      </w:r>
      <w:r w:rsidRPr="00D5083C">
        <w:rPr>
          <w:sz w:val="28"/>
          <w:szCs w:val="28"/>
        </w:rPr>
        <w:t xml:space="preserve"> коштів на: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правильність заповнення відповідно до вимог Порядку заповнення документів;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ідентифікацію платника;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наявність/відсутність платника у </w:t>
      </w:r>
      <w:r w:rsidRPr="00D5083C">
        <w:rPr>
          <w:sz w:val="28"/>
          <w:szCs w:val="28"/>
          <w:lang w:val="ru-RU"/>
        </w:rPr>
        <w:t>р</w:t>
      </w:r>
      <w:proofErr w:type="spellStart"/>
      <w:r w:rsidRPr="00D5083C">
        <w:rPr>
          <w:sz w:val="28"/>
          <w:szCs w:val="28"/>
        </w:rPr>
        <w:t>еєстрі</w:t>
      </w:r>
      <w:proofErr w:type="spellEnd"/>
      <w:r w:rsidRPr="00D5083C">
        <w:rPr>
          <w:sz w:val="28"/>
          <w:szCs w:val="28"/>
        </w:rPr>
        <w:t xml:space="preserve"> платників, які використовують єдиний рахунок;</w:t>
      </w:r>
      <w:r w:rsidRPr="00D5083C">
        <w:rPr>
          <w:strike/>
          <w:sz w:val="28"/>
          <w:szCs w:val="28"/>
        </w:rPr>
        <w:t xml:space="preserve"> 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відповідність сум коштів за всіма одержувачами загальній сумі розрахункового документа.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За результатами проходження зазначеної перевірки реквізиту «Призначення платежу» розрахункові документи набувають таких ознак: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1) «Рознесені кошти на єдиний рахунок»;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2) «Нерознесені кошти на єдиний рахунок»;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3) «Реєстр помилок в платіжних документах».</w:t>
      </w:r>
    </w:p>
    <w:p w:rsidR="00800C23" w:rsidRPr="00D5083C" w:rsidRDefault="00800C23" w:rsidP="0064243E">
      <w:pPr>
        <w:ind w:firstLine="709"/>
        <w:jc w:val="both"/>
        <w:rPr>
          <w:sz w:val="16"/>
          <w:szCs w:val="16"/>
          <w:lang w:val="ru-RU"/>
        </w:rPr>
      </w:pPr>
    </w:p>
    <w:p w:rsidR="009767ED" w:rsidRPr="00D5083C" w:rsidRDefault="009767ED" w:rsidP="0064243E">
      <w:pPr>
        <w:widowControl w:val="0"/>
        <w:tabs>
          <w:tab w:val="left" w:pos="3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2. Розрахункові документи набувають ознаки «Нерознесені кошти на єдиний рахунок», якщо за результатами перевірки реквізиту «Призначення платежу» виявлено такі помилки: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неможливість ідентифікації платника (податковий номер платника не заповнено або заповнено некоректно; заповнено декілька податкових номерів);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відсутність платника у реєстрі платників, які використовують єдиний рахунок.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Кошти, сплачені на єдиний рахунок за такими розрахунковими документами, п</w:t>
      </w:r>
      <w:r w:rsidR="009716EE" w:rsidRPr="00D5083C">
        <w:rPr>
          <w:sz w:val="28"/>
          <w:szCs w:val="28"/>
        </w:rPr>
        <w:t>ідлягають поверненню на рахунок</w:t>
      </w:r>
      <w:r w:rsidRPr="00D5083C">
        <w:rPr>
          <w:sz w:val="28"/>
          <w:szCs w:val="28"/>
        </w:rPr>
        <w:t xml:space="preserve"> у банку, через який здійснено таку сплату.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Для повернення платнику коштів з єдиного рахунка формується відповідний електронний розрахунковий документ, який розміщується </w:t>
      </w:r>
      <w:r w:rsidR="002C4716" w:rsidRPr="00D5083C">
        <w:rPr>
          <w:sz w:val="28"/>
          <w:szCs w:val="28"/>
        </w:rPr>
        <w:t xml:space="preserve">у реєстрі електронних розрахункових документів про повернення коштів з єдиного рахунка платникам, яких не можна ідентифікувати та/або які не включені до </w:t>
      </w:r>
      <w:r w:rsidR="002C4716" w:rsidRPr="00D5083C">
        <w:rPr>
          <w:sz w:val="28"/>
          <w:szCs w:val="28"/>
        </w:rPr>
        <w:lastRenderedPageBreak/>
        <w:t xml:space="preserve">реєстру платників, які використовують єдиний рахунок, </w:t>
      </w:r>
      <w:r w:rsidRPr="00D5083C">
        <w:rPr>
          <w:sz w:val="28"/>
          <w:szCs w:val="28"/>
        </w:rPr>
        <w:t xml:space="preserve">з втратою ознаки «Нерознесені кошти на єдиний рахунок». </w:t>
      </w:r>
    </w:p>
    <w:p w:rsidR="00800C23" w:rsidRPr="00D5083C" w:rsidRDefault="00800C23" w:rsidP="0064243E">
      <w:pPr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3. Розрахункові документи набувають ознаки «Реєстр помилок в платіжних документах», якщо за результатами перевірки реквізиту «Призначення платежу» виявлено такі помилки: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 xml:space="preserve">невідповідність даних щодо платника та одержувачів коштів </w:t>
      </w:r>
      <w:r w:rsidRPr="00D5083C">
        <w:rPr>
          <w:sz w:val="28"/>
          <w:szCs w:val="28"/>
          <w:lang w:val="ru-RU"/>
        </w:rPr>
        <w:br/>
      </w:r>
      <w:r w:rsidRPr="00D5083C">
        <w:rPr>
          <w:sz w:val="28"/>
          <w:szCs w:val="28"/>
        </w:rPr>
        <w:t>(за одним/декількома/всіма призначеннями платежів) вимогам Порядку заповнення документів;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невідповідність сум коштів за всіма одержувачами коштів загальній сумі розрахункового документа.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Одночасно платнику в </w:t>
      </w:r>
      <w:r w:rsidR="008D42D3" w:rsidRPr="00D5083C">
        <w:rPr>
          <w:sz w:val="28"/>
          <w:szCs w:val="28"/>
          <w:lang w:eastAsia="uk-UA"/>
        </w:rPr>
        <w:t>Електронний</w:t>
      </w:r>
      <w:r w:rsidRPr="00D5083C">
        <w:rPr>
          <w:sz w:val="28"/>
          <w:szCs w:val="28"/>
          <w:lang w:eastAsia="uk-UA"/>
        </w:rPr>
        <w:t xml:space="preserve"> кабінет</w:t>
      </w:r>
      <w:r w:rsidRPr="00D5083C">
        <w:rPr>
          <w:sz w:val="28"/>
          <w:szCs w:val="28"/>
        </w:rPr>
        <w:t xml:space="preserve"> </w:t>
      </w:r>
      <w:r w:rsidR="003F157D" w:rsidRPr="00D5083C">
        <w:rPr>
          <w:sz w:val="28"/>
          <w:szCs w:val="28"/>
        </w:rPr>
        <w:t>відправляється</w:t>
      </w:r>
      <w:r w:rsidRPr="00D5083C">
        <w:rPr>
          <w:sz w:val="28"/>
          <w:szCs w:val="28"/>
        </w:rPr>
        <w:t xml:space="preserve"> повідомлення про необхідність уточнення реквізиту «Призначення платежу» розрахункового документа із зазначенням допущеної платником помилки або розбіжностей. </w:t>
      </w:r>
    </w:p>
    <w:p w:rsidR="000E280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bCs/>
          <w:sz w:val="28"/>
          <w:szCs w:val="28"/>
        </w:rPr>
        <w:t xml:space="preserve">Платник у приватній частині </w:t>
      </w:r>
      <w:r w:rsidRPr="00D5083C">
        <w:rPr>
          <w:sz w:val="28"/>
          <w:szCs w:val="28"/>
          <w:lang w:eastAsia="uk-UA"/>
        </w:rPr>
        <w:t>Електронного кабінету</w:t>
      </w:r>
      <w:r w:rsidRPr="00D5083C">
        <w:rPr>
          <w:bCs/>
          <w:sz w:val="28"/>
          <w:szCs w:val="28"/>
        </w:rPr>
        <w:t xml:space="preserve"> опрацьовує інформацію про наявність помилок та уточнює реквізит «Призначення платежу» розрахункового документ</w:t>
      </w:r>
      <w:r w:rsidRPr="00D5083C">
        <w:rPr>
          <w:bCs/>
          <w:sz w:val="28"/>
          <w:szCs w:val="28"/>
          <w:lang w:val="ru-RU"/>
        </w:rPr>
        <w:t>а</w:t>
      </w:r>
      <w:r w:rsidR="000E280D" w:rsidRPr="00D5083C">
        <w:rPr>
          <w:bCs/>
          <w:sz w:val="28"/>
          <w:szCs w:val="28"/>
          <w:lang w:val="ru-RU"/>
        </w:rPr>
        <w:t xml:space="preserve"> шляхом </w:t>
      </w:r>
      <w:proofErr w:type="spellStart"/>
      <w:r w:rsidR="000E280D" w:rsidRPr="00D5083C">
        <w:rPr>
          <w:bCs/>
          <w:sz w:val="28"/>
          <w:szCs w:val="28"/>
          <w:lang w:val="ru-RU"/>
        </w:rPr>
        <w:t>визначення</w:t>
      </w:r>
      <w:proofErr w:type="spellEnd"/>
      <w:r w:rsidR="000E280D" w:rsidRPr="00D5083C">
        <w:rPr>
          <w:bCs/>
          <w:sz w:val="28"/>
          <w:szCs w:val="28"/>
          <w:lang w:val="ru-RU"/>
        </w:rPr>
        <w:t xml:space="preserve"> платежу</w:t>
      </w:r>
      <w:r w:rsidR="000E280D" w:rsidRPr="00D5083C">
        <w:rPr>
          <w:sz w:val="28"/>
          <w:szCs w:val="28"/>
        </w:rPr>
        <w:t>.</w:t>
      </w:r>
    </w:p>
    <w:p w:rsidR="000E280D" w:rsidRPr="00D5083C" w:rsidRDefault="000E280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Після заповнення, перевірки та підписання платником за допомогою кваліфікованого електронного підпису (далі – КЕП) електронного документ</w:t>
      </w:r>
      <w:r w:rsidR="002F1932" w:rsidRPr="00D5083C">
        <w:rPr>
          <w:sz w:val="28"/>
          <w:szCs w:val="28"/>
        </w:rPr>
        <w:t>а</w:t>
      </w:r>
      <w:r w:rsidRPr="00D5083C">
        <w:rPr>
          <w:sz w:val="28"/>
          <w:szCs w:val="28"/>
        </w:rPr>
        <w:t xml:space="preserve"> з уточненими даними реквізиту «Призначення платежу» зазначена інформація стає доступною ДПС. 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bCs/>
          <w:sz w:val="28"/>
          <w:szCs w:val="28"/>
        </w:rPr>
        <w:t xml:space="preserve">Платник може уточнити реквізит «Призначення платежу» розрахункового документа лише один раз </w:t>
      </w:r>
      <w:r w:rsidRPr="00D5083C">
        <w:rPr>
          <w:sz w:val="28"/>
          <w:szCs w:val="28"/>
        </w:rPr>
        <w:t xml:space="preserve">не пізніше наступного робочого дня після отримання повідомлення про виявлені помилки чи розбіжності за такими документами. 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83C">
        <w:rPr>
          <w:sz w:val="28"/>
          <w:szCs w:val="28"/>
        </w:rPr>
        <w:t>Якщо платник своєчасно не уточнив реквізит</w:t>
      </w:r>
      <w:r w:rsidRPr="00D5083C">
        <w:rPr>
          <w:bCs/>
          <w:sz w:val="28"/>
          <w:szCs w:val="28"/>
        </w:rPr>
        <w:t xml:space="preserve"> «Призначення платежу» розрахункового документа,</w:t>
      </w:r>
      <w:r w:rsidRPr="00D5083C">
        <w:rPr>
          <w:sz w:val="28"/>
          <w:szCs w:val="28"/>
        </w:rPr>
        <w:t xml:space="preserve"> то після настання </w:t>
      </w:r>
      <w:r w:rsidR="008D42D3" w:rsidRPr="00D5083C">
        <w:rPr>
          <w:sz w:val="28"/>
          <w:szCs w:val="28"/>
        </w:rPr>
        <w:t>зазначеного</w:t>
      </w:r>
      <w:r w:rsidRPr="00D5083C">
        <w:rPr>
          <w:sz w:val="28"/>
          <w:szCs w:val="28"/>
        </w:rPr>
        <w:t xml:space="preserve"> терміну таке уточнення неможливе. У такому разі</w:t>
      </w:r>
      <w:r w:rsidRPr="00D5083C">
        <w:rPr>
          <w:bCs/>
          <w:sz w:val="28"/>
          <w:szCs w:val="28"/>
        </w:rPr>
        <w:t xml:space="preserve"> уточнення реквізиту «Призначення платежу» розрахункового документа здійснюється ІТС ДПС автоматично.</w:t>
      </w:r>
    </w:p>
    <w:p w:rsidR="009767ED" w:rsidRPr="00D5083C" w:rsidRDefault="009767ED" w:rsidP="0064243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83C">
        <w:rPr>
          <w:bCs/>
          <w:sz w:val="28"/>
          <w:szCs w:val="28"/>
        </w:rPr>
        <w:t xml:space="preserve">Платник у приватній частині </w:t>
      </w:r>
      <w:r w:rsidRPr="00D5083C">
        <w:rPr>
          <w:sz w:val="28"/>
          <w:szCs w:val="28"/>
          <w:lang w:eastAsia="uk-UA"/>
        </w:rPr>
        <w:t>Електронного кабінету</w:t>
      </w:r>
      <w:r w:rsidRPr="00D5083C">
        <w:rPr>
          <w:bCs/>
          <w:sz w:val="28"/>
          <w:szCs w:val="28"/>
        </w:rPr>
        <w:t xml:space="preserve"> має можливість перегляду: </w:t>
      </w:r>
    </w:p>
    <w:p w:rsidR="009767ED" w:rsidRPr="00D5083C" w:rsidRDefault="009767ED" w:rsidP="0064243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83C">
        <w:rPr>
          <w:bCs/>
          <w:sz w:val="28"/>
          <w:szCs w:val="28"/>
        </w:rPr>
        <w:t xml:space="preserve">повідомлень від ДПС про помилки чи розбіжності у реквізиті «Призначення платежу» </w:t>
      </w:r>
      <w:r w:rsidRPr="00D5083C">
        <w:rPr>
          <w:sz w:val="28"/>
          <w:szCs w:val="28"/>
        </w:rPr>
        <w:t>розрахункового  документа</w:t>
      </w:r>
      <w:r w:rsidRPr="00D5083C">
        <w:rPr>
          <w:bCs/>
          <w:sz w:val="28"/>
          <w:szCs w:val="28"/>
        </w:rPr>
        <w:t>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D5083C">
        <w:rPr>
          <w:bCs/>
          <w:sz w:val="28"/>
          <w:szCs w:val="28"/>
        </w:rPr>
        <w:t>уточнень платником реквізиту «Призначення платежу» розрахункового документа;</w:t>
      </w:r>
    </w:p>
    <w:p w:rsidR="009767ED" w:rsidRPr="00D5083C" w:rsidRDefault="009767ED" w:rsidP="0064243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D5083C">
        <w:rPr>
          <w:bCs/>
          <w:sz w:val="28"/>
          <w:szCs w:val="28"/>
        </w:rPr>
        <w:t>уточнень ІТС ДПС реквізиту «Призначення платежу» розрахункового документа</w:t>
      </w:r>
      <w:r w:rsidRPr="00D5083C">
        <w:rPr>
          <w:bCs/>
          <w:sz w:val="28"/>
          <w:szCs w:val="28"/>
          <w:lang w:val="ru-RU"/>
        </w:rPr>
        <w:t>.</w:t>
      </w:r>
    </w:p>
    <w:p w:rsidR="009767ED" w:rsidRPr="00D5083C" w:rsidRDefault="009767ED" w:rsidP="0064243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bCs/>
          <w:sz w:val="28"/>
          <w:szCs w:val="28"/>
        </w:rPr>
        <w:t xml:space="preserve">Розрахункові документи, за якими платником або ІТС ДПС уточнено дані реквізиту «Призначення платежу», набувають ознаки </w:t>
      </w:r>
      <w:r w:rsidRPr="00D5083C">
        <w:rPr>
          <w:sz w:val="28"/>
          <w:szCs w:val="28"/>
        </w:rPr>
        <w:t>«Рознесені кошти на єдиний рахунок».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Для визначення напряму використання коштів, які обліковуються на єдиному рахунку як сплачені без визначення одержувачів, платнику в</w:t>
      </w:r>
      <w:r w:rsidRPr="00D5083C">
        <w:rPr>
          <w:sz w:val="28"/>
          <w:szCs w:val="28"/>
          <w:lang w:val="ru-RU"/>
        </w:rPr>
        <w:t xml:space="preserve"> </w:t>
      </w:r>
      <w:r w:rsidRPr="00D5083C">
        <w:rPr>
          <w:sz w:val="28"/>
          <w:szCs w:val="28"/>
          <w:lang w:eastAsia="uk-UA"/>
        </w:rPr>
        <w:t>Електронному кабінеті</w:t>
      </w:r>
      <w:r w:rsidRPr="00D5083C">
        <w:rPr>
          <w:sz w:val="28"/>
          <w:szCs w:val="28"/>
          <w:lang w:val="ru-RU"/>
        </w:rPr>
        <w:t xml:space="preserve"> </w:t>
      </w:r>
      <w:r w:rsidRPr="00D5083C">
        <w:rPr>
          <w:sz w:val="28"/>
          <w:szCs w:val="28"/>
        </w:rPr>
        <w:t>надається можливість</w:t>
      </w:r>
      <w:r w:rsidRPr="00D5083C">
        <w:rPr>
          <w:sz w:val="28"/>
          <w:szCs w:val="28"/>
          <w:lang w:val="ru-RU"/>
        </w:rPr>
        <w:t>:</w:t>
      </w:r>
    </w:p>
    <w:p w:rsidR="009767ED" w:rsidRPr="00D5083C" w:rsidRDefault="009767ED" w:rsidP="0064243E">
      <w:pPr>
        <w:widowControl w:val="0"/>
        <w:tabs>
          <w:tab w:val="left" w:pos="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  <w:lang w:val="ru-RU"/>
        </w:rPr>
        <w:t xml:space="preserve">перегляду </w:t>
      </w:r>
      <w:r w:rsidRPr="00D5083C">
        <w:rPr>
          <w:sz w:val="28"/>
          <w:szCs w:val="28"/>
        </w:rPr>
        <w:t>розрахункових документів</w:t>
      </w:r>
      <w:r w:rsidRPr="00D5083C">
        <w:rPr>
          <w:sz w:val="28"/>
          <w:szCs w:val="28"/>
          <w:lang w:val="ru-RU"/>
        </w:rPr>
        <w:t>,</w:t>
      </w:r>
      <w:r w:rsidRPr="00D5083C">
        <w:rPr>
          <w:sz w:val="28"/>
          <w:szCs w:val="28"/>
        </w:rPr>
        <w:t xml:space="preserve"> за якими обліковується залишок коштів без визначення одержувачів</w:t>
      </w:r>
      <w:r w:rsidRPr="00D5083C">
        <w:rPr>
          <w:sz w:val="28"/>
          <w:szCs w:val="28"/>
          <w:lang w:val="ru-RU"/>
        </w:rPr>
        <w:t xml:space="preserve"> </w:t>
      </w:r>
      <w:r w:rsidRPr="00D5083C">
        <w:rPr>
          <w:sz w:val="28"/>
          <w:szCs w:val="28"/>
        </w:rPr>
        <w:t>(дата, номер розрахункового</w:t>
      </w:r>
      <w:r w:rsidRPr="00D5083C">
        <w:rPr>
          <w:sz w:val="28"/>
          <w:szCs w:val="28"/>
          <w:lang w:val="ru-RU"/>
        </w:rPr>
        <w:t xml:space="preserve"> документа </w:t>
      </w:r>
      <w:r w:rsidRPr="00D5083C">
        <w:rPr>
          <w:sz w:val="28"/>
          <w:szCs w:val="28"/>
        </w:rPr>
        <w:t>та сума залишку)</w:t>
      </w:r>
      <w:r w:rsidRPr="00D5083C">
        <w:rPr>
          <w:sz w:val="28"/>
          <w:szCs w:val="28"/>
          <w:lang w:val="ru-RU"/>
        </w:rPr>
        <w:t>;</w:t>
      </w:r>
    </w:p>
    <w:p w:rsidR="009767ED" w:rsidRPr="00D5083C" w:rsidRDefault="009767ED" w:rsidP="0064243E">
      <w:pPr>
        <w:widowControl w:val="0"/>
        <w:tabs>
          <w:tab w:val="left" w:pos="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lastRenderedPageBreak/>
        <w:t>уточнення реквізиту</w:t>
      </w:r>
      <w:r w:rsidRPr="00D5083C">
        <w:rPr>
          <w:sz w:val="28"/>
          <w:szCs w:val="28"/>
          <w:lang w:val="ru-RU"/>
        </w:rPr>
        <w:t xml:space="preserve"> </w:t>
      </w:r>
      <w:r w:rsidRPr="00D5083C">
        <w:rPr>
          <w:sz w:val="28"/>
          <w:szCs w:val="28"/>
        </w:rPr>
        <w:t>«Призначення платежу» розрахункового документа відповідно до вимог Порядку заповнення документів;</w:t>
      </w:r>
    </w:p>
    <w:p w:rsidR="009767ED" w:rsidRPr="00D5083C" w:rsidRDefault="009767ED" w:rsidP="0064243E">
      <w:pPr>
        <w:widowControl w:val="0"/>
        <w:tabs>
          <w:tab w:val="left" w:pos="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підписання за допомогою КЕП </w:t>
      </w:r>
      <w:r w:rsidR="00114D0E" w:rsidRPr="00D5083C">
        <w:rPr>
          <w:sz w:val="28"/>
          <w:szCs w:val="28"/>
        </w:rPr>
        <w:t>електронного документ</w:t>
      </w:r>
      <w:r w:rsidR="002F1932" w:rsidRPr="00D5083C">
        <w:rPr>
          <w:sz w:val="28"/>
          <w:szCs w:val="28"/>
        </w:rPr>
        <w:t xml:space="preserve">а </w:t>
      </w:r>
      <w:r w:rsidR="00114D0E" w:rsidRPr="00D5083C">
        <w:rPr>
          <w:sz w:val="28"/>
          <w:szCs w:val="28"/>
        </w:rPr>
        <w:t xml:space="preserve">щодо визначення </w:t>
      </w:r>
      <w:r w:rsidRPr="00D5083C">
        <w:rPr>
          <w:sz w:val="28"/>
          <w:szCs w:val="28"/>
        </w:rPr>
        <w:t>напряму використання коштів.</w:t>
      </w:r>
    </w:p>
    <w:p w:rsidR="00800C23" w:rsidRPr="00D5083C" w:rsidRDefault="00800C23" w:rsidP="0064243E">
      <w:pPr>
        <w:widowControl w:val="0"/>
        <w:tabs>
          <w:tab w:val="left" w:pos="38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4. Розрахункові документи набувають ознаки «Рознесені кошти на єдиний рахунок», якщо за результатами перевірки реквізиту «Призначення платежу» за кожним одержувачем коштів пройдено перевірку на: 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відповідність даних щодо платника та одержувачів коштів (за одним/декількома/всіма призначеннями платежів) вимогам Порядку заповнення документів;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ідентифікацію платника;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наявність платника у </w:t>
      </w:r>
      <w:r w:rsidR="00800C23" w:rsidRPr="00D5083C">
        <w:rPr>
          <w:sz w:val="28"/>
          <w:szCs w:val="28"/>
        </w:rPr>
        <w:t>реєстрі</w:t>
      </w:r>
      <w:r w:rsidRPr="00D5083C">
        <w:rPr>
          <w:sz w:val="28"/>
          <w:szCs w:val="28"/>
        </w:rPr>
        <w:t xml:space="preserve"> платників</w:t>
      </w:r>
      <w:r w:rsidRPr="00D5083C">
        <w:rPr>
          <w:sz w:val="28"/>
          <w:szCs w:val="28"/>
          <w:lang w:val="ru-RU"/>
        </w:rPr>
        <w:t xml:space="preserve">, </w:t>
      </w:r>
      <w:r w:rsidRPr="00D5083C">
        <w:rPr>
          <w:sz w:val="28"/>
          <w:szCs w:val="28"/>
        </w:rPr>
        <w:t>які використовують єдиний рахунок;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відповідність сум коштів за всіма одержувачами загальній сумі розрахункового документа.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В ЄКП сплачені на єдиний рахунок кошти згідно з розрахунковими документами з ознакою «Рознесені кошти на єдиний рахунок» відображаються на підставі: 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1) інформації Казначейства про рух коштів на єдиному рахунку в частині: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зарахування на єдиний рахун</w:t>
      </w:r>
      <w:r w:rsidR="00800C23" w:rsidRPr="00D5083C">
        <w:rPr>
          <w:sz w:val="28"/>
          <w:szCs w:val="28"/>
        </w:rPr>
        <w:t>ок коштів, сплачених платниками/стягнутих ДПС/</w:t>
      </w:r>
      <w:r w:rsidRPr="00D5083C">
        <w:rPr>
          <w:sz w:val="28"/>
          <w:szCs w:val="28"/>
        </w:rPr>
        <w:t>органами державної виконавчої служби;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зарахування на єдиний рахунок коштів, що повертаються Казначейством з бюджетного/небюдж</w:t>
      </w:r>
      <w:r w:rsidR="00800C23" w:rsidRPr="00D5083C">
        <w:rPr>
          <w:sz w:val="28"/>
          <w:szCs w:val="28"/>
        </w:rPr>
        <w:t>етного рахунка за повідомленням/розрахунковим документом/</w:t>
      </w:r>
      <w:r w:rsidRPr="00D5083C">
        <w:rPr>
          <w:sz w:val="28"/>
          <w:szCs w:val="28"/>
        </w:rPr>
        <w:t>електронним висновком ДПС;</w:t>
      </w:r>
    </w:p>
    <w:p w:rsidR="009767ED" w:rsidRPr="00D5083C" w:rsidRDefault="008D42D3" w:rsidP="0064243E">
      <w:pPr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перерахування</w:t>
      </w:r>
      <w:r w:rsidR="009767ED" w:rsidRPr="00D5083C">
        <w:rPr>
          <w:sz w:val="28"/>
          <w:szCs w:val="28"/>
        </w:rPr>
        <w:t xml:space="preserve"> з єдиного рахунка коштів, що повертаються Казначейством на поточний рахунок платника за електронним висновком ДПС</w:t>
      </w:r>
      <w:r w:rsidR="002F1932" w:rsidRPr="00D5083C">
        <w:rPr>
          <w:sz w:val="28"/>
          <w:szCs w:val="28"/>
        </w:rPr>
        <w:t>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2) розрахункових документів, які змінили ознаку «Нерознесені кошти на єдиний рахунок» на «Рознесені кошти на єдиний рахунок» після відпрацювання відповідних помилок;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 xml:space="preserve">3) розрахункових документів, які змінили ознаку «Реєстр помилок в платіжних документах» на «Рознесені кошти на єдиний рахунок» після уточнення платником або ІТС ДПС реквізитів «Призначення платежу»; 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4) розрахункових документів, за якими платником визначено напрям використання коштів, сплачених на єдиний рахунок.</w:t>
      </w:r>
    </w:p>
    <w:p w:rsidR="0062177A" w:rsidRPr="00D5083C" w:rsidRDefault="0062177A" w:rsidP="006424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2A5DB1" w:rsidRPr="00D5083C" w:rsidRDefault="002A5DB1" w:rsidP="006424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083C">
        <w:rPr>
          <w:b/>
          <w:sz w:val="28"/>
          <w:szCs w:val="28"/>
        </w:rPr>
        <w:t>І</w:t>
      </w:r>
      <w:r w:rsidR="00B4561E" w:rsidRPr="00D5083C">
        <w:rPr>
          <w:b/>
          <w:sz w:val="28"/>
          <w:szCs w:val="28"/>
          <w:lang w:val="en-US"/>
        </w:rPr>
        <w:t>V</w:t>
      </w:r>
      <w:r w:rsidR="00B4561E" w:rsidRPr="00D5083C">
        <w:rPr>
          <w:b/>
          <w:sz w:val="28"/>
          <w:szCs w:val="28"/>
        </w:rPr>
        <w:t xml:space="preserve">. Генерування інформації про рух коштів </w:t>
      </w:r>
    </w:p>
    <w:p w:rsidR="00B4561E" w:rsidRPr="00D5083C" w:rsidRDefault="00B4561E" w:rsidP="006424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083C">
        <w:rPr>
          <w:b/>
          <w:sz w:val="28"/>
          <w:szCs w:val="28"/>
        </w:rPr>
        <w:t>на єдиному рахунку</w:t>
      </w:r>
    </w:p>
    <w:p w:rsidR="00800C23" w:rsidRPr="00D5083C" w:rsidRDefault="00800C23" w:rsidP="006424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2B273B" w:rsidRPr="00D5083C" w:rsidRDefault="002B273B" w:rsidP="0064243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ДПС щоденно, крім вихідних, святкових та неробочих днів</w:t>
      </w:r>
      <w:r w:rsidR="003C6E44" w:rsidRPr="00D5083C">
        <w:rPr>
          <w:sz w:val="28"/>
          <w:szCs w:val="28"/>
        </w:rPr>
        <w:t>,</w:t>
      </w:r>
      <w:r w:rsidRPr="00D5083C">
        <w:rPr>
          <w:sz w:val="28"/>
          <w:szCs w:val="28"/>
        </w:rPr>
        <w:t xml:space="preserve"> генерує як складові ЄКП інформацію про зарахування коштів на єдиний рахунок та інформацію про помилково та/або надміру сплачені грошові зобов’язання (зобов’язання з єдиного внеску) і пен</w:t>
      </w:r>
      <w:r w:rsidR="003C6E44" w:rsidRPr="00D5083C">
        <w:rPr>
          <w:sz w:val="28"/>
          <w:szCs w:val="28"/>
        </w:rPr>
        <w:t>ю</w:t>
      </w:r>
      <w:r w:rsidRPr="00D5083C">
        <w:rPr>
          <w:sz w:val="28"/>
          <w:szCs w:val="28"/>
        </w:rPr>
        <w:t>, що надійшли на єдиний рахунок, за якими платник через</w:t>
      </w:r>
      <w:r w:rsidRPr="00D5083C">
        <w:rPr>
          <w:sz w:val="28"/>
          <w:szCs w:val="28"/>
          <w:lang w:eastAsia="uk-UA"/>
        </w:rPr>
        <w:t xml:space="preserve"> Електронний кабінет </w:t>
      </w:r>
      <w:r w:rsidRPr="00D5083C">
        <w:rPr>
          <w:sz w:val="28"/>
          <w:szCs w:val="28"/>
        </w:rPr>
        <w:t>уточнив належність платежу відповідному одержувачу та/або визначив напрям використання таких коштів (далі – онлайн</w:t>
      </w:r>
      <w:r w:rsidR="003C6E44" w:rsidRPr="00D5083C">
        <w:rPr>
          <w:sz w:val="28"/>
          <w:szCs w:val="28"/>
        </w:rPr>
        <w:t>-</w:t>
      </w:r>
      <w:r w:rsidRPr="00D5083C">
        <w:rPr>
          <w:sz w:val="28"/>
          <w:szCs w:val="28"/>
        </w:rPr>
        <w:t xml:space="preserve"> та </w:t>
      </w:r>
      <w:proofErr w:type="spellStart"/>
      <w:r w:rsidRPr="00D5083C">
        <w:rPr>
          <w:sz w:val="28"/>
          <w:szCs w:val="28"/>
        </w:rPr>
        <w:t>офлайн</w:t>
      </w:r>
      <w:proofErr w:type="spellEnd"/>
      <w:r w:rsidRPr="00D5083C">
        <w:rPr>
          <w:sz w:val="28"/>
          <w:szCs w:val="28"/>
        </w:rPr>
        <w:t>-інформаці</w:t>
      </w:r>
      <w:r w:rsidR="003C6E44" w:rsidRPr="00D5083C">
        <w:rPr>
          <w:sz w:val="28"/>
          <w:szCs w:val="28"/>
        </w:rPr>
        <w:t>ї</w:t>
      </w:r>
      <w:r w:rsidRPr="00D5083C">
        <w:rPr>
          <w:sz w:val="28"/>
          <w:szCs w:val="28"/>
        </w:rPr>
        <w:t xml:space="preserve"> відповідно). </w:t>
      </w:r>
    </w:p>
    <w:p w:rsidR="009767ED" w:rsidRPr="00D5083C" w:rsidRDefault="00814E5E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lastRenderedPageBreak/>
        <w:t>Онлайн</w:t>
      </w:r>
      <w:r w:rsidR="00705CCC" w:rsidRPr="00D5083C">
        <w:rPr>
          <w:sz w:val="28"/>
          <w:szCs w:val="28"/>
        </w:rPr>
        <w:t>-</w:t>
      </w:r>
      <w:r w:rsidRPr="00D5083C">
        <w:rPr>
          <w:sz w:val="28"/>
          <w:szCs w:val="28"/>
        </w:rPr>
        <w:t xml:space="preserve"> та </w:t>
      </w:r>
      <w:proofErr w:type="spellStart"/>
      <w:r w:rsidRPr="00D5083C">
        <w:rPr>
          <w:sz w:val="28"/>
          <w:szCs w:val="28"/>
        </w:rPr>
        <w:t>офлайн</w:t>
      </w:r>
      <w:proofErr w:type="spellEnd"/>
      <w:r w:rsidRPr="00D5083C">
        <w:rPr>
          <w:sz w:val="28"/>
          <w:szCs w:val="28"/>
        </w:rPr>
        <w:t>-інформаці</w:t>
      </w:r>
      <w:r w:rsidR="00D81C1E" w:rsidRPr="00D5083C">
        <w:rPr>
          <w:sz w:val="28"/>
          <w:szCs w:val="28"/>
        </w:rPr>
        <w:t>ї</w:t>
      </w:r>
      <w:r w:rsidRPr="00D5083C">
        <w:rPr>
          <w:sz w:val="28"/>
          <w:szCs w:val="28"/>
        </w:rPr>
        <w:t xml:space="preserve"> </w:t>
      </w:r>
      <w:r w:rsidR="009767ED" w:rsidRPr="00D5083C">
        <w:rPr>
          <w:sz w:val="28"/>
          <w:szCs w:val="28"/>
        </w:rPr>
        <w:t>генеруються до 15:00 і до 14:00 поточного робочого дня відповідно за даними ЄКП на підставі розрахункових документів з ознакою «Рознесені кошти на єдиний рахунок».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83C">
        <w:rPr>
          <w:bCs/>
          <w:sz w:val="28"/>
          <w:szCs w:val="28"/>
        </w:rPr>
        <w:t>Інформація про надходження на єдиний рахунок, відображена в ЄКП після визначеного часу, включається до о</w:t>
      </w:r>
      <w:r w:rsidRPr="00D5083C">
        <w:rPr>
          <w:sz w:val="28"/>
          <w:szCs w:val="28"/>
        </w:rPr>
        <w:t>нлайн</w:t>
      </w:r>
      <w:r w:rsidR="00705CCC" w:rsidRPr="00D5083C">
        <w:rPr>
          <w:sz w:val="28"/>
          <w:szCs w:val="28"/>
        </w:rPr>
        <w:t>-</w:t>
      </w:r>
      <w:r w:rsidRPr="00D5083C">
        <w:rPr>
          <w:sz w:val="28"/>
          <w:szCs w:val="28"/>
        </w:rPr>
        <w:t xml:space="preserve"> та </w:t>
      </w:r>
      <w:proofErr w:type="spellStart"/>
      <w:r w:rsidRPr="00D5083C">
        <w:rPr>
          <w:sz w:val="28"/>
          <w:szCs w:val="28"/>
        </w:rPr>
        <w:t>офлайн</w:t>
      </w:r>
      <w:proofErr w:type="spellEnd"/>
      <w:r w:rsidRPr="00D5083C">
        <w:rPr>
          <w:sz w:val="28"/>
          <w:szCs w:val="28"/>
        </w:rPr>
        <w:t>-інформаці</w:t>
      </w:r>
      <w:r w:rsidR="00D81C1E" w:rsidRPr="00D5083C">
        <w:rPr>
          <w:sz w:val="28"/>
          <w:szCs w:val="28"/>
        </w:rPr>
        <w:t>й</w:t>
      </w:r>
      <w:r w:rsidRPr="00D5083C">
        <w:rPr>
          <w:sz w:val="28"/>
          <w:szCs w:val="28"/>
        </w:rPr>
        <w:t xml:space="preserve"> </w:t>
      </w:r>
      <w:r w:rsidRPr="00D5083C">
        <w:rPr>
          <w:bCs/>
          <w:sz w:val="28"/>
          <w:szCs w:val="28"/>
        </w:rPr>
        <w:t>на наступний робочий день.</w:t>
      </w:r>
    </w:p>
    <w:p w:rsidR="00800C23" w:rsidRPr="00D5083C" w:rsidRDefault="00800C23" w:rsidP="006424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9767ED" w:rsidRPr="00D5083C" w:rsidRDefault="00D81C1E" w:rsidP="0064243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Онлайн</w:t>
      </w:r>
      <w:r w:rsidR="00705CCC" w:rsidRPr="00D5083C">
        <w:rPr>
          <w:sz w:val="28"/>
          <w:szCs w:val="28"/>
        </w:rPr>
        <w:t>-</w:t>
      </w:r>
      <w:r w:rsidRPr="00D5083C">
        <w:rPr>
          <w:sz w:val="28"/>
          <w:szCs w:val="28"/>
        </w:rPr>
        <w:t xml:space="preserve"> та </w:t>
      </w:r>
      <w:proofErr w:type="spellStart"/>
      <w:r w:rsidRPr="00D5083C">
        <w:rPr>
          <w:sz w:val="28"/>
          <w:szCs w:val="28"/>
        </w:rPr>
        <w:t>офлайн</w:t>
      </w:r>
      <w:proofErr w:type="spellEnd"/>
      <w:r w:rsidRPr="00D5083C">
        <w:rPr>
          <w:sz w:val="28"/>
          <w:szCs w:val="28"/>
        </w:rPr>
        <w:t>-інформації</w:t>
      </w:r>
      <w:r w:rsidR="009767ED" w:rsidRPr="00D5083C">
        <w:rPr>
          <w:bCs/>
          <w:sz w:val="28"/>
          <w:szCs w:val="28"/>
        </w:rPr>
        <w:t xml:space="preserve"> включа</w:t>
      </w:r>
      <w:r w:rsidRPr="00D5083C">
        <w:rPr>
          <w:bCs/>
          <w:sz w:val="28"/>
          <w:szCs w:val="28"/>
        </w:rPr>
        <w:t>ють</w:t>
      </w:r>
      <w:r w:rsidR="009767ED" w:rsidRPr="00D5083C">
        <w:rPr>
          <w:sz w:val="28"/>
          <w:szCs w:val="28"/>
        </w:rPr>
        <w:t xml:space="preserve"> такі дані: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дату і час формування інформації;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податковий номер або серію (за наявності) та номер паспорта платника;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найменування або прізвище, ім’я, по батькові (за наявності) платника;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дату зарахування коштів на єдиний рахунок;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номер та загальну суму</w:t>
      </w:r>
      <w:r w:rsidR="00F2694C" w:rsidRPr="00D5083C">
        <w:rPr>
          <w:sz w:val="28"/>
          <w:szCs w:val="28"/>
        </w:rPr>
        <w:t xml:space="preserve"> у розрахунковому</w:t>
      </w:r>
      <w:r w:rsidRPr="00D5083C">
        <w:rPr>
          <w:sz w:val="28"/>
          <w:szCs w:val="28"/>
        </w:rPr>
        <w:t xml:space="preserve"> документ</w:t>
      </w:r>
      <w:r w:rsidR="00F2694C" w:rsidRPr="00D5083C">
        <w:rPr>
          <w:sz w:val="28"/>
          <w:szCs w:val="28"/>
        </w:rPr>
        <w:t>і</w:t>
      </w:r>
      <w:r w:rsidRPr="00D5083C">
        <w:rPr>
          <w:sz w:val="28"/>
          <w:szCs w:val="28"/>
        </w:rPr>
        <w:t>, на підставі якого перераховано кошти на єдиний рахунок;</w:t>
      </w:r>
    </w:p>
    <w:p w:rsidR="009767ED" w:rsidRPr="00D5083C" w:rsidRDefault="009767ED" w:rsidP="0064243E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призначення</w:t>
      </w:r>
      <w:r w:rsidRPr="00D5083C">
        <w:rPr>
          <w:sz w:val="28"/>
          <w:szCs w:val="28"/>
          <w:lang w:val="ru-RU"/>
        </w:rPr>
        <w:t xml:space="preserve"> платежу</w:t>
      </w:r>
      <w:r w:rsidRPr="00D5083C">
        <w:rPr>
          <w:sz w:val="28"/>
          <w:szCs w:val="28"/>
        </w:rPr>
        <w:t xml:space="preserve"> відповідно до вимог Порядку заповнення документів;</w:t>
      </w:r>
    </w:p>
    <w:p w:rsidR="00D81C1E" w:rsidRPr="00D5083C" w:rsidRDefault="00D81C1E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дату проведення суми в ЄКП;</w:t>
      </w:r>
    </w:p>
    <w:p w:rsidR="00D81C1E" w:rsidRPr="00D5083C" w:rsidRDefault="00D81C1E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інформацію, необхідну для забезпечення технологічного процесу щодо генерування онлайн</w:t>
      </w:r>
      <w:r w:rsidR="00705CCC" w:rsidRPr="00D5083C">
        <w:rPr>
          <w:sz w:val="28"/>
          <w:szCs w:val="28"/>
        </w:rPr>
        <w:t>-</w:t>
      </w:r>
      <w:r w:rsidRPr="00D5083C">
        <w:rPr>
          <w:sz w:val="28"/>
          <w:szCs w:val="28"/>
        </w:rPr>
        <w:t xml:space="preserve"> та </w:t>
      </w:r>
      <w:proofErr w:type="spellStart"/>
      <w:r w:rsidRPr="00D5083C">
        <w:rPr>
          <w:sz w:val="28"/>
          <w:szCs w:val="28"/>
        </w:rPr>
        <w:t>офлайн</w:t>
      </w:r>
      <w:proofErr w:type="spellEnd"/>
      <w:r w:rsidRPr="00D5083C">
        <w:rPr>
          <w:sz w:val="28"/>
          <w:szCs w:val="28"/>
          <w:lang w:eastAsia="uk-UA"/>
        </w:rPr>
        <w:t>-</w:t>
      </w:r>
      <w:r w:rsidRPr="00D5083C">
        <w:rPr>
          <w:sz w:val="28"/>
          <w:szCs w:val="28"/>
        </w:rPr>
        <w:t xml:space="preserve">інформацій. </w:t>
      </w:r>
    </w:p>
    <w:p w:rsidR="00800C23" w:rsidRPr="00D5083C" w:rsidRDefault="00800C23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767ED" w:rsidRPr="00D5083C" w:rsidRDefault="00D81C1E" w:rsidP="0064243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В онлайн</w:t>
      </w:r>
      <w:r w:rsidR="00705CCC" w:rsidRPr="00D5083C">
        <w:rPr>
          <w:sz w:val="28"/>
          <w:szCs w:val="28"/>
        </w:rPr>
        <w:t>-</w:t>
      </w:r>
      <w:r w:rsidRPr="00D5083C">
        <w:rPr>
          <w:sz w:val="28"/>
          <w:szCs w:val="28"/>
        </w:rPr>
        <w:t xml:space="preserve"> та </w:t>
      </w:r>
      <w:proofErr w:type="spellStart"/>
      <w:r w:rsidRPr="00D5083C">
        <w:rPr>
          <w:sz w:val="28"/>
          <w:szCs w:val="28"/>
        </w:rPr>
        <w:t>офлайн</w:t>
      </w:r>
      <w:proofErr w:type="spellEnd"/>
      <w:r w:rsidRPr="00D5083C">
        <w:rPr>
          <w:sz w:val="28"/>
          <w:szCs w:val="28"/>
        </w:rPr>
        <w:t>-інформації включаються усі розрахункові документи з урахуванням черговості сум до сплати шляхом їх групування за платниками, кода</w:t>
      </w:r>
      <w:r w:rsidR="00800C23" w:rsidRPr="00D5083C">
        <w:rPr>
          <w:sz w:val="28"/>
          <w:szCs w:val="28"/>
        </w:rPr>
        <w:t>ми класифікації доходів бюджету/</w:t>
      </w:r>
      <w:r w:rsidRPr="00D5083C">
        <w:rPr>
          <w:sz w:val="28"/>
          <w:szCs w:val="28"/>
        </w:rPr>
        <w:t xml:space="preserve">технологічними кодами, </w:t>
      </w:r>
      <w:r w:rsidR="002A5DB1" w:rsidRPr="00D5083C">
        <w:rPr>
          <w:sz w:val="28"/>
          <w:szCs w:val="28"/>
        </w:rPr>
        <w:t xml:space="preserve"> дат</w:t>
      </w:r>
      <w:r w:rsidR="003C6E44" w:rsidRPr="00D5083C">
        <w:rPr>
          <w:sz w:val="28"/>
          <w:szCs w:val="28"/>
        </w:rPr>
        <w:t>ою</w:t>
      </w:r>
      <w:r w:rsidRPr="00D5083C">
        <w:rPr>
          <w:sz w:val="28"/>
          <w:szCs w:val="28"/>
        </w:rPr>
        <w:t xml:space="preserve"> проведення суми в ЄКП.</w:t>
      </w:r>
    </w:p>
    <w:p w:rsidR="0062177A" w:rsidRPr="00D5083C" w:rsidRDefault="0062177A" w:rsidP="006424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083C">
        <w:rPr>
          <w:b/>
          <w:sz w:val="28"/>
          <w:szCs w:val="28"/>
          <w:lang w:val="en-US"/>
        </w:rPr>
        <w:t>V</w:t>
      </w:r>
      <w:r w:rsidRPr="00D5083C">
        <w:rPr>
          <w:b/>
          <w:sz w:val="28"/>
          <w:szCs w:val="28"/>
        </w:rPr>
        <w:t xml:space="preserve">. Формування контрольних </w:t>
      </w:r>
      <w:proofErr w:type="spellStart"/>
      <w:r w:rsidRPr="00D5083C">
        <w:rPr>
          <w:b/>
          <w:sz w:val="28"/>
          <w:szCs w:val="28"/>
        </w:rPr>
        <w:t>ренкінгів</w:t>
      </w:r>
      <w:proofErr w:type="spellEnd"/>
      <w:r w:rsidRPr="00D5083C">
        <w:rPr>
          <w:b/>
          <w:sz w:val="28"/>
          <w:szCs w:val="28"/>
        </w:rPr>
        <w:t xml:space="preserve"> платників за показниками, які підлягають сплаті на бюджетні/небюджетні рахунки</w:t>
      </w:r>
    </w:p>
    <w:p w:rsidR="00800C23" w:rsidRPr="00D5083C" w:rsidRDefault="00800C23" w:rsidP="006424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1. За платниками, що включені до реєстру платників, які використовують єдиний рахунок, та якими здійснено сплату коштів на єдиний рахунок, ДПС в ІТС ДПС щодня, крім вихідних, святкових </w:t>
      </w:r>
      <w:r w:rsidR="00814E5E" w:rsidRPr="00D5083C">
        <w:rPr>
          <w:sz w:val="28"/>
          <w:szCs w:val="28"/>
        </w:rPr>
        <w:t>та неробочих днів, не пізніше 15:45</w:t>
      </w:r>
      <w:r w:rsidRPr="00D5083C">
        <w:rPr>
          <w:sz w:val="28"/>
          <w:szCs w:val="28"/>
        </w:rPr>
        <w:t xml:space="preserve"> формує  контрольні </w:t>
      </w:r>
      <w:proofErr w:type="spellStart"/>
      <w:r w:rsidRPr="00D5083C">
        <w:rPr>
          <w:sz w:val="28"/>
          <w:szCs w:val="28"/>
        </w:rPr>
        <w:t>ренкінги</w:t>
      </w:r>
      <w:proofErr w:type="spellEnd"/>
      <w:r w:rsidRPr="00D5083C">
        <w:rPr>
          <w:sz w:val="28"/>
          <w:szCs w:val="28"/>
        </w:rPr>
        <w:t xml:space="preserve"> платників за показниками, які підлягають сплаті на бюджетні/небюджетні рахунки (далі – контрольні </w:t>
      </w:r>
      <w:proofErr w:type="spellStart"/>
      <w:r w:rsidRPr="00D5083C">
        <w:rPr>
          <w:sz w:val="28"/>
          <w:szCs w:val="28"/>
        </w:rPr>
        <w:t>ренкінги</w:t>
      </w:r>
      <w:proofErr w:type="spellEnd"/>
      <w:r w:rsidRPr="00D5083C">
        <w:rPr>
          <w:sz w:val="28"/>
          <w:szCs w:val="28"/>
        </w:rPr>
        <w:t>).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В ІТС ДПС формуються контрольні</w:t>
      </w:r>
      <w:r w:rsidRPr="00D5083C">
        <w:rPr>
          <w:sz w:val="28"/>
          <w:szCs w:val="28"/>
          <w:lang w:val="ru-RU"/>
        </w:rPr>
        <w:t xml:space="preserve"> р</w:t>
      </w:r>
      <w:proofErr w:type="spellStart"/>
      <w:r w:rsidRPr="00D5083C">
        <w:rPr>
          <w:sz w:val="28"/>
          <w:szCs w:val="28"/>
        </w:rPr>
        <w:t>енкінги</w:t>
      </w:r>
      <w:proofErr w:type="spellEnd"/>
      <w:r w:rsidRPr="00D5083C">
        <w:rPr>
          <w:sz w:val="28"/>
          <w:szCs w:val="28"/>
        </w:rPr>
        <w:t xml:space="preserve"> щодо: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 недоїмки</w:t>
      </w:r>
      <w:r w:rsidR="009E4299" w:rsidRPr="00D5083C">
        <w:rPr>
          <w:sz w:val="28"/>
          <w:szCs w:val="28"/>
        </w:rPr>
        <w:t xml:space="preserve"> </w:t>
      </w:r>
      <w:r w:rsidRPr="00D5083C">
        <w:rPr>
          <w:sz w:val="28"/>
          <w:szCs w:val="28"/>
        </w:rPr>
        <w:t>з єдиного внеску в розрізі складових та календарної черговості виникнення таких сум;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 податкового боргу та заборгованості з інших платежів, контроль за справлянням яких покладено на ДПС, у розрізі складових та календарної черговості виникнення таких сум;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розстрочених (відстрочених) сум;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сум грошових зобов’язань, визначених за результатами контрольно-перевірочної роботи; 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 грошових зобов’язань (зобов’язань з єдиного внеску), самостійно визначених платником;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 податкових зобов’язань, не пов’язаних з порушенням податкового законодавства, визначених органом ДПС;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lastRenderedPageBreak/>
        <w:t>сум щоквартальних нарахувань з єдиного внеску;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 податкових зобов</w:t>
      </w:r>
      <w:r w:rsidR="003C6E44" w:rsidRPr="00D5083C">
        <w:rPr>
          <w:sz w:val="28"/>
          <w:szCs w:val="28"/>
        </w:rPr>
        <w:t>’</w:t>
      </w:r>
      <w:r w:rsidRPr="00D5083C">
        <w:rPr>
          <w:sz w:val="28"/>
          <w:szCs w:val="28"/>
        </w:rPr>
        <w:t>язань, самостійно визначених платниками єдиного податку 1 та 2 груп відповідно до поданих заяв про застосування спрощеної системи оподаткування;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 розстрочених податкових зобов’язань, самостійно визначених платником у податковій декларації про майновий стан і доходи;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сум </w:t>
      </w:r>
      <w:r w:rsidR="009A07DD" w:rsidRPr="00D5083C">
        <w:rPr>
          <w:sz w:val="28"/>
          <w:szCs w:val="28"/>
        </w:rPr>
        <w:t>помилково та/або надміру сплачених грошових зобов’язань (зобов’язань з єдиного внеску)</w:t>
      </w:r>
      <w:r w:rsidRPr="00D5083C">
        <w:rPr>
          <w:sz w:val="28"/>
          <w:szCs w:val="28"/>
        </w:rPr>
        <w:t xml:space="preserve"> платників та сум платежів, які сплачені та будуть нараховані в наступних звітних періодах, а також переплати з єдиного внеску. </w:t>
      </w:r>
    </w:p>
    <w:p w:rsidR="0092092B" w:rsidRPr="00D5083C" w:rsidRDefault="0092092B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2. Контрольні </w:t>
      </w:r>
      <w:proofErr w:type="spellStart"/>
      <w:r w:rsidRPr="00D5083C">
        <w:rPr>
          <w:sz w:val="28"/>
          <w:szCs w:val="28"/>
        </w:rPr>
        <w:t>ренкінги</w:t>
      </w:r>
      <w:proofErr w:type="spellEnd"/>
      <w:r w:rsidRPr="00D5083C">
        <w:rPr>
          <w:sz w:val="28"/>
          <w:szCs w:val="28"/>
        </w:rPr>
        <w:t xml:space="preserve"> включають інформацію щодо: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1) ідентифікації території (код регіону; код району);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2) ідентифікації платника (податковий номер або серія (за наявності) та номер паспорта платника; повне найменування або прізвище, ім’я, по батькові (за наявності) платника);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3)</w:t>
      </w:r>
      <w:r w:rsidR="002563CB" w:rsidRPr="00D5083C">
        <w:rPr>
          <w:sz w:val="28"/>
          <w:szCs w:val="28"/>
          <w:lang w:val="en-US"/>
        </w:rPr>
        <w:t> </w:t>
      </w:r>
      <w:r w:rsidRPr="00D5083C">
        <w:rPr>
          <w:sz w:val="28"/>
          <w:szCs w:val="28"/>
        </w:rPr>
        <w:t>ідентифікації платежу (вид бюджету; код класифікації доходів бюджету/технологічний код єдиного внеску; стаття);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4)</w:t>
      </w:r>
      <w:r w:rsidR="002563CB" w:rsidRPr="00D5083C">
        <w:rPr>
          <w:sz w:val="28"/>
          <w:szCs w:val="28"/>
          <w:lang w:val="en-US"/>
        </w:rPr>
        <w:t> </w:t>
      </w:r>
      <w:r w:rsidRPr="00D5083C">
        <w:rPr>
          <w:sz w:val="28"/>
          <w:szCs w:val="28"/>
        </w:rPr>
        <w:t xml:space="preserve">коду </w:t>
      </w:r>
      <w:r w:rsidR="003F157D" w:rsidRPr="00D5083C">
        <w:rPr>
          <w:sz w:val="28"/>
          <w:szCs w:val="28"/>
        </w:rPr>
        <w:t>класифікатора об’єктів адміністративно-територіального устрою України</w:t>
      </w:r>
      <w:r w:rsidRPr="00D5083C">
        <w:rPr>
          <w:sz w:val="28"/>
          <w:szCs w:val="28"/>
        </w:rPr>
        <w:t xml:space="preserve"> органу місцевого самоврядування (у разі його визначення);</w:t>
      </w:r>
    </w:p>
    <w:p w:rsidR="009767ED" w:rsidRPr="001B3FDD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5) відповідних облікових показників, що містяться в інтегрованій картці платника (далі – ІКП):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за показниками сум заборгованості з єдиного внеску та сум податкового боргу:</w:t>
      </w:r>
    </w:p>
    <w:p w:rsidR="009767ED" w:rsidRPr="00D5083C" w:rsidRDefault="009767ED" w:rsidP="006424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дата та час виникнення заборгованості/боргу, що виник</w:t>
      </w:r>
      <w:r w:rsidR="002563CB" w:rsidRPr="00D5083C">
        <w:rPr>
          <w:sz w:val="28"/>
          <w:szCs w:val="28"/>
        </w:rPr>
        <w:t>ла</w:t>
      </w:r>
      <w:r w:rsidR="000A269E" w:rsidRPr="00D5083C">
        <w:rPr>
          <w:sz w:val="28"/>
          <w:szCs w:val="28"/>
        </w:rPr>
        <w:t>/виник</w:t>
      </w:r>
      <w:r w:rsidRPr="00D5083C">
        <w:rPr>
          <w:sz w:val="28"/>
          <w:szCs w:val="28"/>
        </w:rPr>
        <w:t xml:space="preserve"> за кожною його складовою (за кожним окремим видом нарахувань);</w:t>
      </w:r>
    </w:p>
    <w:p w:rsidR="009767ED" w:rsidRPr="00D5083C" w:rsidRDefault="009767ED" w:rsidP="006424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34"/>
          <w:tab w:val="left" w:pos="1137"/>
          <w:tab w:val="left" w:pos="1302"/>
        </w:tabs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загальна сума заборгованості/боргу та в розрізі складових (за кожним окремим видом нарахувань);</w:t>
      </w:r>
    </w:p>
    <w:p w:rsidR="009767ED" w:rsidRPr="00D5083C" w:rsidRDefault="009767ED" w:rsidP="006424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34"/>
          <w:tab w:val="left" w:pos="1137"/>
          <w:tab w:val="left" w:pos="1302"/>
        </w:tabs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тип заборгованості/боргу (недоїмка; штрафна санкція; пеня);</w:t>
      </w:r>
    </w:p>
    <w:p w:rsidR="009767ED" w:rsidRPr="00D5083C" w:rsidRDefault="009767ED" w:rsidP="006424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5"/>
          <w:tab w:val="left" w:pos="1137"/>
          <w:tab w:val="left" w:pos="1302"/>
        </w:tabs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 xml:space="preserve">інформація, яка характеризує технологічний процес формування відповідного контрольного </w:t>
      </w:r>
      <w:proofErr w:type="spellStart"/>
      <w:r w:rsidRPr="00D5083C">
        <w:rPr>
          <w:sz w:val="28"/>
          <w:szCs w:val="28"/>
        </w:rPr>
        <w:t>ренкінгу</w:t>
      </w:r>
      <w:proofErr w:type="spellEnd"/>
      <w:r w:rsidRPr="00D5083C">
        <w:rPr>
          <w:sz w:val="28"/>
          <w:szCs w:val="28"/>
        </w:rPr>
        <w:t>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за показниками щодо розстрочених (відстрочених) сум: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підстава для розстрочення (відстрочення);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дата та номер договору про розстрочення (відстрочення);</w:t>
      </w:r>
    </w:p>
    <w:p w:rsidR="009767ED" w:rsidRPr="00D5083C" w:rsidRDefault="009767ED" w:rsidP="0064243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1302"/>
        </w:tabs>
        <w:ind w:left="0"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дата чергової частки нарахувань розстрочених (відстрочених) сум за кожною її складовою (за кожним окремим видом нарахувань);</w:t>
      </w:r>
    </w:p>
    <w:p w:rsidR="009767ED" w:rsidRPr="00D5083C" w:rsidRDefault="009767ED" w:rsidP="006424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1137"/>
          <w:tab w:val="left" w:pos="1302"/>
        </w:tabs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сума чергового платежу за договором/графіком (загальна сума чергової частки нарахувань розстрочення (відстрочення); чергова частка нарахувань розстрочення (відстрочення) за кожною складовою (основний платіж, штраф, пеня); розрахована сума процентів за користуванн</w:t>
      </w:r>
      <w:r w:rsidR="0092092B" w:rsidRPr="00D5083C">
        <w:rPr>
          <w:sz w:val="28"/>
          <w:szCs w:val="28"/>
        </w:rPr>
        <w:t>я розстроченням (відстроченням)</w:t>
      </w:r>
      <w:r w:rsidR="00191633" w:rsidRPr="00D5083C">
        <w:rPr>
          <w:sz w:val="28"/>
          <w:szCs w:val="28"/>
        </w:rPr>
        <w:t>)</w:t>
      </w:r>
      <w:r w:rsidRPr="00D5083C">
        <w:rPr>
          <w:sz w:val="28"/>
          <w:szCs w:val="28"/>
        </w:rPr>
        <w:t xml:space="preserve">; </w:t>
      </w:r>
    </w:p>
    <w:p w:rsidR="009767ED" w:rsidRPr="00D5083C" w:rsidRDefault="009767ED" w:rsidP="006424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1137"/>
          <w:tab w:val="left" w:pos="1302"/>
        </w:tabs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тип нарахування (податкове зобов’язання (основний платіж); штрафна (фінансова) санкція (штраф); пеня; нараховані проценти за користування розстроченням (відстроченням));</w:t>
      </w:r>
    </w:p>
    <w:p w:rsidR="009767ED" w:rsidRPr="00D5083C" w:rsidRDefault="009767ED" w:rsidP="006424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1137"/>
          <w:tab w:val="left" w:pos="1302"/>
        </w:tabs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тип розстрочення (відстрочення) (грошове зобов’язання; податковий борг; заборгованість); </w:t>
      </w:r>
    </w:p>
    <w:p w:rsidR="009767ED" w:rsidRPr="00D5083C" w:rsidRDefault="009767ED" w:rsidP="006424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"/>
          <w:tab w:val="left" w:pos="1137"/>
          <w:tab w:val="left" w:pos="1302"/>
        </w:tabs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lastRenderedPageBreak/>
        <w:t>за показниками контрольно-перевірочної роботи: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дата, номер, статус податкового повідомлення рішення (далі – ППР) (</w:t>
      </w:r>
      <w:proofErr w:type="spellStart"/>
      <w:r w:rsidRPr="00D5083C">
        <w:rPr>
          <w:sz w:val="28"/>
          <w:szCs w:val="28"/>
        </w:rPr>
        <w:t>вручено</w:t>
      </w:r>
      <w:proofErr w:type="spellEnd"/>
      <w:r w:rsidRPr="00D5083C">
        <w:rPr>
          <w:sz w:val="28"/>
          <w:szCs w:val="28"/>
        </w:rPr>
        <w:t xml:space="preserve">; </w:t>
      </w:r>
      <w:proofErr w:type="spellStart"/>
      <w:r w:rsidRPr="00D5083C">
        <w:rPr>
          <w:sz w:val="28"/>
          <w:szCs w:val="28"/>
        </w:rPr>
        <w:t>вручено</w:t>
      </w:r>
      <w:proofErr w:type="spellEnd"/>
      <w:r w:rsidRPr="00D5083C">
        <w:rPr>
          <w:sz w:val="28"/>
          <w:szCs w:val="28"/>
        </w:rPr>
        <w:t xml:space="preserve"> після апеляційного розгляду; </w:t>
      </w:r>
      <w:proofErr w:type="spellStart"/>
      <w:r w:rsidRPr="00D5083C">
        <w:rPr>
          <w:sz w:val="28"/>
          <w:szCs w:val="28"/>
        </w:rPr>
        <w:t>вручено</w:t>
      </w:r>
      <w:proofErr w:type="spellEnd"/>
      <w:r w:rsidRPr="00D5083C">
        <w:rPr>
          <w:sz w:val="28"/>
          <w:szCs w:val="28"/>
        </w:rPr>
        <w:t xml:space="preserve"> після судового розгляду; сплачено);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суми </w:t>
      </w:r>
      <w:proofErr w:type="spellStart"/>
      <w:r w:rsidRPr="00D5083C">
        <w:rPr>
          <w:sz w:val="28"/>
          <w:szCs w:val="28"/>
        </w:rPr>
        <w:t>донарахувань</w:t>
      </w:r>
      <w:proofErr w:type="spellEnd"/>
      <w:r w:rsidRPr="00D5083C">
        <w:rPr>
          <w:sz w:val="28"/>
          <w:szCs w:val="28"/>
        </w:rPr>
        <w:t xml:space="preserve"> (основний платіж; штрафні санкції; пеня у сфері </w:t>
      </w:r>
      <w:r w:rsidR="00444177" w:rsidRPr="00D5083C">
        <w:rPr>
          <w:sz w:val="28"/>
          <w:szCs w:val="28"/>
        </w:rPr>
        <w:t>зовнішньоекономічної діяльності/</w:t>
      </w:r>
      <w:r w:rsidRPr="00D5083C">
        <w:rPr>
          <w:sz w:val="28"/>
          <w:szCs w:val="28"/>
        </w:rPr>
        <w:t>з </w:t>
      </w:r>
      <w:r w:rsidR="00444177" w:rsidRPr="00D5083C">
        <w:rPr>
          <w:sz w:val="28"/>
          <w:szCs w:val="28"/>
        </w:rPr>
        <w:t>податку на доходи фізичних осіб/військового збору/</w:t>
      </w:r>
      <w:r w:rsidRPr="00D5083C">
        <w:rPr>
          <w:sz w:val="28"/>
          <w:szCs w:val="28"/>
        </w:rPr>
        <w:t>єдиного внеску);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сума пені на податкові зобов’язання (пеня на заниження податкових зобов’язань);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за показниками щодо самостійно визначених платниками сум грошових зобов’язань (зобов’язань з єдиного внеску):</w:t>
      </w:r>
    </w:p>
    <w:p w:rsidR="009767ED" w:rsidRPr="00D5083C" w:rsidRDefault="009767ED" w:rsidP="006424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статус звітності (повністю введена; вважається прийнятою за рішенням суду або органу ДПС);</w:t>
      </w:r>
    </w:p>
    <w:p w:rsidR="009767ED" w:rsidRPr="00D5083C" w:rsidRDefault="003158DE" w:rsidP="0064243E">
      <w:pPr>
        <w:pStyle w:val="2"/>
        <w:autoSpaceDE w:val="0"/>
        <w:autoSpaceDN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сума податку/</w:t>
      </w:r>
      <w:r w:rsidR="009767ED" w:rsidRPr="00D5083C">
        <w:rPr>
          <w:sz w:val="28"/>
          <w:szCs w:val="28"/>
        </w:rPr>
        <w:t>єдиного внеску, що підлягає сплаті (основний платіж; штрафні санкції; пеня);</w:t>
      </w:r>
    </w:p>
    <w:p w:rsidR="009767ED" w:rsidRPr="00D5083C" w:rsidRDefault="009767ED" w:rsidP="0064243E">
      <w:pPr>
        <w:pStyle w:val="2"/>
        <w:autoSpaceDE w:val="0"/>
        <w:autoSpaceDN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загальна сума, що підлягає сплаті; </w:t>
      </w:r>
    </w:p>
    <w:p w:rsidR="009767ED" w:rsidRPr="00D5083C" w:rsidRDefault="009767ED" w:rsidP="0064243E">
      <w:pPr>
        <w:pStyle w:val="2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за показниками щодо сум податкових </w:t>
      </w:r>
      <w:proofErr w:type="spellStart"/>
      <w:r w:rsidRPr="00D5083C">
        <w:rPr>
          <w:sz w:val="28"/>
          <w:szCs w:val="28"/>
        </w:rPr>
        <w:t>зобов</w:t>
      </w:r>
      <w:proofErr w:type="spellEnd"/>
      <w:r w:rsidRPr="00D5083C">
        <w:rPr>
          <w:sz w:val="28"/>
          <w:szCs w:val="28"/>
          <w:lang w:val="ru-RU"/>
        </w:rPr>
        <w:t>’</w:t>
      </w:r>
      <w:proofErr w:type="spellStart"/>
      <w:r w:rsidRPr="00D5083C">
        <w:rPr>
          <w:sz w:val="28"/>
          <w:szCs w:val="28"/>
        </w:rPr>
        <w:t>язань</w:t>
      </w:r>
      <w:proofErr w:type="spellEnd"/>
      <w:r w:rsidRPr="00D5083C">
        <w:rPr>
          <w:sz w:val="28"/>
          <w:szCs w:val="28"/>
        </w:rPr>
        <w:t xml:space="preserve"> з податку на майно, визначених </w:t>
      </w:r>
      <w:r w:rsidR="00C605B6" w:rsidRPr="00D5083C">
        <w:rPr>
          <w:sz w:val="28"/>
          <w:szCs w:val="28"/>
        </w:rPr>
        <w:t xml:space="preserve">територіальним </w:t>
      </w:r>
      <w:r w:rsidRPr="00D5083C">
        <w:rPr>
          <w:sz w:val="28"/>
          <w:szCs w:val="28"/>
        </w:rPr>
        <w:t>органом</w:t>
      </w:r>
      <w:r w:rsidR="00C605B6" w:rsidRPr="00D5083C">
        <w:rPr>
          <w:sz w:val="28"/>
          <w:szCs w:val="28"/>
        </w:rPr>
        <w:t xml:space="preserve"> ДПС</w:t>
      </w:r>
      <w:r w:rsidRPr="00D5083C">
        <w:rPr>
          <w:sz w:val="28"/>
          <w:szCs w:val="28"/>
        </w:rPr>
        <w:t xml:space="preserve"> у випадках, не пов’язаних з проведенням перевірок: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дата, номер, статус ППР (</w:t>
      </w:r>
      <w:proofErr w:type="spellStart"/>
      <w:r w:rsidRPr="00D5083C">
        <w:rPr>
          <w:sz w:val="28"/>
          <w:szCs w:val="28"/>
        </w:rPr>
        <w:t>вручено</w:t>
      </w:r>
      <w:proofErr w:type="spellEnd"/>
      <w:r w:rsidRPr="00D5083C">
        <w:rPr>
          <w:sz w:val="28"/>
          <w:szCs w:val="28"/>
        </w:rPr>
        <w:t>);</w:t>
      </w:r>
    </w:p>
    <w:p w:rsidR="009767ED" w:rsidRPr="00D5083C" w:rsidRDefault="00AA6479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сума </w:t>
      </w:r>
      <w:r w:rsidR="009767ED" w:rsidRPr="00D5083C">
        <w:rPr>
          <w:sz w:val="28"/>
          <w:szCs w:val="28"/>
        </w:rPr>
        <w:t xml:space="preserve">податкового </w:t>
      </w:r>
      <w:proofErr w:type="spellStart"/>
      <w:r w:rsidR="009767ED" w:rsidRPr="00D5083C">
        <w:rPr>
          <w:sz w:val="28"/>
          <w:szCs w:val="28"/>
        </w:rPr>
        <w:t>зобов</w:t>
      </w:r>
      <w:proofErr w:type="spellEnd"/>
      <w:r w:rsidR="009767ED" w:rsidRPr="00D5083C">
        <w:rPr>
          <w:sz w:val="28"/>
          <w:szCs w:val="28"/>
          <w:lang w:val="ru-RU"/>
        </w:rPr>
        <w:t>’</w:t>
      </w:r>
      <w:proofErr w:type="spellStart"/>
      <w:r w:rsidR="009767ED" w:rsidRPr="00D5083C">
        <w:rPr>
          <w:sz w:val="28"/>
          <w:szCs w:val="28"/>
        </w:rPr>
        <w:t>язання</w:t>
      </w:r>
      <w:proofErr w:type="spellEnd"/>
      <w:r w:rsidR="009767ED" w:rsidRPr="00D5083C">
        <w:rPr>
          <w:sz w:val="28"/>
          <w:szCs w:val="28"/>
        </w:rPr>
        <w:t xml:space="preserve"> (основний платіж);</w:t>
      </w:r>
    </w:p>
    <w:p w:rsidR="009767ED" w:rsidRPr="00D5083C" w:rsidRDefault="009767ED" w:rsidP="0064243E">
      <w:pPr>
        <w:pStyle w:val="2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за показниками щодо сум щоквартальних нарахувань з єдиного внеску, визначених </w:t>
      </w:r>
      <w:r w:rsidR="00C605B6" w:rsidRPr="00D5083C">
        <w:rPr>
          <w:sz w:val="28"/>
          <w:szCs w:val="28"/>
        </w:rPr>
        <w:t xml:space="preserve">територіальним органом ДПС </w:t>
      </w:r>
      <w:r w:rsidRPr="00D5083C">
        <w:rPr>
          <w:sz w:val="28"/>
          <w:szCs w:val="28"/>
        </w:rPr>
        <w:t>у випадках, не пов’язаних з проведенням перевірок: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сума щоквартальних нарахувань єдиного внеску;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за показниками щодо сум податкових </w:t>
      </w:r>
      <w:proofErr w:type="spellStart"/>
      <w:r w:rsidRPr="00D5083C">
        <w:rPr>
          <w:sz w:val="28"/>
          <w:szCs w:val="28"/>
        </w:rPr>
        <w:t>зобов</w:t>
      </w:r>
      <w:proofErr w:type="spellEnd"/>
      <w:r w:rsidRPr="00D5083C">
        <w:rPr>
          <w:sz w:val="28"/>
          <w:szCs w:val="28"/>
          <w:lang w:val="ru-RU"/>
        </w:rPr>
        <w:t>’</w:t>
      </w:r>
      <w:proofErr w:type="spellStart"/>
      <w:r w:rsidRPr="00D5083C">
        <w:rPr>
          <w:sz w:val="28"/>
          <w:szCs w:val="28"/>
        </w:rPr>
        <w:t>язань</w:t>
      </w:r>
      <w:proofErr w:type="spellEnd"/>
      <w:r w:rsidRPr="00D5083C">
        <w:rPr>
          <w:sz w:val="28"/>
          <w:szCs w:val="28"/>
        </w:rPr>
        <w:t xml:space="preserve"> з єдиного податку для платників 1 та 2 груп, самостійно визначених платником: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сума авансових внесків, що підлягає сплаті;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за показниками щодо розстрочених сум, самостійно визначених платником податкових </w:t>
      </w:r>
      <w:proofErr w:type="spellStart"/>
      <w:r w:rsidRPr="00D5083C">
        <w:rPr>
          <w:sz w:val="28"/>
          <w:szCs w:val="28"/>
        </w:rPr>
        <w:t>зобов</w:t>
      </w:r>
      <w:proofErr w:type="spellEnd"/>
      <w:r w:rsidRPr="00D5083C">
        <w:rPr>
          <w:sz w:val="28"/>
          <w:szCs w:val="28"/>
          <w:lang w:val="ru-RU"/>
        </w:rPr>
        <w:t>’</w:t>
      </w:r>
      <w:proofErr w:type="spellStart"/>
      <w:r w:rsidRPr="00D5083C">
        <w:rPr>
          <w:sz w:val="28"/>
          <w:szCs w:val="28"/>
        </w:rPr>
        <w:t>язань</w:t>
      </w:r>
      <w:proofErr w:type="spellEnd"/>
      <w:r w:rsidRPr="00D5083C">
        <w:rPr>
          <w:sz w:val="28"/>
          <w:szCs w:val="28"/>
        </w:rPr>
        <w:t xml:space="preserve"> з податку на доходи фізичних осіб та військового збору:</w:t>
      </w:r>
    </w:p>
    <w:p w:rsidR="009767ED" w:rsidRPr="00D5083C" w:rsidRDefault="009767ED" w:rsidP="0064243E">
      <w:pPr>
        <w:pStyle w:val="2"/>
        <w:autoSpaceDE w:val="0"/>
        <w:autoSpaceDN w:val="0"/>
        <w:spacing w:after="0" w:line="240" w:lineRule="auto"/>
        <w:ind w:left="0" w:right="-1" w:firstLine="709"/>
        <w:jc w:val="both"/>
        <w:rPr>
          <w:i/>
          <w:sz w:val="28"/>
          <w:szCs w:val="28"/>
        </w:rPr>
      </w:pPr>
      <w:r w:rsidRPr="00D5083C">
        <w:rPr>
          <w:sz w:val="28"/>
          <w:szCs w:val="28"/>
        </w:rPr>
        <w:t xml:space="preserve">дата та час подання декларації про майновий стан і доходи, згідно з якою проведено розстрочення податкових </w:t>
      </w:r>
      <w:proofErr w:type="spellStart"/>
      <w:r w:rsidRPr="00D5083C">
        <w:rPr>
          <w:sz w:val="28"/>
          <w:szCs w:val="28"/>
        </w:rPr>
        <w:t>зобов</w:t>
      </w:r>
      <w:proofErr w:type="spellEnd"/>
      <w:r w:rsidRPr="00D5083C">
        <w:rPr>
          <w:sz w:val="28"/>
          <w:szCs w:val="28"/>
          <w:lang w:val="ru-RU"/>
        </w:rPr>
        <w:t>’</w:t>
      </w:r>
      <w:proofErr w:type="spellStart"/>
      <w:r w:rsidRPr="00D5083C">
        <w:rPr>
          <w:sz w:val="28"/>
          <w:szCs w:val="28"/>
        </w:rPr>
        <w:t>язань</w:t>
      </w:r>
      <w:proofErr w:type="spellEnd"/>
      <w:r w:rsidRPr="00D5083C">
        <w:rPr>
          <w:sz w:val="28"/>
          <w:szCs w:val="28"/>
        </w:rPr>
        <w:t xml:space="preserve"> та сформовано графік розстрочення податкової звітності за звітний період; </w:t>
      </w:r>
    </w:p>
    <w:p w:rsidR="009767ED" w:rsidRPr="00D5083C" w:rsidRDefault="009767ED" w:rsidP="0064243E">
      <w:pPr>
        <w:pStyle w:val="2"/>
        <w:autoSpaceDE w:val="0"/>
        <w:autoSpaceDN w:val="0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термін нарахування розстрочених сум податкових </w:t>
      </w:r>
      <w:proofErr w:type="spellStart"/>
      <w:r w:rsidRPr="00D5083C">
        <w:rPr>
          <w:sz w:val="28"/>
          <w:szCs w:val="28"/>
        </w:rPr>
        <w:t>зобов</w:t>
      </w:r>
      <w:proofErr w:type="spellEnd"/>
      <w:r w:rsidRPr="00D5083C">
        <w:rPr>
          <w:sz w:val="28"/>
          <w:szCs w:val="28"/>
          <w:lang w:val="ru-RU"/>
        </w:rPr>
        <w:t>’</w:t>
      </w:r>
      <w:proofErr w:type="spellStart"/>
      <w:r w:rsidRPr="00D5083C">
        <w:rPr>
          <w:sz w:val="28"/>
          <w:szCs w:val="28"/>
        </w:rPr>
        <w:t>язань</w:t>
      </w:r>
      <w:proofErr w:type="spellEnd"/>
      <w:r w:rsidRPr="00D5083C">
        <w:rPr>
          <w:sz w:val="28"/>
          <w:szCs w:val="28"/>
        </w:rPr>
        <w:t xml:space="preserve"> з податку на доходи фізичних осіб та військового збору; </w:t>
      </w:r>
    </w:p>
    <w:p w:rsidR="009767ED" w:rsidRPr="00D5083C" w:rsidRDefault="009767ED" w:rsidP="0064243E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сума розстрочених податкових зобов’язань з податку на доходи фізичних осіб та військового збору, що підлягає сплаті;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D5083C">
        <w:rPr>
          <w:sz w:val="28"/>
          <w:szCs w:val="28"/>
        </w:rPr>
        <w:t xml:space="preserve">за показниками щодо сум </w:t>
      </w:r>
      <w:r w:rsidR="00CB5E51" w:rsidRPr="00D5083C">
        <w:rPr>
          <w:sz w:val="28"/>
          <w:szCs w:val="28"/>
        </w:rPr>
        <w:t>помилково та/або надміру сплачених грошових зобов’язань (зобов’язань з єдиного внеску)</w:t>
      </w:r>
      <w:r w:rsidRPr="00D5083C">
        <w:rPr>
          <w:sz w:val="28"/>
          <w:szCs w:val="28"/>
        </w:rPr>
        <w:t>: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суми </w:t>
      </w:r>
      <w:r w:rsidR="00CB5E51" w:rsidRPr="00D5083C">
        <w:rPr>
          <w:sz w:val="28"/>
          <w:szCs w:val="28"/>
        </w:rPr>
        <w:t>помилково та/або надміру сплачених грошових зобов’язань (зобов’язань з єдиного внеску)</w:t>
      </w:r>
      <w:r w:rsidR="003158DE" w:rsidRPr="00D5083C">
        <w:rPr>
          <w:sz w:val="28"/>
          <w:szCs w:val="28"/>
        </w:rPr>
        <w:t>, які обліковуються в ІКП;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6) черговості спрямування коштів у межах одного платника (порядкового номер</w:t>
      </w:r>
      <w:r w:rsidR="002563CB" w:rsidRPr="00D5083C">
        <w:rPr>
          <w:sz w:val="28"/>
          <w:szCs w:val="28"/>
        </w:rPr>
        <w:t>а</w:t>
      </w:r>
      <w:r w:rsidRPr="00D5083C">
        <w:rPr>
          <w:sz w:val="28"/>
          <w:szCs w:val="28"/>
        </w:rPr>
        <w:t xml:space="preserve"> запису</w:t>
      </w:r>
      <w:r w:rsidRPr="00D5083C">
        <w:rPr>
          <w:i/>
          <w:iCs/>
          <w:sz w:val="28"/>
          <w:szCs w:val="28"/>
        </w:rPr>
        <w:t xml:space="preserve"> </w:t>
      </w:r>
      <w:r w:rsidRPr="00D5083C">
        <w:rPr>
          <w:sz w:val="28"/>
          <w:szCs w:val="28"/>
        </w:rPr>
        <w:t>від найменшого до найбільшого значення</w:t>
      </w:r>
      <w:r w:rsidRPr="00D5083C">
        <w:rPr>
          <w:iCs/>
          <w:sz w:val="28"/>
          <w:szCs w:val="28"/>
        </w:rPr>
        <w:t>)</w:t>
      </w:r>
      <w:r w:rsidRPr="00D5083C">
        <w:rPr>
          <w:sz w:val="28"/>
          <w:szCs w:val="28"/>
        </w:rPr>
        <w:t xml:space="preserve">, яка визначається шляхом упорядкування у календарній черговості виникнення (у порядку </w:t>
      </w:r>
      <w:r w:rsidR="003620F3" w:rsidRPr="00D5083C">
        <w:rPr>
          <w:sz w:val="28"/>
          <w:szCs w:val="28"/>
        </w:rPr>
        <w:t>зростання дати та</w:t>
      </w:r>
      <w:r w:rsidRPr="00D5083C">
        <w:rPr>
          <w:sz w:val="28"/>
          <w:szCs w:val="28"/>
        </w:rPr>
        <w:t xml:space="preserve"> часу) сум грошових зобов</w:t>
      </w:r>
      <w:r w:rsidR="002563CB" w:rsidRPr="00D5083C">
        <w:rPr>
          <w:sz w:val="28"/>
          <w:szCs w:val="28"/>
        </w:rPr>
        <w:t>’</w:t>
      </w:r>
      <w:r w:rsidRPr="00D5083C">
        <w:rPr>
          <w:sz w:val="28"/>
          <w:szCs w:val="28"/>
        </w:rPr>
        <w:t xml:space="preserve">язань та/або податкового боргу </w:t>
      </w:r>
      <w:r w:rsidRPr="00D5083C">
        <w:rPr>
          <w:sz w:val="28"/>
          <w:szCs w:val="28"/>
        </w:rPr>
        <w:lastRenderedPageBreak/>
        <w:t>(заборгованості) з податків і зборів, єдиного внеску та інших платежів такого платника за показниками, які підлягають сплаті на бюджетні/небюджетні рахунки, а саме за показниками щодо:</w:t>
      </w:r>
    </w:p>
    <w:p w:rsidR="00B616D3" w:rsidRPr="00D5083C" w:rsidRDefault="00B616D3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сум заборгованості з єдиного внеску за кожною складовою, відображен</w:t>
      </w:r>
      <w:r w:rsidR="000A269E" w:rsidRPr="00D5083C">
        <w:rPr>
          <w:sz w:val="28"/>
          <w:szCs w:val="28"/>
        </w:rPr>
        <w:t>их</w:t>
      </w:r>
      <w:r w:rsidRPr="00D5083C">
        <w:rPr>
          <w:sz w:val="28"/>
          <w:szCs w:val="28"/>
        </w:rPr>
        <w:t xml:space="preserve"> в ІКП;</w:t>
      </w:r>
    </w:p>
    <w:p w:rsidR="00B616D3" w:rsidRPr="00D5083C" w:rsidRDefault="00B616D3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 податкового боргу за кожною складовою (податкове зобов’язання, штрафна (фінансова) санкція (штраф), пеня), відображен</w:t>
      </w:r>
      <w:r w:rsidR="000A269E" w:rsidRPr="00D5083C">
        <w:rPr>
          <w:sz w:val="28"/>
          <w:szCs w:val="28"/>
        </w:rPr>
        <w:t>их</w:t>
      </w:r>
      <w:r w:rsidRPr="00D5083C">
        <w:rPr>
          <w:sz w:val="28"/>
          <w:szCs w:val="28"/>
        </w:rPr>
        <w:t xml:space="preserve"> в ІКП;</w:t>
      </w:r>
    </w:p>
    <w:p w:rsidR="00B616D3" w:rsidRPr="00D5083C" w:rsidRDefault="00B616D3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розстрочених (відстрочених) сум за кожною складовою (податкове зобов’язання (основний платіж), штрафна (фінансова) санкція (штраф), пеня), проведен</w:t>
      </w:r>
      <w:r w:rsidR="000A269E" w:rsidRPr="00D5083C">
        <w:rPr>
          <w:sz w:val="28"/>
          <w:szCs w:val="28"/>
        </w:rPr>
        <w:t>их</w:t>
      </w:r>
      <w:r w:rsidRPr="00D5083C">
        <w:rPr>
          <w:sz w:val="28"/>
          <w:szCs w:val="28"/>
        </w:rPr>
        <w:t xml:space="preserve"> у графіку щодо розстрочення (відстрочення) сум;</w:t>
      </w:r>
    </w:p>
    <w:p w:rsidR="00B616D3" w:rsidRPr="00D5083C" w:rsidRDefault="00B616D3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результатів контрольно-перевірочної роботи органів ДПС, відображени</w:t>
      </w:r>
      <w:r w:rsidR="002563CB" w:rsidRPr="00D5083C">
        <w:rPr>
          <w:sz w:val="28"/>
          <w:szCs w:val="28"/>
        </w:rPr>
        <w:t>х</w:t>
      </w:r>
      <w:r w:rsidRPr="00D5083C">
        <w:rPr>
          <w:sz w:val="28"/>
          <w:szCs w:val="28"/>
        </w:rPr>
        <w:t xml:space="preserve"> в ІКП;</w:t>
      </w:r>
    </w:p>
    <w:p w:rsidR="00B616D3" w:rsidRPr="00D5083C" w:rsidRDefault="00B616D3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самостійно визначених платником сум грошових зобов’язань з податків (зобов’язань з єдиного внеску), відображени</w:t>
      </w:r>
      <w:r w:rsidR="002563CB" w:rsidRPr="00D5083C">
        <w:rPr>
          <w:sz w:val="28"/>
          <w:szCs w:val="28"/>
        </w:rPr>
        <w:t>х</w:t>
      </w:r>
      <w:r w:rsidRPr="00D5083C">
        <w:rPr>
          <w:sz w:val="28"/>
          <w:szCs w:val="28"/>
        </w:rPr>
        <w:t xml:space="preserve"> в ІКП;</w:t>
      </w:r>
    </w:p>
    <w:p w:rsidR="00B616D3" w:rsidRPr="00D5083C" w:rsidRDefault="00B616D3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сум податкових </w:t>
      </w:r>
      <w:proofErr w:type="spellStart"/>
      <w:r w:rsidRPr="00D5083C">
        <w:rPr>
          <w:sz w:val="28"/>
          <w:szCs w:val="28"/>
        </w:rPr>
        <w:t>зобов</w:t>
      </w:r>
      <w:proofErr w:type="spellEnd"/>
      <w:r w:rsidRPr="00D5083C">
        <w:rPr>
          <w:sz w:val="28"/>
          <w:szCs w:val="28"/>
          <w:lang w:val="ru-RU"/>
        </w:rPr>
        <w:t>’</w:t>
      </w:r>
      <w:proofErr w:type="spellStart"/>
      <w:r w:rsidRPr="00D5083C">
        <w:rPr>
          <w:sz w:val="28"/>
          <w:szCs w:val="28"/>
        </w:rPr>
        <w:t>язань</w:t>
      </w:r>
      <w:proofErr w:type="spellEnd"/>
      <w:r w:rsidRPr="00D5083C">
        <w:rPr>
          <w:sz w:val="28"/>
          <w:szCs w:val="28"/>
        </w:rPr>
        <w:t xml:space="preserve"> з податку на майно, визначених </w:t>
      </w:r>
      <w:r w:rsidR="003778DA" w:rsidRPr="00D5083C">
        <w:rPr>
          <w:sz w:val="28"/>
          <w:szCs w:val="28"/>
        </w:rPr>
        <w:t xml:space="preserve">територіальним </w:t>
      </w:r>
      <w:r w:rsidRPr="00D5083C">
        <w:rPr>
          <w:sz w:val="28"/>
          <w:szCs w:val="28"/>
        </w:rPr>
        <w:t>органом</w:t>
      </w:r>
      <w:r w:rsidR="003778DA" w:rsidRPr="00D5083C">
        <w:rPr>
          <w:sz w:val="28"/>
          <w:szCs w:val="28"/>
        </w:rPr>
        <w:t xml:space="preserve"> ДПС</w:t>
      </w:r>
      <w:r w:rsidRPr="00D5083C">
        <w:rPr>
          <w:sz w:val="28"/>
          <w:szCs w:val="28"/>
        </w:rPr>
        <w:t xml:space="preserve"> у випадках, не пов</w:t>
      </w:r>
      <w:r w:rsidR="00B657B7" w:rsidRPr="00D5083C">
        <w:rPr>
          <w:sz w:val="28"/>
          <w:szCs w:val="28"/>
        </w:rPr>
        <w:t xml:space="preserve">’язаних з проведенням перевірок </w:t>
      </w:r>
      <w:r w:rsidRPr="00D5083C">
        <w:rPr>
          <w:sz w:val="28"/>
          <w:szCs w:val="28"/>
        </w:rPr>
        <w:t>(з податку на нерухоме майно, відмінне від земельної ділянки, з фізичних осіб; плати за землю з фізичних осіб; транспортного податку з фізичних осіб), відображени</w:t>
      </w:r>
      <w:r w:rsidR="0076654E" w:rsidRPr="00D5083C">
        <w:rPr>
          <w:sz w:val="28"/>
          <w:szCs w:val="28"/>
        </w:rPr>
        <w:t>х</w:t>
      </w:r>
      <w:r w:rsidRPr="00D5083C">
        <w:rPr>
          <w:sz w:val="28"/>
          <w:szCs w:val="28"/>
        </w:rPr>
        <w:t xml:space="preserve"> в ІКП;</w:t>
      </w:r>
    </w:p>
    <w:p w:rsidR="00B616D3" w:rsidRPr="00D5083C" w:rsidRDefault="00B616D3" w:rsidP="0064243E">
      <w:pPr>
        <w:pStyle w:val="2"/>
        <w:spacing w:after="0" w:line="240" w:lineRule="auto"/>
        <w:ind w:left="0" w:right="-1"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 xml:space="preserve">сум щоквартальних нарахувань з єдиного внеску, визначених </w:t>
      </w:r>
      <w:r w:rsidR="003778DA" w:rsidRPr="00D5083C">
        <w:rPr>
          <w:sz w:val="28"/>
          <w:szCs w:val="28"/>
        </w:rPr>
        <w:t xml:space="preserve">територіальним органом ДПС </w:t>
      </w:r>
      <w:r w:rsidRPr="00D5083C">
        <w:rPr>
          <w:sz w:val="28"/>
          <w:szCs w:val="28"/>
        </w:rPr>
        <w:t>у випадках, не пов’язаних з проведенням перевірок,</w:t>
      </w:r>
      <w:r w:rsidRPr="00D5083C">
        <w:rPr>
          <w:sz w:val="28"/>
          <w:szCs w:val="28"/>
          <w:lang w:val="ru-RU"/>
        </w:rPr>
        <w:t xml:space="preserve"> </w:t>
      </w:r>
      <w:proofErr w:type="spellStart"/>
      <w:r w:rsidRPr="00D5083C">
        <w:rPr>
          <w:sz w:val="28"/>
          <w:szCs w:val="28"/>
          <w:lang w:val="ru-RU"/>
        </w:rPr>
        <w:t>відображени</w:t>
      </w:r>
      <w:r w:rsidR="0076654E" w:rsidRPr="00D5083C">
        <w:rPr>
          <w:sz w:val="28"/>
          <w:szCs w:val="28"/>
          <w:lang w:val="ru-RU"/>
        </w:rPr>
        <w:t>х</w:t>
      </w:r>
      <w:proofErr w:type="spellEnd"/>
      <w:r w:rsidRPr="00D5083C">
        <w:rPr>
          <w:sz w:val="28"/>
          <w:szCs w:val="28"/>
        </w:rPr>
        <w:t xml:space="preserve"> в ІКП;</w:t>
      </w:r>
    </w:p>
    <w:p w:rsidR="00B616D3" w:rsidRPr="00D5083C" w:rsidRDefault="00B616D3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pacing w:val="-4"/>
          <w:sz w:val="28"/>
          <w:szCs w:val="28"/>
        </w:rPr>
        <w:t xml:space="preserve">сум податкових </w:t>
      </w:r>
      <w:proofErr w:type="spellStart"/>
      <w:r w:rsidRPr="00D5083C">
        <w:rPr>
          <w:spacing w:val="-4"/>
          <w:sz w:val="28"/>
          <w:szCs w:val="28"/>
        </w:rPr>
        <w:t>зобов</w:t>
      </w:r>
      <w:proofErr w:type="spellEnd"/>
      <w:r w:rsidRPr="00D5083C">
        <w:rPr>
          <w:spacing w:val="-4"/>
          <w:sz w:val="28"/>
          <w:szCs w:val="28"/>
          <w:lang w:val="ru-RU"/>
        </w:rPr>
        <w:t>’</w:t>
      </w:r>
      <w:proofErr w:type="spellStart"/>
      <w:r w:rsidRPr="00D5083C">
        <w:rPr>
          <w:spacing w:val="-4"/>
          <w:sz w:val="28"/>
          <w:szCs w:val="28"/>
        </w:rPr>
        <w:t>язань</w:t>
      </w:r>
      <w:proofErr w:type="spellEnd"/>
      <w:r w:rsidRPr="00D5083C">
        <w:rPr>
          <w:spacing w:val="-4"/>
          <w:sz w:val="28"/>
          <w:szCs w:val="28"/>
        </w:rPr>
        <w:t xml:space="preserve"> з єдиного податку для платників 1 та </w:t>
      </w:r>
      <w:r w:rsidRPr="00D5083C">
        <w:rPr>
          <w:spacing w:val="-4"/>
          <w:sz w:val="28"/>
          <w:szCs w:val="28"/>
        </w:rPr>
        <w:br/>
        <w:t>2 груп, самостійно визначених платником (авансових внесків), відображени</w:t>
      </w:r>
      <w:r w:rsidR="0076654E" w:rsidRPr="00D5083C">
        <w:rPr>
          <w:spacing w:val="-4"/>
          <w:sz w:val="28"/>
          <w:szCs w:val="28"/>
        </w:rPr>
        <w:t>х</w:t>
      </w:r>
      <w:r w:rsidRPr="00D5083C">
        <w:rPr>
          <w:spacing w:val="-4"/>
          <w:sz w:val="28"/>
          <w:szCs w:val="28"/>
        </w:rPr>
        <w:t xml:space="preserve"> в ІКП</w:t>
      </w:r>
      <w:r w:rsidRPr="00D5083C">
        <w:rPr>
          <w:sz w:val="28"/>
          <w:szCs w:val="28"/>
        </w:rPr>
        <w:t xml:space="preserve">; </w:t>
      </w:r>
    </w:p>
    <w:p w:rsidR="00B616D3" w:rsidRPr="00D5083C" w:rsidRDefault="00B616D3" w:rsidP="006424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pacing w:val="-4"/>
          <w:sz w:val="28"/>
          <w:szCs w:val="28"/>
        </w:rPr>
        <w:t xml:space="preserve">розстрочених сум податкових </w:t>
      </w:r>
      <w:proofErr w:type="spellStart"/>
      <w:r w:rsidRPr="00D5083C">
        <w:rPr>
          <w:spacing w:val="-4"/>
          <w:sz w:val="28"/>
          <w:szCs w:val="28"/>
        </w:rPr>
        <w:t>зобов</w:t>
      </w:r>
      <w:proofErr w:type="spellEnd"/>
      <w:r w:rsidRPr="00D5083C">
        <w:rPr>
          <w:spacing w:val="-4"/>
          <w:sz w:val="28"/>
          <w:szCs w:val="28"/>
          <w:lang w:val="ru-RU"/>
        </w:rPr>
        <w:t>’</w:t>
      </w:r>
      <w:proofErr w:type="spellStart"/>
      <w:r w:rsidRPr="00D5083C">
        <w:rPr>
          <w:spacing w:val="-4"/>
          <w:sz w:val="28"/>
          <w:szCs w:val="28"/>
        </w:rPr>
        <w:t>язань</w:t>
      </w:r>
      <w:proofErr w:type="spellEnd"/>
      <w:r w:rsidRPr="00D5083C">
        <w:rPr>
          <w:spacing w:val="-4"/>
          <w:sz w:val="28"/>
          <w:szCs w:val="28"/>
        </w:rPr>
        <w:t xml:space="preserve"> з податку на доходи фізичних осіб та військового збору, самостійно визначених платником, проведених у графіку щодо розстрочення сум податку на доходи фізичних осіб та військового збору</w:t>
      </w:r>
      <w:r w:rsidRPr="00D5083C">
        <w:rPr>
          <w:sz w:val="28"/>
          <w:szCs w:val="28"/>
        </w:rPr>
        <w:t>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7) інформаці</w:t>
      </w:r>
      <w:r w:rsidR="0076654E" w:rsidRPr="00D5083C">
        <w:rPr>
          <w:sz w:val="28"/>
          <w:szCs w:val="28"/>
        </w:rPr>
        <w:t>ї</w:t>
      </w:r>
      <w:r w:rsidRPr="00D5083C">
        <w:rPr>
          <w:sz w:val="28"/>
          <w:szCs w:val="28"/>
        </w:rPr>
        <w:t xml:space="preserve">, яка характеризує технологічний процес формування відповідних контрольних </w:t>
      </w:r>
      <w:proofErr w:type="spellStart"/>
      <w:r w:rsidRPr="00D5083C">
        <w:rPr>
          <w:sz w:val="28"/>
          <w:szCs w:val="28"/>
        </w:rPr>
        <w:t>ренкінгів</w:t>
      </w:r>
      <w:proofErr w:type="spellEnd"/>
      <w:r w:rsidRPr="00D5083C">
        <w:rPr>
          <w:sz w:val="28"/>
          <w:szCs w:val="28"/>
        </w:rPr>
        <w:t xml:space="preserve">. </w:t>
      </w:r>
    </w:p>
    <w:p w:rsidR="00C349FB" w:rsidRPr="00D5083C" w:rsidRDefault="00C349FB" w:rsidP="0064243E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F447A5" w:rsidRPr="00D5083C" w:rsidRDefault="000B6A68" w:rsidP="000B6A6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3.</w:t>
      </w:r>
      <w:r w:rsidR="0076654E" w:rsidRPr="00D5083C">
        <w:rPr>
          <w:sz w:val="28"/>
          <w:szCs w:val="28"/>
        </w:rPr>
        <w:t> </w:t>
      </w:r>
      <w:r w:rsidR="009767ED" w:rsidRPr="00D5083C">
        <w:rPr>
          <w:sz w:val="28"/>
          <w:szCs w:val="28"/>
        </w:rPr>
        <w:t xml:space="preserve">Показники контрольних </w:t>
      </w:r>
      <w:proofErr w:type="spellStart"/>
      <w:r w:rsidR="009767ED" w:rsidRPr="00D5083C">
        <w:rPr>
          <w:sz w:val="28"/>
          <w:szCs w:val="28"/>
        </w:rPr>
        <w:t>ренкінгів</w:t>
      </w:r>
      <w:proofErr w:type="spellEnd"/>
      <w:r w:rsidR="009767ED" w:rsidRPr="00D5083C">
        <w:rPr>
          <w:sz w:val="28"/>
          <w:szCs w:val="28"/>
        </w:rPr>
        <w:t>, сформованих в ІТС ДПС, опрацьовуються відповідними структурними підрозді</w:t>
      </w:r>
      <w:r w:rsidR="008B60F1" w:rsidRPr="00D5083C">
        <w:rPr>
          <w:sz w:val="28"/>
          <w:szCs w:val="28"/>
        </w:rPr>
        <w:t xml:space="preserve">лами територіальних органів ДПС та </w:t>
      </w:r>
      <w:r w:rsidR="009767ED" w:rsidRPr="00D5083C">
        <w:rPr>
          <w:sz w:val="28"/>
          <w:szCs w:val="28"/>
        </w:rPr>
        <w:t>ДПС</w:t>
      </w:r>
      <w:r w:rsidR="008B60F1" w:rsidRPr="00D5083C">
        <w:rPr>
          <w:sz w:val="28"/>
          <w:szCs w:val="28"/>
        </w:rPr>
        <w:t xml:space="preserve"> за функціональними напрямами роботи</w:t>
      </w:r>
      <w:r w:rsidR="00554536" w:rsidRPr="00D5083C">
        <w:rPr>
          <w:sz w:val="28"/>
          <w:szCs w:val="28"/>
        </w:rPr>
        <w:t>.</w:t>
      </w:r>
    </w:p>
    <w:p w:rsidR="009767ED" w:rsidRPr="00D5083C" w:rsidRDefault="001614CB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Після опрацювання </w:t>
      </w:r>
      <w:r w:rsidR="009767ED" w:rsidRPr="00D5083C">
        <w:rPr>
          <w:sz w:val="28"/>
          <w:szCs w:val="28"/>
        </w:rPr>
        <w:t xml:space="preserve">виконавцем у структурному підрозділі показників контрольних </w:t>
      </w:r>
      <w:proofErr w:type="spellStart"/>
      <w:r w:rsidR="009767ED" w:rsidRPr="00D5083C">
        <w:rPr>
          <w:sz w:val="28"/>
          <w:szCs w:val="28"/>
        </w:rPr>
        <w:t>ренкінгів</w:t>
      </w:r>
      <w:proofErr w:type="spellEnd"/>
      <w:r w:rsidR="009767ED" w:rsidRPr="00D5083C">
        <w:rPr>
          <w:sz w:val="28"/>
          <w:szCs w:val="28"/>
        </w:rPr>
        <w:t xml:space="preserve"> керівником такого підрозділу </w:t>
      </w:r>
      <w:r w:rsidR="00BB01F2" w:rsidRPr="00D5083C">
        <w:rPr>
          <w:sz w:val="28"/>
          <w:szCs w:val="28"/>
        </w:rPr>
        <w:t xml:space="preserve">територіального органу ДПС </w:t>
      </w:r>
      <w:r w:rsidR="00A70D00" w:rsidRPr="00D5083C">
        <w:rPr>
          <w:sz w:val="28"/>
          <w:szCs w:val="28"/>
        </w:rPr>
        <w:t xml:space="preserve">або особою, яка виконує його обов’язки, </w:t>
      </w:r>
      <w:r w:rsidR="00414B93" w:rsidRPr="00D5083C">
        <w:rPr>
          <w:sz w:val="28"/>
          <w:szCs w:val="28"/>
        </w:rPr>
        <w:t xml:space="preserve">не пізніше 15:45 </w:t>
      </w:r>
      <w:r w:rsidR="009767ED" w:rsidRPr="00D5083C">
        <w:rPr>
          <w:sz w:val="28"/>
          <w:szCs w:val="28"/>
        </w:rPr>
        <w:t xml:space="preserve">проставляються відмітки про підтвердження кожного із записів контрольного </w:t>
      </w:r>
      <w:proofErr w:type="spellStart"/>
      <w:r w:rsidR="009767ED" w:rsidRPr="00D5083C">
        <w:rPr>
          <w:sz w:val="28"/>
          <w:szCs w:val="28"/>
        </w:rPr>
        <w:t>ренкінгу</w:t>
      </w:r>
      <w:proofErr w:type="spellEnd"/>
      <w:r w:rsidR="009767ED" w:rsidRPr="00D5083C">
        <w:rPr>
          <w:sz w:val="28"/>
          <w:szCs w:val="28"/>
        </w:rPr>
        <w:t>.</w:t>
      </w:r>
    </w:p>
    <w:p w:rsidR="00C349FB" w:rsidRPr="00D5083C" w:rsidRDefault="00C349FB" w:rsidP="00E05CA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4.</w:t>
      </w:r>
      <w:r w:rsidR="0076654E" w:rsidRPr="00D5083C">
        <w:rPr>
          <w:sz w:val="28"/>
          <w:szCs w:val="28"/>
        </w:rPr>
        <w:t> </w:t>
      </w:r>
      <w:r w:rsidRPr="00D5083C">
        <w:rPr>
          <w:sz w:val="28"/>
          <w:szCs w:val="28"/>
        </w:rPr>
        <w:t>Керівник територіального органу ДПС або особа, яка викон</w:t>
      </w:r>
      <w:r w:rsidR="00414B93" w:rsidRPr="00D5083C">
        <w:rPr>
          <w:sz w:val="28"/>
          <w:szCs w:val="28"/>
        </w:rPr>
        <w:t>ує його обов</w:t>
      </w:r>
      <w:r w:rsidR="0076654E" w:rsidRPr="00D5083C">
        <w:rPr>
          <w:sz w:val="28"/>
          <w:szCs w:val="28"/>
        </w:rPr>
        <w:t>’</w:t>
      </w:r>
      <w:r w:rsidR="00414B93" w:rsidRPr="00D5083C">
        <w:rPr>
          <w:sz w:val="28"/>
          <w:szCs w:val="28"/>
        </w:rPr>
        <w:t xml:space="preserve">язки, не пізніше </w:t>
      </w:r>
      <w:r w:rsidR="00B87D7D" w:rsidRPr="00D5083C">
        <w:rPr>
          <w:sz w:val="28"/>
          <w:szCs w:val="28"/>
        </w:rPr>
        <w:t xml:space="preserve">16:00 </w:t>
      </w:r>
      <w:r w:rsidRPr="00D5083C">
        <w:rPr>
          <w:sz w:val="28"/>
          <w:szCs w:val="28"/>
        </w:rPr>
        <w:t xml:space="preserve">робочого дня підтверджує кожний запис контрольного </w:t>
      </w:r>
      <w:proofErr w:type="spellStart"/>
      <w:r w:rsidRPr="00D5083C">
        <w:rPr>
          <w:sz w:val="28"/>
          <w:szCs w:val="28"/>
        </w:rPr>
        <w:t>ренкінгу</w:t>
      </w:r>
      <w:proofErr w:type="spellEnd"/>
      <w:r w:rsidR="009F59E0" w:rsidRPr="00D5083C">
        <w:rPr>
          <w:sz w:val="28"/>
          <w:szCs w:val="28"/>
        </w:rPr>
        <w:t>.</w:t>
      </w:r>
      <w:r w:rsidRPr="00D5083C">
        <w:rPr>
          <w:sz w:val="28"/>
          <w:szCs w:val="28"/>
        </w:rPr>
        <w:t xml:space="preserve"> </w:t>
      </w:r>
    </w:p>
    <w:p w:rsidR="00C349FB" w:rsidRPr="00D5083C" w:rsidRDefault="00C349FB" w:rsidP="0064243E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5. </w:t>
      </w:r>
      <w:r w:rsidR="000A269E" w:rsidRPr="00D5083C">
        <w:rPr>
          <w:sz w:val="28"/>
          <w:szCs w:val="28"/>
        </w:rPr>
        <w:t>Відміна</w:t>
      </w:r>
      <w:r w:rsidRPr="00D5083C">
        <w:rPr>
          <w:sz w:val="28"/>
          <w:szCs w:val="28"/>
        </w:rPr>
        <w:t xml:space="preserve"> підтвердження показників контрольних </w:t>
      </w:r>
      <w:proofErr w:type="spellStart"/>
      <w:r w:rsidRPr="00D5083C">
        <w:rPr>
          <w:sz w:val="28"/>
          <w:szCs w:val="28"/>
        </w:rPr>
        <w:t>ренкінгів</w:t>
      </w:r>
      <w:proofErr w:type="spellEnd"/>
      <w:r w:rsidRPr="00D5083C">
        <w:rPr>
          <w:sz w:val="28"/>
          <w:szCs w:val="28"/>
        </w:rPr>
        <w:t xml:space="preserve"> (за окремим або усіма записами) може бути здійснена виключно </w:t>
      </w:r>
      <w:r w:rsidR="00515C1E" w:rsidRPr="00D5083C">
        <w:rPr>
          <w:sz w:val="28"/>
          <w:szCs w:val="28"/>
        </w:rPr>
        <w:t>керівником структурного підрозділу, який</w:t>
      </w:r>
      <w:r w:rsidRPr="00D5083C">
        <w:rPr>
          <w:sz w:val="28"/>
          <w:szCs w:val="28"/>
        </w:rPr>
        <w:t xml:space="preserve"> підтверди</w:t>
      </w:r>
      <w:r w:rsidR="00515C1E" w:rsidRPr="00D5083C">
        <w:rPr>
          <w:sz w:val="28"/>
          <w:szCs w:val="28"/>
        </w:rPr>
        <w:t>в</w:t>
      </w:r>
      <w:r w:rsidRPr="00D5083C">
        <w:rPr>
          <w:sz w:val="28"/>
          <w:szCs w:val="28"/>
        </w:rPr>
        <w:t xml:space="preserve"> такі показники</w:t>
      </w:r>
      <w:r w:rsidR="00C35ABA" w:rsidRPr="00D5083C">
        <w:rPr>
          <w:sz w:val="28"/>
          <w:szCs w:val="28"/>
        </w:rPr>
        <w:t>.</w:t>
      </w:r>
    </w:p>
    <w:p w:rsidR="009C78C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lastRenderedPageBreak/>
        <w:t xml:space="preserve">Після підтвердження керівником територіального органу ДПС або особою, яка виконує його обов’язки, можливість внесення змін до записів контрольних </w:t>
      </w:r>
      <w:proofErr w:type="spellStart"/>
      <w:r w:rsidRPr="00D5083C">
        <w:rPr>
          <w:sz w:val="28"/>
          <w:szCs w:val="28"/>
        </w:rPr>
        <w:t>ренкінгів</w:t>
      </w:r>
      <w:proofErr w:type="spellEnd"/>
      <w:r w:rsidRPr="00D5083C">
        <w:rPr>
          <w:sz w:val="28"/>
          <w:szCs w:val="28"/>
        </w:rPr>
        <w:t xml:space="preserve"> в ІТС ДПС блокується</w:t>
      </w:r>
      <w:r w:rsidR="009C78CD" w:rsidRPr="00D5083C">
        <w:rPr>
          <w:sz w:val="28"/>
          <w:szCs w:val="28"/>
        </w:rPr>
        <w:t>.</w:t>
      </w:r>
      <w:r w:rsidRPr="00D5083C">
        <w:rPr>
          <w:bCs/>
          <w:sz w:val="28"/>
          <w:szCs w:val="28"/>
        </w:rPr>
        <w:t xml:space="preserve"> </w:t>
      </w:r>
      <w:r w:rsidR="009C78CD" w:rsidRPr="00D5083C">
        <w:rPr>
          <w:bCs/>
          <w:sz w:val="28"/>
          <w:szCs w:val="28"/>
        </w:rPr>
        <w:t>Виключення або перерахунок/оновлення записів при цьому неможливе</w:t>
      </w:r>
      <w:r w:rsidR="009C78CD" w:rsidRPr="00D5083C">
        <w:rPr>
          <w:sz w:val="28"/>
          <w:szCs w:val="28"/>
        </w:rPr>
        <w:t>.</w:t>
      </w:r>
    </w:p>
    <w:p w:rsidR="00C349FB" w:rsidRPr="00D5083C" w:rsidRDefault="00C349FB" w:rsidP="0064243E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767ED" w:rsidRPr="00D5083C" w:rsidRDefault="009C78CD" w:rsidP="0064243E">
      <w:pPr>
        <w:pStyle w:val="a3"/>
        <w:spacing w:before="0" w:beforeAutospacing="0" w:after="0" w:afterAutospacing="0"/>
        <w:ind w:firstLine="709"/>
        <w:jc w:val="both"/>
        <w:rPr>
          <w:strike/>
          <w:sz w:val="28"/>
          <w:szCs w:val="28"/>
          <w:lang w:eastAsia="uk-UA"/>
        </w:rPr>
      </w:pPr>
      <w:r w:rsidRPr="00D5083C">
        <w:rPr>
          <w:bCs/>
          <w:sz w:val="28"/>
          <w:szCs w:val="28"/>
        </w:rPr>
        <w:t xml:space="preserve"> </w:t>
      </w:r>
      <w:r w:rsidR="009767ED" w:rsidRPr="00D5083C">
        <w:rPr>
          <w:sz w:val="28"/>
          <w:szCs w:val="28"/>
        </w:rPr>
        <w:t>6. Відповідальн</w:t>
      </w:r>
      <w:r w:rsidR="00B127C1" w:rsidRPr="00D5083C">
        <w:rPr>
          <w:sz w:val="28"/>
          <w:szCs w:val="28"/>
        </w:rPr>
        <w:t>ими</w:t>
      </w:r>
      <w:r w:rsidR="009767ED" w:rsidRPr="00D5083C">
        <w:rPr>
          <w:sz w:val="28"/>
          <w:szCs w:val="28"/>
        </w:rPr>
        <w:t xml:space="preserve"> за повноту показників та своєчасність підтвердження контрольних </w:t>
      </w:r>
      <w:proofErr w:type="spellStart"/>
      <w:r w:rsidR="009767ED" w:rsidRPr="00D5083C">
        <w:rPr>
          <w:sz w:val="28"/>
          <w:szCs w:val="28"/>
        </w:rPr>
        <w:t>ренкінгів</w:t>
      </w:r>
      <w:proofErr w:type="spellEnd"/>
      <w:r w:rsidR="009767ED" w:rsidRPr="00D5083C">
        <w:rPr>
          <w:sz w:val="28"/>
          <w:szCs w:val="28"/>
        </w:rPr>
        <w:t>, які є підставою для формування реєстру платежів з єдиного рахунка в розрізі окремого платника у складі зведеного реєстру платежів з єдиного рахунка, є керівники відповідних структурних підрозділів територіальних органів ДПС та ДПС за функціональними напрямами роботи</w:t>
      </w:r>
      <w:r w:rsidR="009767ED" w:rsidRPr="00D5083C">
        <w:rPr>
          <w:sz w:val="28"/>
          <w:szCs w:val="28"/>
          <w:lang w:eastAsia="uk-UA"/>
        </w:rPr>
        <w:t xml:space="preserve"> та керівники територіальних органів ДПС.</w:t>
      </w:r>
    </w:p>
    <w:p w:rsidR="009767ED" w:rsidRPr="00D5083C" w:rsidRDefault="009767ED" w:rsidP="0064243E">
      <w:pPr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083C">
        <w:rPr>
          <w:b/>
          <w:sz w:val="28"/>
          <w:szCs w:val="28"/>
          <w:lang w:val="en-US"/>
        </w:rPr>
        <w:t>V</w:t>
      </w:r>
      <w:r w:rsidR="00C07697" w:rsidRPr="00D5083C">
        <w:rPr>
          <w:b/>
          <w:sz w:val="28"/>
          <w:szCs w:val="28"/>
        </w:rPr>
        <w:t>І</w:t>
      </w:r>
      <w:r w:rsidRPr="00D5083C">
        <w:rPr>
          <w:b/>
          <w:sz w:val="28"/>
          <w:szCs w:val="28"/>
        </w:rPr>
        <w:t>. Генерування реєстру платежів з єдиного рахунка</w:t>
      </w:r>
    </w:p>
    <w:p w:rsidR="001B734E" w:rsidRPr="00D5083C" w:rsidRDefault="001B734E" w:rsidP="006424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1. ДПС щодня, крім вихідних, святкових та неробочих днів, генерує за платниками, включеними до реєстру платників, які використовують єдиний рахунок</w:t>
      </w:r>
      <w:r w:rsidR="001B14C1" w:rsidRPr="00D5083C">
        <w:rPr>
          <w:sz w:val="28"/>
          <w:szCs w:val="28"/>
        </w:rPr>
        <w:t xml:space="preserve"> та якими здійснено сплату коштів на єдиний рахунок</w:t>
      </w:r>
      <w:r w:rsidRPr="00D5083C">
        <w:rPr>
          <w:sz w:val="28"/>
          <w:szCs w:val="28"/>
        </w:rPr>
        <w:t>, реєстр платежів з єдиного рахунка в розрізі окремого платника у складі зведеного реєстру платежів з єдиного рахунка (далі – реєстр платежів з єдиного рахунка).</w:t>
      </w:r>
      <w:r w:rsidR="001B14C1" w:rsidRPr="00D5083C">
        <w:rPr>
          <w:sz w:val="28"/>
          <w:szCs w:val="28"/>
        </w:rPr>
        <w:t xml:space="preserve"> 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Реєстр платежів з єдиного рахунка генерується шляхом </w:t>
      </w:r>
      <w:r w:rsidR="0076654E" w:rsidRPr="00D5083C">
        <w:rPr>
          <w:sz w:val="28"/>
          <w:szCs w:val="28"/>
        </w:rPr>
        <w:t>зі</w:t>
      </w:r>
      <w:r w:rsidRPr="00D5083C">
        <w:rPr>
          <w:sz w:val="28"/>
          <w:szCs w:val="28"/>
        </w:rPr>
        <w:t>ставлення  онлайн</w:t>
      </w:r>
      <w:r w:rsidR="00705CCC" w:rsidRPr="00D5083C">
        <w:rPr>
          <w:sz w:val="28"/>
          <w:szCs w:val="28"/>
        </w:rPr>
        <w:t>-</w:t>
      </w:r>
      <w:r w:rsidRPr="00D5083C">
        <w:rPr>
          <w:sz w:val="28"/>
          <w:szCs w:val="28"/>
        </w:rPr>
        <w:t xml:space="preserve"> та </w:t>
      </w:r>
      <w:proofErr w:type="spellStart"/>
      <w:r w:rsidRPr="00D5083C">
        <w:rPr>
          <w:sz w:val="28"/>
          <w:szCs w:val="28"/>
        </w:rPr>
        <w:t>офлайн</w:t>
      </w:r>
      <w:proofErr w:type="spellEnd"/>
      <w:r w:rsidRPr="00D5083C">
        <w:rPr>
          <w:sz w:val="28"/>
          <w:szCs w:val="28"/>
        </w:rPr>
        <w:t>-інформаці</w:t>
      </w:r>
      <w:r w:rsidR="00190806" w:rsidRPr="00D5083C">
        <w:rPr>
          <w:sz w:val="28"/>
          <w:szCs w:val="28"/>
        </w:rPr>
        <w:t>й</w:t>
      </w:r>
      <w:r w:rsidRPr="00D5083C">
        <w:rPr>
          <w:sz w:val="28"/>
          <w:szCs w:val="28"/>
        </w:rPr>
        <w:t xml:space="preserve"> з контрольними </w:t>
      </w:r>
      <w:proofErr w:type="spellStart"/>
      <w:r w:rsidRPr="00D5083C">
        <w:rPr>
          <w:sz w:val="28"/>
          <w:szCs w:val="28"/>
        </w:rPr>
        <w:t>ренкінгами</w:t>
      </w:r>
      <w:proofErr w:type="spellEnd"/>
      <w:r w:rsidRPr="00D5083C">
        <w:rPr>
          <w:sz w:val="28"/>
          <w:szCs w:val="28"/>
        </w:rPr>
        <w:t xml:space="preserve"> за показниками, які підлягають перерахуванню на бюджетні/небюджетні рахунки, з урахуванням черговості сплати, визначеної пунктом 35</w:t>
      </w:r>
      <w:r w:rsidRPr="00D5083C">
        <w:rPr>
          <w:sz w:val="28"/>
          <w:szCs w:val="28"/>
          <w:vertAlign w:val="superscript"/>
        </w:rPr>
        <w:t xml:space="preserve"> 1</w:t>
      </w:r>
      <w:r w:rsidRPr="00D5083C">
        <w:rPr>
          <w:sz w:val="28"/>
          <w:szCs w:val="28"/>
        </w:rPr>
        <w:t>.6 статті 35</w:t>
      </w:r>
      <w:r w:rsidRPr="00D5083C">
        <w:rPr>
          <w:sz w:val="28"/>
          <w:szCs w:val="28"/>
          <w:vertAlign w:val="superscript"/>
        </w:rPr>
        <w:t xml:space="preserve"> 1</w:t>
      </w:r>
      <w:r w:rsidR="00616039">
        <w:rPr>
          <w:sz w:val="28"/>
          <w:szCs w:val="28"/>
        </w:rPr>
        <w:t xml:space="preserve"> розділу І</w:t>
      </w:r>
      <w:r w:rsidRPr="00D5083C">
        <w:rPr>
          <w:sz w:val="28"/>
          <w:szCs w:val="28"/>
        </w:rPr>
        <w:t>, пунктом 89.7 статті 89 та пунктом 131.2 статті 131</w:t>
      </w:r>
      <w:r w:rsidR="00616039">
        <w:rPr>
          <w:sz w:val="28"/>
          <w:szCs w:val="28"/>
        </w:rPr>
        <w:t xml:space="preserve"> розділу ІІ</w:t>
      </w:r>
      <w:r w:rsidRPr="00D5083C">
        <w:rPr>
          <w:sz w:val="28"/>
          <w:szCs w:val="28"/>
        </w:rPr>
        <w:t xml:space="preserve"> Кодексу.</w:t>
      </w:r>
    </w:p>
    <w:p w:rsidR="001B734E" w:rsidRPr="00D5083C" w:rsidRDefault="001B734E" w:rsidP="0064243E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2. Для визначення напряму перерахування коштів з єдиного рахунка на бюджетні/небюджетні рахунки в ІТС ДПС забезпечується упорядкування  відповідної інформації залежно від черговості сум до сплати </w:t>
      </w:r>
      <w:r w:rsidR="00190806" w:rsidRPr="00D5083C">
        <w:rPr>
          <w:sz w:val="28"/>
          <w:szCs w:val="28"/>
        </w:rPr>
        <w:t xml:space="preserve">за </w:t>
      </w:r>
      <w:r w:rsidR="00190806" w:rsidRPr="00D5083C">
        <w:rPr>
          <w:sz w:val="28"/>
          <w:szCs w:val="28"/>
        </w:rPr>
        <w:br/>
        <w:t>онлайн</w:t>
      </w:r>
      <w:r w:rsidR="00705CCC" w:rsidRPr="00D5083C">
        <w:rPr>
          <w:sz w:val="28"/>
          <w:szCs w:val="28"/>
        </w:rPr>
        <w:t>-</w:t>
      </w:r>
      <w:r w:rsidR="00190806" w:rsidRPr="00D5083C">
        <w:rPr>
          <w:sz w:val="28"/>
          <w:szCs w:val="28"/>
        </w:rPr>
        <w:t xml:space="preserve"> та </w:t>
      </w:r>
      <w:proofErr w:type="spellStart"/>
      <w:r w:rsidR="00190806" w:rsidRPr="00D5083C">
        <w:rPr>
          <w:sz w:val="28"/>
          <w:szCs w:val="28"/>
        </w:rPr>
        <w:t>офлайн</w:t>
      </w:r>
      <w:proofErr w:type="spellEnd"/>
      <w:r w:rsidR="00190806" w:rsidRPr="00D5083C">
        <w:rPr>
          <w:sz w:val="28"/>
          <w:szCs w:val="28"/>
        </w:rPr>
        <w:t>-інформаціями</w:t>
      </w:r>
      <w:r w:rsidRPr="00D5083C">
        <w:rPr>
          <w:sz w:val="28"/>
          <w:szCs w:val="28"/>
        </w:rPr>
        <w:t xml:space="preserve"> і черговості виникнення сум недоїмки/боргу (заборгованості)/зобов’язання за контрольними </w:t>
      </w:r>
      <w:proofErr w:type="spellStart"/>
      <w:r w:rsidRPr="00D5083C">
        <w:rPr>
          <w:sz w:val="28"/>
          <w:szCs w:val="28"/>
        </w:rPr>
        <w:t>ренкінгами</w:t>
      </w:r>
      <w:proofErr w:type="spellEnd"/>
      <w:r w:rsidRPr="00D5083C">
        <w:rPr>
          <w:sz w:val="28"/>
          <w:szCs w:val="28"/>
        </w:rPr>
        <w:t>.</w:t>
      </w:r>
    </w:p>
    <w:p w:rsidR="00B1229B" w:rsidRPr="00D5083C" w:rsidRDefault="00B1229B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ind w:firstLine="709"/>
        <w:jc w:val="both"/>
        <w:rPr>
          <w:sz w:val="28"/>
          <w:szCs w:val="28"/>
          <w:lang w:val="ru-RU" w:eastAsia="uk-UA"/>
        </w:rPr>
      </w:pPr>
      <w:r w:rsidRPr="00D5083C">
        <w:rPr>
          <w:sz w:val="28"/>
          <w:szCs w:val="28"/>
          <w:lang w:eastAsia="uk-UA"/>
        </w:rPr>
        <w:t>3. Реєстр платежів з єдиного рахунка, сформований в ІТС ДПС, включає інформацію щодо: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  <w:lang w:eastAsia="uk-UA"/>
        </w:rPr>
        <w:t xml:space="preserve">ідентифікації території та платника </w:t>
      </w:r>
      <w:r w:rsidRPr="00D5083C">
        <w:rPr>
          <w:sz w:val="28"/>
          <w:szCs w:val="28"/>
        </w:rPr>
        <w:t xml:space="preserve">(код регіону; району; найменування територіального органу ДПС; </w:t>
      </w:r>
      <w:r w:rsidRPr="00D5083C">
        <w:rPr>
          <w:sz w:val="28"/>
          <w:szCs w:val="28"/>
          <w:lang w:eastAsia="uk-UA"/>
        </w:rPr>
        <w:t xml:space="preserve">податковий номер або серія (за наявності) </w:t>
      </w:r>
      <w:r w:rsidRPr="00D5083C">
        <w:rPr>
          <w:sz w:val="28"/>
          <w:szCs w:val="28"/>
        </w:rPr>
        <w:t>та номер паспорта платника; повне найменування або прізвище, ім’я та по батькові (за наявності) платника);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  <w:lang w:eastAsia="uk-UA"/>
        </w:rPr>
        <w:t>дати та номер</w:t>
      </w:r>
      <w:r w:rsidR="0076654E" w:rsidRPr="00D5083C">
        <w:rPr>
          <w:sz w:val="28"/>
          <w:szCs w:val="28"/>
          <w:lang w:eastAsia="uk-UA"/>
        </w:rPr>
        <w:t>а</w:t>
      </w:r>
      <w:r w:rsidRPr="00D5083C">
        <w:rPr>
          <w:sz w:val="28"/>
          <w:szCs w:val="28"/>
          <w:lang w:eastAsia="uk-UA"/>
        </w:rPr>
        <w:t xml:space="preserve"> реєстру платежів з єдиного рахунка;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  <w:lang w:eastAsia="uk-UA"/>
        </w:rPr>
        <w:t>дати зарахування коштів на єдиний рахунок та номер</w:t>
      </w:r>
      <w:r w:rsidR="0076654E" w:rsidRPr="00D5083C">
        <w:rPr>
          <w:sz w:val="28"/>
          <w:szCs w:val="28"/>
          <w:lang w:eastAsia="uk-UA"/>
        </w:rPr>
        <w:t>а</w:t>
      </w:r>
      <w:r w:rsidRPr="00D5083C">
        <w:rPr>
          <w:sz w:val="28"/>
          <w:szCs w:val="28"/>
          <w:lang w:eastAsia="uk-UA"/>
        </w:rPr>
        <w:t xml:space="preserve"> документа, на підставі якого перераховані кошти на єдиний рахунок; 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  <w:lang w:eastAsia="uk-UA"/>
        </w:rPr>
        <w:t>номера рахунка, з якого перераховуються кошти;</w:t>
      </w:r>
    </w:p>
    <w:p w:rsidR="009767ED" w:rsidRPr="00D5083C" w:rsidRDefault="009767ED" w:rsidP="006424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  <w:lang w:eastAsia="uk-UA"/>
        </w:rPr>
        <w:t>напрям</w:t>
      </w:r>
      <w:r w:rsidR="0076654E" w:rsidRPr="00D5083C">
        <w:rPr>
          <w:sz w:val="28"/>
          <w:szCs w:val="28"/>
          <w:lang w:eastAsia="uk-UA"/>
        </w:rPr>
        <w:t>у</w:t>
      </w:r>
      <w:r w:rsidRPr="00D5083C">
        <w:rPr>
          <w:sz w:val="28"/>
          <w:szCs w:val="28"/>
          <w:lang w:eastAsia="uk-UA"/>
        </w:rPr>
        <w:t xml:space="preserve"> перерахування коштів з єдиного рахунка на бюджетний/небюджетний рахунок (</w:t>
      </w:r>
      <w:r w:rsidRPr="00D5083C">
        <w:rPr>
          <w:sz w:val="28"/>
          <w:szCs w:val="28"/>
        </w:rPr>
        <w:t xml:space="preserve">вид бюджету; код класифікації доходів бюджету/технологічний код; стаття коду класифікації доходів бюджету/технологічного коду; сума перерахування (грн, коп.); рахунок, на який перераховуються кошти; код ЄДРПОУ територіального органу Казначейства, на ім’я якого відкрито рахунок, на який перераховуються кошти; код виду сплати; </w:t>
      </w:r>
      <w:r w:rsidRPr="00D5083C">
        <w:rPr>
          <w:sz w:val="28"/>
          <w:szCs w:val="28"/>
        </w:rPr>
        <w:lastRenderedPageBreak/>
        <w:t>призначення платежу);</w:t>
      </w:r>
    </w:p>
    <w:p w:rsidR="009767ED" w:rsidRPr="00D5083C" w:rsidRDefault="009767ED" w:rsidP="0064243E">
      <w:pPr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</w:rPr>
        <w:t>прізвищ</w:t>
      </w:r>
      <w:r w:rsidR="00871467" w:rsidRPr="00D5083C">
        <w:rPr>
          <w:sz w:val="28"/>
          <w:szCs w:val="28"/>
        </w:rPr>
        <w:t>а</w:t>
      </w:r>
      <w:r w:rsidRPr="00D5083C">
        <w:rPr>
          <w:sz w:val="28"/>
          <w:szCs w:val="28"/>
        </w:rPr>
        <w:t>, ім’я та по батькові (за наявності)</w:t>
      </w:r>
      <w:r w:rsidRPr="00D5083C">
        <w:rPr>
          <w:sz w:val="28"/>
          <w:szCs w:val="28"/>
          <w:lang w:eastAsia="uk-UA"/>
        </w:rPr>
        <w:t xml:space="preserve"> посадових осіб </w:t>
      </w:r>
      <w:r w:rsidRPr="00D5083C">
        <w:rPr>
          <w:sz w:val="28"/>
          <w:szCs w:val="28"/>
        </w:rPr>
        <w:t>територіального органу ДПС, якими</w:t>
      </w:r>
      <w:r w:rsidRPr="00D5083C">
        <w:rPr>
          <w:sz w:val="28"/>
          <w:szCs w:val="28"/>
          <w:lang w:eastAsia="uk-UA"/>
        </w:rPr>
        <w:t xml:space="preserve"> накладено КЕП/накладено кваліфікован</w:t>
      </w:r>
      <w:r w:rsidR="00871467" w:rsidRPr="00D5083C">
        <w:rPr>
          <w:sz w:val="28"/>
          <w:szCs w:val="28"/>
          <w:lang w:eastAsia="uk-UA"/>
        </w:rPr>
        <w:t>у</w:t>
      </w:r>
      <w:r w:rsidRPr="00D5083C">
        <w:rPr>
          <w:sz w:val="28"/>
          <w:szCs w:val="28"/>
          <w:lang w:eastAsia="uk-UA"/>
        </w:rPr>
        <w:t xml:space="preserve"> електронн</w:t>
      </w:r>
      <w:r w:rsidR="00871467" w:rsidRPr="00D5083C">
        <w:rPr>
          <w:sz w:val="28"/>
          <w:szCs w:val="28"/>
          <w:lang w:eastAsia="uk-UA"/>
        </w:rPr>
        <w:t>у</w:t>
      </w:r>
      <w:r w:rsidRPr="00D5083C">
        <w:rPr>
          <w:sz w:val="28"/>
          <w:szCs w:val="28"/>
          <w:lang w:eastAsia="uk-UA"/>
        </w:rPr>
        <w:t xml:space="preserve"> печатк</w:t>
      </w:r>
      <w:r w:rsidR="00871467" w:rsidRPr="00D5083C">
        <w:rPr>
          <w:sz w:val="28"/>
          <w:szCs w:val="28"/>
          <w:lang w:eastAsia="uk-UA"/>
        </w:rPr>
        <w:t>у</w:t>
      </w:r>
      <w:r w:rsidRPr="00D5083C">
        <w:rPr>
          <w:sz w:val="28"/>
          <w:szCs w:val="28"/>
          <w:lang w:eastAsia="uk-UA"/>
        </w:rPr>
        <w:t xml:space="preserve"> на записах реєстру платежів з єдиного рахунка;</w:t>
      </w:r>
    </w:p>
    <w:p w:rsidR="009767ED" w:rsidRPr="00D5083C" w:rsidRDefault="00D71FA8" w:rsidP="0064243E">
      <w:pPr>
        <w:ind w:firstLine="709"/>
        <w:jc w:val="both"/>
        <w:rPr>
          <w:sz w:val="28"/>
          <w:szCs w:val="28"/>
          <w:lang w:val="ru-RU" w:eastAsia="uk-UA"/>
        </w:rPr>
      </w:pPr>
      <w:r w:rsidRPr="00D5083C">
        <w:rPr>
          <w:sz w:val="28"/>
          <w:szCs w:val="28"/>
          <w:lang w:eastAsia="uk-UA"/>
        </w:rPr>
        <w:t>кваліфікованої електронної позначки часу</w:t>
      </w:r>
      <w:r w:rsidR="009767ED" w:rsidRPr="00D5083C">
        <w:rPr>
          <w:sz w:val="28"/>
          <w:szCs w:val="28"/>
          <w:lang w:eastAsia="uk-UA"/>
        </w:rPr>
        <w:t xml:space="preserve"> накладення КЕП/накладення кваліфікованої електронної печатки на записах реєстру платежів з єдиного рахунка;</w:t>
      </w:r>
    </w:p>
    <w:p w:rsidR="00B1229B" w:rsidRPr="00D5083C" w:rsidRDefault="003778DA" w:rsidP="0064243E">
      <w:pPr>
        <w:ind w:firstLine="709"/>
        <w:jc w:val="both"/>
        <w:rPr>
          <w:sz w:val="28"/>
          <w:szCs w:val="28"/>
          <w:lang w:eastAsia="uk-UA"/>
        </w:rPr>
      </w:pPr>
      <w:r w:rsidRPr="00D5083C">
        <w:rPr>
          <w:sz w:val="28"/>
          <w:szCs w:val="28"/>
          <w:lang w:eastAsia="uk-UA"/>
        </w:rPr>
        <w:t>дати та часу</w:t>
      </w:r>
      <w:r w:rsidR="009767ED" w:rsidRPr="00D5083C">
        <w:rPr>
          <w:sz w:val="28"/>
          <w:szCs w:val="28"/>
          <w:lang w:eastAsia="uk-UA"/>
        </w:rPr>
        <w:t xml:space="preserve"> передачі до Казначейства реє</w:t>
      </w:r>
      <w:r w:rsidRPr="00D5083C">
        <w:rPr>
          <w:sz w:val="28"/>
          <w:szCs w:val="28"/>
          <w:lang w:eastAsia="uk-UA"/>
        </w:rPr>
        <w:t>стру платежів з єдиного рахунк</w:t>
      </w:r>
      <w:r w:rsidR="00871467" w:rsidRPr="00D5083C">
        <w:rPr>
          <w:sz w:val="28"/>
          <w:szCs w:val="28"/>
          <w:lang w:eastAsia="uk-UA"/>
        </w:rPr>
        <w:t>а</w:t>
      </w:r>
      <w:r w:rsidRPr="00D5083C">
        <w:rPr>
          <w:sz w:val="28"/>
          <w:szCs w:val="28"/>
          <w:lang w:eastAsia="uk-UA"/>
        </w:rPr>
        <w:t>.</w:t>
      </w:r>
    </w:p>
    <w:p w:rsidR="009767ED" w:rsidRPr="00D5083C" w:rsidRDefault="009767ED" w:rsidP="0064243E">
      <w:pPr>
        <w:ind w:firstLine="709"/>
        <w:jc w:val="both"/>
        <w:rPr>
          <w:sz w:val="16"/>
          <w:szCs w:val="16"/>
          <w:lang w:eastAsia="uk-UA"/>
        </w:rPr>
      </w:pPr>
      <w:r w:rsidRPr="00D5083C">
        <w:rPr>
          <w:sz w:val="28"/>
          <w:szCs w:val="28"/>
        </w:rPr>
        <w:t xml:space="preserve"> </w:t>
      </w:r>
    </w:p>
    <w:p w:rsidR="00380070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pacing w:val="-4"/>
          <w:sz w:val="28"/>
          <w:szCs w:val="28"/>
        </w:rPr>
        <w:t xml:space="preserve">4. </w:t>
      </w:r>
      <w:r w:rsidR="00380070" w:rsidRPr="00D5083C">
        <w:rPr>
          <w:spacing w:val="-4"/>
          <w:sz w:val="28"/>
          <w:szCs w:val="28"/>
        </w:rPr>
        <w:t>Реєстр платежів з єдиного рахунка підтверджується щодня не пізніше 16:30, крім вихідних, святкових та неробочих днів, керівником відповідного структурного підрозділу територіального органу ДПС або особою, яка виконує його обов</w:t>
      </w:r>
      <w:r w:rsidR="00871467" w:rsidRPr="00D5083C">
        <w:rPr>
          <w:spacing w:val="-4"/>
          <w:sz w:val="28"/>
          <w:szCs w:val="28"/>
        </w:rPr>
        <w:t>’</w:t>
      </w:r>
      <w:r w:rsidR="00380070" w:rsidRPr="00D5083C">
        <w:rPr>
          <w:spacing w:val="-4"/>
          <w:sz w:val="28"/>
          <w:szCs w:val="28"/>
        </w:rPr>
        <w:t>язки, та керівником територіального органу ДПС або особою, яка виконує його обов</w:t>
      </w:r>
      <w:r w:rsidR="00871467" w:rsidRPr="00D5083C">
        <w:rPr>
          <w:spacing w:val="-4"/>
          <w:sz w:val="28"/>
          <w:szCs w:val="28"/>
        </w:rPr>
        <w:t>’</w:t>
      </w:r>
      <w:r w:rsidR="00380070" w:rsidRPr="00D5083C">
        <w:rPr>
          <w:spacing w:val="-4"/>
          <w:sz w:val="28"/>
          <w:szCs w:val="28"/>
        </w:rPr>
        <w:t>язки, шляхом накладення КЕП та кваліфікованої електронної печатки відповідного територіального органу ДПС на кожний запис такого реєстру</w:t>
      </w:r>
      <w:r w:rsidR="00380070" w:rsidRPr="00D5083C">
        <w:rPr>
          <w:sz w:val="28"/>
          <w:szCs w:val="28"/>
        </w:rPr>
        <w:t>.</w:t>
      </w:r>
    </w:p>
    <w:p w:rsidR="00B1229B" w:rsidRPr="00D5083C" w:rsidRDefault="00B1229B" w:rsidP="0064243E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767ED" w:rsidRPr="00D5083C" w:rsidRDefault="0047446F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  <w:lang w:eastAsia="uk-UA"/>
        </w:rPr>
        <w:t xml:space="preserve">5. </w:t>
      </w:r>
      <w:r w:rsidRPr="00D5083C">
        <w:rPr>
          <w:sz w:val="28"/>
          <w:szCs w:val="28"/>
        </w:rPr>
        <w:t>ДПС до 16:30 щодня, крім вихідних, святкових та неробочих днів, надсилає Казначейству реєстр платежів з єдиного рахунка, кожний запис якого містить КЕП керівника відповідного структурного підрозділу територіального органу ДПС або особи, яка виконує його обов</w:t>
      </w:r>
      <w:r w:rsidR="00871467" w:rsidRPr="00D5083C">
        <w:rPr>
          <w:sz w:val="28"/>
          <w:szCs w:val="28"/>
        </w:rPr>
        <w:t>’</w:t>
      </w:r>
      <w:r w:rsidRPr="00D5083C">
        <w:rPr>
          <w:sz w:val="28"/>
          <w:szCs w:val="28"/>
        </w:rPr>
        <w:t>язки, керівника територіального органу ДПС або особи, яка виконує його обов</w:t>
      </w:r>
      <w:r w:rsidR="00871467" w:rsidRPr="00D5083C">
        <w:rPr>
          <w:sz w:val="28"/>
          <w:szCs w:val="28"/>
        </w:rPr>
        <w:t>’</w:t>
      </w:r>
      <w:r w:rsidRPr="00D5083C">
        <w:rPr>
          <w:sz w:val="28"/>
          <w:szCs w:val="28"/>
        </w:rPr>
        <w:t>язки, та кваліфіковану електронну печатку відповідного територіального органу ДПС.</w:t>
      </w:r>
    </w:p>
    <w:p w:rsidR="00B1229B" w:rsidRPr="00D5083C" w:rsidRDefault="00B1229B" w:rsidP="0064243E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6. У разі виявлення технічної та/або методологічної помилки за сумами, які були включені </w:t>
      </w:r>
      <w:r w:rsidR="00281972" w:rsidRPr="00D5083C">
        <w:rPr>
          <w:sz w:val="28"/>
          <w:szCs w:val="28"/>
        </w:rPr>
        <w:t xml:space="preserve">органом </w:t>
      </w:r>
      <w:r w:rsidRPr="00D5083C">
        <w:rPr>
          <w:sz w:val="28"/>
          <w:szCs w:val="28"/>
        </w:rPr>
        <w:t>ДПС до реєстру платежів з єдиного рахунка та перераховані Казначейством з єдиного рахунка на бюджетні/небюджетні рахунки, відповідний с</w:t>
      </w:r>
      <w:r w:rsidR="00281972" w:rsidRPr="00D5083C">
        <w:rPr>
          <w:sz w:val="28"/>
          <w:szCs w:val="28"/>
        </w:rPr>
        <w:t>труктурний підрозділ органу ДПС</w:t>
      </w:r>
      <w:r w:rsidRPr="00D5083C">
        <w:rPr>
          <w:sz w:val="28"/>
          <w:szCs w:val="28"/>
        </w:rPr>
        <w:t xml:space="preserve"> у день виявлення помилки, в результаті якої кошти платника зараховані на неналежний</w:t>
      </w:r>
      <w:r w:rsidR="00B1229B" w:rsidRPr="00D5083C">
        <w:rPr>
          <w:sz w:val="28"/>
          <w:szCs w:val="28"/>
        </w:rPr>
        <w:t xml:space="preserve"> бюджетний/</w:t>
      </w:r>
      <w:r w:rsidRPr="00D5083C">
        <w:rPr>
          <w:sz w:val="28"/>
          <w:szCs w:val="28"/>
        </w:rPr>
        <w:t xml:space="preserve">небюджетний рахунок, </w:t>
      </w:r>
      <w:r w:rsidR="00C662D8" w:rsidRPr="00D5083C">
        <w:rPr>
          <w:sz w:val="28"/>
          <w:szCs w:val="28"/>
        </w:rPr>
        <w:t xml:space="preserve">складає за підписом керівника такого </w:t>
      </w:r>
      <w:r w:rsidR="003778DA" w:rsidRPr="00D5083C">
        <w:rPr>
          <w:sz w:val="28"/>
          <w:szCs w:val="28"/>
        </w:rPr>
        <w:t xml:space="preserve">структурного </w:t>
      </w:r>
      <w:r w:rsidR="00C662D8" w:rsidRPr="00D5083C">
        <w:rPr>
          <w:sz w:val="28"/>
          <w:szCs w:val="28"/>
        </w:rPr>
        <w:t>підрозділу або особи, яка виконує його обов</w:t>
      </w:r>
      <w:r w:rsidR="00871467" w:rsidRPr="00D5083C">
        <w:rPr>
          <w:sz w:val="28"/>
          <w:szCs w:val="28"/>
        </w:rPr>
        <w:t>’</w:t>
      </w:r>
      <w:r w:rsidR="00C662D8" w:rsidRPr="00D5083C">
        <w:rPr>
          <w:sz w:val="28"/>
          <w:szCs w:val="28"/>
        </w:rPr>
        <w:t xml:space="preserve">язки, </w:t>
      </w:r>
      <w:r w:rsidR="00D5083C" w:rsidRPr="00D5083C">
        <w:rPr>
          <w:sz w:val="28"/>
          <w:szCs w:val="28"/>
        </w:rPr>
        <w:t>заключення</w:t>
      </w:r>
      <w:r w:rsidR="00C662D8" w:rsidRPr="00D5083C">
        <w:rPr>
          <w:sz w:val="28"/>
          <w:szCs w:val="28"/>
        </w:rPr>
        <w:t xml:space="preserve"> з інформацією щодо: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коду територіального органу ДПС;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  <w:lang w:eastAsia="uk-UA"/>
        </w:rPr>
        <w:t xml:space="preserve">податкового номера або серії (за наявності) </w:t>
      </w:r>
      <w:r w:rsidRPr="00D5083C">
        <w:rPr>
          <w:sz w:val="28"/>
          <w:szCs w:val="28"/>
        </w:rPr>
        <w:t>та номера паспорта платника;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дати зарахування коштів на бюджетний/небюджетний рахунок;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ко</w:t>
      </w:r>
      <w:r w:rsidR="00B1229B" w:rsidRPr="00D5083C">
        <w:rPr>
          <w:sz w:val="28"/>
          <w:szCs w:val="28"/>
        </w:rPr>
        <w:t>ду класифікації доходів бюджету/</w:t>
      </w:r>
      <w:r w:rsidRPr="00D5083C">
        <w:rPr>
          <w:sz w:val="28"/>
          <w:szCs w:val="28"/>
        </w:rPr>
        <w:t>технологічного коду;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суми коштів, що зарахована на бюджетний/небюджетний рахунок та підлягає поверненню на єдиний рахунок;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5083C">
        <w:rPr>
          <w:sz w:val="28"/>
          <w:szCs w:val="28"/>
        </w:rPr>
        <w:t>реквізитів бюджетного/небюджетного рахунка, з якого мають бути повернені кошти на єдиний рахунок;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реквізитів єдиного рахунка, на який мають бути повернені кошти з бюджетного/небюджетного рахунка;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призначення платежу.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На підставі зазначеного заключення </w:t>
      </w:r>
      <w:r w:rsidR="003778DA" w:rsidRPr="00D5083C">
        <w:rPr>
          <w:sz w:val="28"/>
          <w:szCs w:val="28"/>
        </w:rPr>
        <w:t xml:space="preserve">територіальний </w:t>
      </w:r>
      <w:r w:rsidR="00281972" w:rsidRPr="00D5083C">
        <w:rPr>
          <w:sz w:val="28"/>
          <w:szCs w:val="28"/>
        </w:rPr>
        <w:t xml:space="preserve">орган </w:t>
      </w:r>
      <w:r w:rsidRPr="00D5083C">
        <w:rPr>
          <w:sz w:val="28"/>
          <w:szCs w:val="28"/>
        </w:rPr>
        <w:t>ДПС</w:t>
      </w:r>
      <w:r w:rsidR="00F447A5" w:rsidRPr="00D5083C">
        <w:rPr>
          <w:sz w:val="28"/>
          <w:szCs w:val="28"/>
        </w:rPr>
        <w:t xml:space="preserve"> формує</w:t>
      </w:r>
      <w:r w:rsidRPr="00D5083C">
        <w:rPr>
          <w:sz w:val="28"/>
          <w:szCs w:val="28"/>
        </w:rPr>
        <w:t>:</w:t>
      </w:r>
    </w:p>
    <w:p w:rsidR="009767ED" w:rsidRPr="00D5083C" w:rsidRDefault="008F557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 xml:space="preserve">повідомлення </w:t>
      </w:r>
      <w:r w:rsidR="009767ED" w:rsidRPr="00D5083C">
        <w:rPr>
          <w:sz w:val="28"/>
          <w:szCs w:val="28"/>
        </w:rPr>
        <w:t>для повернення коштів з бюджетного рахунка за надходженнями на єдиний рахунок</w:t>
      </w:r>
      <w:r w:rsidRPr="00D5083C">
        <w:rPr>
          <w:sz w:val="28"/>
          <w:szCs w:val="28"/>
        </w:rPr>
        <w:t>, які ДПС надсилає Казначейству</w:t>
      </w:r>
      <w:r w:rsidR="009767ED" w:rsidRPr="00D5083C">
        <w:rPr>
          <w:sz w:val="28"/>
          <w:szCs w:val="28"/>
        </w:rPr>
        <w:t>;</w:t>
      </w:r>
    </w:p>
    <w:p w:rsidR="009767ED" w:rsidRPr="00D5083C" w:rsidRDefault="009767ED" w:rsidP="00642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lastRenderedPageBreak/>
        <w:t>розрахункові документи для повернення коштів з небюджетного рахунка органу ДПС, відкритого в Казначействі для зарахування єдиного внеску</w:t>
      </w:r>
      <w:r w:rsidR="008F557D" w:rsidRPr="00D5083C">
        <w:rPr>
          <w:sz w:val="28"/>
          <w:szCs w:val="28"/>
        </w:rPr>
        <w:t>, на єдиний рахунок, які надсилає органу Казначейства</w:t>
      </w:r>
      <w:r w:rsidRPr="00D5083C">
        <w:rPr>
          <w:sz w:val="28"/>
          <w:szCs w:val="28"/>
        </w:rPr>
        <w:t>.</w:t>
      </w:r>
    </w:p>
    <w:p w:rsidR="00281972" w:rsidRPr="00D5083C" w:rsidRDefault="00281972" w:rsidP="002E5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Такі повідомлення</w:t>
      </w:r>
      <w:r w:rsidR="000F7858" w:rsidRPr="00D5083C">
        <w:rPr>
          <w:sz w:val="28"/>
          <w:szCs w:val="28"/>
        </w:rPr>
        <w:t>/</w:t>
      </w:r>
      <w:r w:rsidRPr="00D5083C">
        <w:rPr>
          <w:sz w:val="28"/>
          <w:szCs w:val="28"/>
        </w:rPr>
        <w:t>розр</w:t>
      </w:r>
      <w:r w:rsidR="00CB75AC" w:rsidRPr="00D5083C">
        <w:rPr>
          <w:sz w:val="28"/>
          <w:szCs w:val="28"/>
        </w:rPr>
        <w:t xml:space="preserve">ахункові документи надсилаються </w:t>
      </w:r>
      <w:r w:rsidRPr="00D5083C">
        <w:rPr>
          <w:sz w:val="28"/>
          <w:szCs w:val="28"/>
        </w:rPr>
        <w:t>Казначейству</w:t>
      </w:r>
      <w:r w:rsidR="000F7858" w:rsidRPr="00D5083C">
        <w:rPr>
          <w:sz w:val="28"/>
          <w:szCs w:val="28"/>
        </w:rPr>
        <w:t>/</w:t>
      </w:r>
      <w:r w:rsidRPr="00D5083C">
        <w:rPr>
          <w:sz w:val="28"/>
          <w:szCs w:val="28"/>
        </w:rPr>
        <w:t xml:space="preserve">органу Казначейства </w:t>
      </w:r>
      <w:r w:rsidR="00D83424" w:rsidRPr="00D5083C">
        <w:rPr>
          <w:sz w:val="28"/>
          <w:szCs w:val="28"/>
        </w:rPr>
        <w:t xml:space="preserve">не пізніше </w:t>
      </w:r>
      <w:r w:rsidRPr="00D5083C">
        <w:rPr>
          <w:sz w:val="28"/>
          <w:szCs w:val="28"/>
        </w:rPr>
        <w:t>наступного робочого дня з дня виявлення технічної та/або методологічної помилки.</w:t>
      </w:r>
    </w:p>
    <w:p w:rsidR="000F7858" w:rsidRPr="00D5083C" w:rsidRDefault="000F7858" w:rsidP="002E53CD">
      <w:pPr>
        <w:ind w:firstLine="709"/>
        <w:jc w:val="both"/>
        <w:rPr>
          <w:sz w:val="16"/>
          <w:szCs w:val="16"/>
        </w:rPr>
      </w:pPr>
    </w:p>
    <w:p w:rsidR="009767ED" w:rsidRPr="00D5083C" w:rsidRDefault="009767ED" w:rsidP="002E53CD">
      <w:pPr>
        <w:ind w:firstLine="709"/>
        <w:jc w:val="both"/>
        <w:rPr>
          <w:sz w:val="28"/>
          <w:szCs w:val="28"/>
        </w:rPr>
      </w:pPr>
      <w:r w:rsidRPr="00D5083C">
        <w:rPr>
          <w:sz w:val="28"/>
          <w:szCs w:val="28"/>
        </w:rPr>
        <w:t>7. За результатами здійсненого Казначейством перерахування коштів з єдиного рахунка на бюджетні</w:t>
      </w:r>
      <w:r w:rsidR="000F7858" w:rsidRPr="00D5083C">
        <w:rPr>
          <w:sz w:val="28"/>
          <w:szCs w:val="28"/>
        </w:rPr>
        <w:t>/</w:t>
      </w:r>
      <w:r w:rsidRPr="00D5083C">
        <w:rPr>
          <w:sz w:val="28"/>
          <w:szCs w:val="28"/>
        </w:rPr>
        <w:t>небюджетні рахунки на підставі реє</w:t>
      </w:r>
      <w:r w:rsidR="00871467" w:rsidRPr="00D5083C">
        <w:rPr>
          <w:sz w:val="28"/>
          <w:szCs w:val="28"/>
        </w:rPr>
        <w:t>стру платежів з єдиного рахунка</w:t>
      </w:r>
      <w:r w:rsidRPr="00D5083C">
        <w:rPr>
          <w:sz w:val="28"/>
          <w:szCs w:val="28"/>
        </w:rPr>
        <w:t xml:space="preserve"> дані такого реєстру відображаються в ЄКП, ІКП та стають доступними платнику для перегляду в </w:t>
      </w:r>
      <w:r w:rsidRPr="00D5083C">
        <w:rPr>
          <w:sz w:val="28"/>
          <w:szCs w:val="28"/>
          <w:lang w:eastAsia="uk-UA"/>
        </w:rPr>
        <w:t>Електронному кабінеті</w:t>
      </w:r>
      <w:r w:rsidRPr="00D5083C">
        <w:rPr>
          <w:sz w:val="28"/>
          <w:szCs w:val="28"/>
        </w:rPr>
        <w:t>.</w:t>
      </w:r>
    </w:p>
    <w:p w:rsidR="009767ED" w:rsidRPr="00D5083C" w:rsidRDefault="009767ED" w:rsidP="00520094">
      <w:pPr>
        <w:ind w:firstLine="673"/>
        <w:jc w:val="both"/>
        <w:rPr>
          <w:sz w:val="28"/>
          <w:szCs w:val="28"/>
        </w:rPr>
      </w:pPr>
    </w:p>
    <w:p w:rsidR="000F7858" w:rsidRPr="00D5083C" w:rsidRDefault="000F7858" w:rsidP="00520094">
      <w:pPr>
        <w:ind w:firstLine="673"/>
        <w:jc w:val="both"/>
        <w:rPr>
          <w:sz w:val="28"/>
          <w:szCs w:val="28"/>
        </w:rPr>
      </w:pPr>
    </w:p>
    <w:p w:rsidR="009767ED" w:rsidRPr="00D5083C" w:rsidRDefault="009767ED" w:rsidP="00520094">
      <w:pPr>
        <w:jc w:val="both"/>
        <w:rPr>
          <w:b/>
          <w:sz w:val="28"/>
          <w:szCs w:val="28"/>
        </w:rPr>
      </w:pPr>
      <w:r w:rsidRPr="00D5083C">
        <w:rPr>
          <w:b/>
          <w:sz w:val="28"/>
          <w:szCs w:val="28"/>
        </w:rPr>
        <w:t xml:space="preserve">Директор Департаменту </w:t>
      </w:r>
    </w:p>
    <w:p w:rsidR="009767ED" w:rsidRPr="00D5083C" w:rsidRDefault="009767ED" w:rsidP="00520094">
      <w:pPr>
        <w:jc w:val="both"/>
        <w:rPr>
          <w:b/>
          <w:sz w:val="28"/>
          <w:szCs w:val="28"/>
        </w:rPr>
      </w:pPr>
      <w:r w:rsidRPr="00D5083C">
        <w:rPr>
          <w:b/>
          <w:sz w:val="28"/>
          <w:szCs w:val="28"/>
        </w:rPr>
        <w:t>прогнозування доходів бюджету                                             Юрій РОМАНЮК</w:t>
      </w:r>
    </w:p>
    <w:p w:rsidR="0099317A" w:rsidRPr="00D5083C" w:rsidRDefault="0099317A" w:rsidP="00520094">
      <w:pPr>
        <w:rPr>
          <w:lang w:val="ru-RU"/>
        </w:rPr>
      </w:pPr>
    </w:p>
    <w:sectPr w:rsidR="0099317A" w:rsidRPr="00D5083C" w:rsidSect="00DF5DB7">
      <w:headerReference w:type="default" r:id="rId12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0F" w:rsidRDefault="0036690F" w:rsidP="004970AF">
      <w:r>
        <w:separator/>
      </w:r>
    </w:p>
  </w:endnote>
  <w:endnote w:type="continuationSeparator" w:id="0">
    <w:p w:rsidR="0036690F" w:rsidRDefault="0036690F" w:rsidP="0049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0F" w:rsidRDefault="0036690F" w:rsidP="004970AF">
      <w:r>
        <w:separator/>
      </w:r>
    </w:p>
  </w:footnote>
  <w:footnote w:type="continuationSeparator" w:id="0">
    <w:p w:rsidR="0036690F" w:rsidRDefault="0036690F" w:rsidP="0049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499289"/>
      <w:docPartObj>
        <w:docPartGallery w:val="Page Numbers (Top of Page)"/>
        <w:docPartUnique/>
      </w:docPartObj>
    </w:sdtPr>
    <w:sdtEndPr/>
    <w:sdtContent>
      <w:p w:rsidR="004970AF" w:rsidRDefault="004970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82">
          <w:rPr>
            <w:noProof/>
          </w:rPr>
          <w:t>13</w:t>
        </w:r>
        <w:r>
          <w:fldChar w:fldCharType="end"/>
        </w:r>
      </w:p>
    </w:sdtContent>
  </w:sdt>
  <w:p w:rsidR="004970AF" w:rsidRDefault="004970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499A"/>
    <w:multiLevelType w:val="hybridMultilevel"/>
    <w:tmpl w:val="13BA3BA6"/>
    <w:lvl w:ilvl="0" w:tplc="97A07F96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3" w:hanging="360"/>
      </w:pPr>
    </w:lvl>
    <w:lvl w:ilvl="2" w:tplc="0422001B" w:tentative="1">
      <w:start w:val="1"/>
      <w:numFmt w:val="lowerRoman"/>
      <w:lvlText w:val="%3."/>
      <w:lvlJc w:val="right"/>
      <w:pPr>
        <w:ind w:left="2473" w:hanging="180"/>
      </w:pPr>
    </w:lvl>
    <w:lvl w:ilvl="3" w:tplc="0422000F" w:tentative="1">
      <w:start w:val="1"/>
      <w:numFmt w:val="decimal"/>
      <w:lvlText w:val="%4."/>
      <w:lvlJc w:val="left"/>
      <w:pPr>
        <w:ind w:left="3193" w:hanging="360"/>
      </w:pPr>
    </w:lvl>
    <w:lvl w:ilvl="4" w:tplc="04220019" w:tentative="1">
      <w:start w:val="1"/>
      <w:numFmt w:val="lowerLetter"/>
      <w:lvlText w:val="%5."/>
      <w:lvlJc w:val="left"/>
      <w:pPr>
        <w:ind w:left="3913" w:hanging="360"/>
      </w:pPr>
    </w:lvl>
    <w:lvl w:ilvl="5" w:tplc="0422001B" w:tentative="1">
      <w:start w:val="1"/>
      <w:numFmt w:val="lowerRoman"/>
      <w:lvlText w:val="%6."/>
      <w:lvlJc w:val="right"/>
      <w:pPr>
        <w:ind w:left="4633" w:hanging="180"/>
      </w:pPr>
    </w:lvl>
    <w:lvl w:ilvl="6" w:tplc="0422000F" w:tentative="1">
      <w:start w:val="1"/>
      <w:numFmt w:val="decimal"/>
      <w:lvlText w:val="%7."/>
      <w:lvlJc w:val="left"/>
      <w:pPr>
        <w:ind w:left="5353" w:hanging="360"/>
      </w:pPr>
    </w:lvl>
    <w:lvl w:ilvl="7" w:tplc="04220019" w:tentative="1">
      <w:start w:val="1"/>
      <w:numFmt w:val="lowerLetter"/>
      <w:lvlText w:val="%8."/>
      <w:lvlJc w:val="left"/>
      <w:pPr>
        <w:ind w:left="6073" w:hanging="360"/>
      </w:pPr>
    </w:lvl>
    <w:lvl w:ilvl="8" w:tplc="0422001B" w:tentative="1">
      <w:start w:val="1"/>
      <w:numFmt w:val="lowerRoman"/>
      <w:lvlText w:val="%9."/>
      <w:lvlJc w:val="right"/>
      <w:pPr>
        <w:ind w:left="67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97"/>
    <w:rsid w:val="00002AD5"/>
    <w:rsid w:val="00012715"/>
    <w:rsid w:val="00021568"/>
    <w:rsid w:val="000219CC"/>
    <w:rsid w:val="00026945"/>
    <w:rsid w:val="00073D85"/>
    <w:rsid w:val="000811E0"/>
    <w:rsid w:val="00082518"/>
    <w:rsid w:val="000846EE"/>
    <w:rsid w:val="00085CC5"/>
    <w:rsid w:val="000A269E"/>
    <w:rsid w:val="000A39A1"/>
    <w:rsid w:val="000A637B"/>
    <w:rsid w:val="000B2C29"/>
    <w:rsid w:val="000B6A68"/>
    <w:rsid w:val="000D67AE"/>
    <w:rsid w:val="000E280D"/>
    <w:rsid w:val="000E3DF8"/>
    <w:rsid w:val="000F0457"/>
    <w:rsid w:val="000F30BE"/>
    <w:rsid w:val="000F7858"/>
    <w:rsid w:val="00114D0E"/>
    <w:rsid w:val="001614CB"/>
    <w:rsid w:val="001626E5"/>
    <w:rsid w:val="00170624"/>
    <w:rsid w:val="001727DB"/>
    <w:rsid w:val="00175412"/>
    <w:rsid w:val="001855E9"/>
    <w:rsid w:val="00190806"/>
    <w:rsid w:val="00191633"/>
    <w:rsid w:val="001928F8"/>
    <w:rsid w:val="001B14C1"/>
    <w:rsid w:val="001B3FDD"/>
    <w:rsid w:val="001B734E"/>
    <w:rsid w:val="001C28C9"/>
    <w:rsid w:val="001C37E8"/>
    <w:rsid w:val="001C67E0"/>
    <w:rsid w:val="001D0E3F"/>
    <w:rsid w:val="001D405C"/>
    <w:rsid w:val="001E5A9C"/>
    <w:rsid w:val="001E678B"/>
    <w:rsid w:val="001F2129"/>
    <w:rsid w:val="00202F44"/>
    <w:rsid w:val="00207E29"/>
    <w:rsid w:val="00214016"/>
    <w:rsid w:val="002254AC"/>
    <w:rsid w:val="00237BE2"/>
    <w:rsid w:val="00241E05"/>
    <w:rsid w:val="002563CB"/>
    <w:rsid w:val="002634B9"/>
    <w:rsid w:val="00281972"/>
    <w:rsid w:val="00286225"/>
    <w:rsid w:val="00295D73"/>
    <w:rsid w:val="002A5DB1"/>
    <w:rsid w:val="002B273B"/>
    <w:rsid w:val="002B4A3A"/>
    <w:rsid w:val="002B7552"/>
    <w:rsid w:val="002C4716"/>
    <w:rsid w:val="002C4A60"/>
    <w:rsid w:val="002D12ED"/>
    <w:rsid w:val="002E4758"/>
    <w:rsid w:val="002E53CD"/>
    <w:rsid w:val="002F00B6"/>
    <w:rsid w:val="002F17DF"/>
    <w:rsid w:val="002F1932"/>
    <w:rsid w:val="002F59D1"/>
    <w:rsid w:val="003010FC"/>
    <w:rsid w:val="00301194"/>
    <w:rsid w:val="003058E2"/>
    <w:rsid w:val="003142B7"/>
    <w:rsid w:val="003158DE"/>
    <w:rsid w:val="00321732"/>
    <w:rsid w:val="00333242"/>
    <w:rsid w:val="003342B6"/>
    <w:rsid w:val="003363C2"/>
    <w:rsid w:val="003506B8"/>
    <w:rsid w:val="00352CDF"/>
    <w:rsid w:val="00357414"/>
    <w:rsid w:val="003620F3"/>
    <w:rsid w:val="00364CE6"/>
    <w:rsid w:val="0036690F"/>
    <w:rsid w:val="00370FAF"/>
    <w:rsid w:val="003728A1"/>
    <w:rsid w:val="0037447D"/>
    <w:rsid w:val="003778DA"/>
    <w:rsid w:val="00380070"/>
    <w:rsid w:val="00380E4D"/>
    <w:rsid w:val="003A3F94"/>
    <w:rsid w:val="003B5FA9"/>
    <w:rsid w:val="003B7272"/>
    <w:rsid w:val="003C0F4B"/>
    <w:rsid w:val="003C6E44"/>
    <w:rsid w:val="003D56F5"/>
    <w:rsid w:val="003D5850"/>
    <w:rsid w:val="003D6FE4"/>
    <w:rsid w:val="003E561C"/>
    <w:rsid w:val="003E78B4"/>
    <w:rsid w:val="003E7FF6"/>
    <w:rsid w:val="003F157D"/>
    <w:rsid w:val="003F36AD"/>
    <w:rsid w:val="003F7B40"/>
    <w:rsid w:val="00400CAD"/>
    <w:rsid w:val="004028AF"/>
    <w:rsid w:val="00410C02"/>
    <w:rsid w:val="004122F9"/>
    <w:rsid w:val="00414B93"/>
    <w:rsid w:val="00415877"/>
    <w:rsid w:val="00434446"/>
    <w:rsid w:val="00441EF8"/>
    <w:rsid w:val="00444177"/>
    <w:rsid w:val="004451CC"/>
    <w:rsid w:val="00445828"/>
    <w:rsid w:val="00447456"/>
    <w:rsid w:val="00453756"/>
    <w:rsid w:val="00461F17"/>
    <w:rsid w:val="0046281C"/>
    <w:rsid w:val="00470733"/>
    <w:rsid w:val="0047446F"/>
    <w:rsid w:val="004970AF"/>
    <w:rsid w:val="004B5CBB"/>
    <w:rsid w:val="004F61AA"/>
    <w:rsid w:val="00504FF2"/>
    <w:rsid w:val="00515C1E"/>
    <w:rsid w:val="00517F59"/>
    <w:rsid w:val="00520094"/>
    <w:rsid w:val="00520615"/>
    <w:rsid w:val="00554536"/>
    <w:rsid w:val="0057236B"/>
    <w:rsid w:val="00575245"/>
    <w:rsid w:val="005A5404"/>
    <w:rsid w:val="005B43DF"/>
    <w:rsid w:val="005C0245"/>
    <w:rsid w:val="005C3A89"/>
    <w:rsid w:val="005C4869"/>
    <w:rsid w:val="005D0CA8"/>
    <w:rsid w:val="005D5800"/>
    <w:rsid w:val="005E783B"/>
    <w:rsid w:val="00616039"/>
    <w:rsid w:val="0061748D"/>
    <w:rsid w:val="00621312"/>
    <w:rsid w:val="0062177A"/>
    <w:rsid w:val="00625ED4"/>
    <w:rsid w:val="006264E3"/>
    <w:rsid w:val="006335EC"/>
    <w:rsid w:val="00634BC2"/>
    <w:rsid w:val="00642019"/>
    <w:rsid w:val="0064243E"/>
    <w:rsid w:val="00665D40"/>
    <w:rsid w:val="00670A58"/>
    <w:rsid w:val="00674EDD"/>
    <w:rsid w:val="0067549B"/>
    <w:rsid w:val="0067597C"/>
    <w:rsid w:val="00680B45"/>
    <w:rsid w:val="006823A5"/>
    <w:rsid w:val="00683E2C"/>
    <w:rsid w:val="00683EAF"/>
    <w:rsid w:val="00685987"/>
    <w:rsid w:val="00686E82"/>
    <w:rsid w:val="0069375F"/>
    <w:rsid w:val="006A2547"/>
    <w:rsid w:val="006B17C0"/>
    <w:rsid w:val="006B39F9"/>
    <w:rsid w:val="006B4BE3"/>
    <w:rsid w:val="006B4F06"/>
    <w:rsid w:val="006B74F6"/>
    <w:rsid w:val="006C5D75"/>
    <w:rsid w:val="006D092F"/>
    <w:rsid w:val="006D7E09"/>
    <w:rsid w:val="00705CCC"/>
    <w:rsid w:val="00707E03"/>
    <w:rsid w:val="0071770D"/>
    <w:rsid w:val="00721DDC"/>
    <w:rsid w:val="007324A9"/>
    <w:rsid w:val="007537F6"/>
    <w:rsid w:val="00755174"/>
    <w:rsid w:val="0076296F"/>
    <w:rsid w:val="0076654E"/>
    <w:rsid w:val="00772155"/>
    <w:rsid w:val="007733C5"/>
    <w:rsid w:val="00782F80"/>
    <w:rsid w:val="0078474E"/>
    <w:rsid w:val="00787704"/>
    <w:rsid w:val="00795E3D"/>
    <w:rsid w:val="007B3F55"/>
    <w:rsid w:val="007B499A"/>
    <w:rsid w:val="007C6BBC"/>
    <w:rsid w:val="007D195D"/>
    <w:rsid w:val="00800C23"/>
    <w:rsid w:val="0080623A"/>
    <w:rsid w:val="00806640"/>
    <w:rsid w:val="008071B6"/>
    <w:rsid w:val="00814CEC"/>
    <w:rsid w:val="00814E5E"/>
    <w:rsid w:val="00842B47"/>
    <w:rsid w:val="00854ECC"/>
    <w:rsid w:val="0085682F"/>
    <w:rsid w:val="008606A6"/>
    <w:rsid w:val="00864661"/>
    <w:rsid w:val="008669B1"/>
    <w:rsid w:val="00871467"/>
    <w:rsid w:val="00873A52"/>
    <w:rsid w:val="00892CA4"/>
    <w:rsid w:val="008B3706"/>
    <w:rsid w:val="008B60F1"/>
    <w:rsid w:val="008C1CC7"/>
    <w:rsid w:val="008C4598"/>
    <w:rsid w:val="008C47AD"/>
    <w:rsid w:val="008D0772"/>
    <w:rsid w:val="008D2003"/>
    <w:rsid w:val="008D42D3"/>
    <w:rsid w:val="008D5ED2"/>
    <w:rsid w:val="008E4809"/>
    <w:rsid w:val="008F557D"/>
    <w:rsid w:val="0090188D"/>
    <w:rsid w:val="0090404F"/>
    <w:rsid w:val="009103EA"/>
    <w:rsid w:val="0092092B"/>
    <w:rsid w:val="0092184C"/>
    <w:rsid w:val="00922590"/>
    <w:rsid w:val="00936FDA"/>
    <w:rsid w:val="009513BA"/>
    <w:rsid w:val="0095519C"/>
    <w:rsid w:val="009716EE"/>
    <w:rsid w:val="009767ED"/>
    <w:rsid w:val="00983E1A"/>
    <w:rsid w:val="0099000C"/>
    <w:rsid w:val="0099317A"/>
    <w:rsid w:val="009A07DD"/>
    <w:rsid w:val="009A089D"/>
    <w:rsid w:val="009A704D"/>
    <w:rsid w:val="009C178F"/>
    <w:rsid w:val="009C294C"/>
    <w:rsid w:val="009C78CD"/>
    <w:rsid w:val="009D0C1A"/>
    <w:rsid w:val="009D2223"/>
    <w:rsid w:val="009D4E59"/>
    <w:rsid w:val="009D6962"/>
    <w:rsid w:val="009E4299"/>
    <w:rsid w:val="009F2CF4"/>
    <w:rsid w:val="009F32E1"/>
    <w:rsid w:val="009F59E0"/>
    <w:rsid w:val="009F7E9F"/>
    <w:rsid w:val="00A01819"/>
    <w:rsid w:val="00A05A75"/>
    <w:rsid w:val="00A20DD3"/>
    <w:rsid w:val="00A274A4"/>
    <w:rsid w:val="00A50B60"/>
    <w:rsid w:val="00A61699"/>
    <w:rsid w:val="00A675FC"/>
    <w:rsid w:val="00A70D00"/>
    <w:rsid w:val="00A74661"/>
    <w:rsid w:val="00A7500E"/>
    <w:rsid w:val="00A803F0"/>
    <w:rsid w:val="00A85992"/>
    <w:rsid w:val="00A91A53"/>
    <w:rsid w:val="00AA328C"/>
    <w:rsid w:val="00AA4629"/>
    <w:rsid w:val="00AA6479"/>
    <w:rsid w:val="00AA7DE9"/>
    <w:rsid w:val="00AB4D08"/>
    <w:rsid w:val="00AB6624"/>
    <w:rsid w:val="00AC5091"/>
    <w:rsid w:val="00AD0C95"/>
    <w:rsid w:val="00AE740F"/>
    <w:rsid w:val="00AF2613"/>
    <w:rsid w:val="00AF6202"/>
    <w:rsid w:val="00B05E44"/>
    <w:rsid w:val="00B0762A"/>
    <w:rsid w:val="00B07EA3"/>
    <w:rsid w:val="00B1229B"/>
    <w:rsid w:val="00B127C1"/>
    <w:rsid w:val="00B1521F"/>
    <w:rsid w:val="00B41CCE"/>
    <w:rsid w:val="00B4561E"/>
    <w:rsid w:val="00B47826"/>
    <w:rsid w:val="00B5326F"/>
    <w:rsid w:val="00B616D3"/>
    <w:rsid w:val="00B657B7"/>
    <w:rsid w:val="00B66DD8"/>
    <w:rsid w:val="00B71348"/>
    <w:rsid w:val="00B81035"/>
    <w:rsid w:val="00B87D7D"/>
    <w:rsid w:val="00BA3E29"/>
    <w:rsid w:val="00BB01F2"/>
    <w:rsid w:val="00BB5C14"/>
    <w:rsid w:val="00BC2007"/>
    <w:rsid w:val="00BE492D"/>
    <w:rsid w:val="00C02D54"/>
    <w:rsid w:val="00C063DC"/>
    <w:rsid w:val="00C07697"/>
    <w:rsid w:val="00C30338"/>
    <w:rsid w:val="00C30428"/>
    <w:rsid w:val="00C349FB"/>
    <w:rsid w:val="00C35ABA"/>
    <w:rsid w:val="00C36E3C"/>
    <w:rsid w:val="00C50149"/>
    <w:rsid w:val="00C51DD4"/>
    <w:rsid w:val="00C605B6"/>
    <w:rsid w:val="00C662D8"/>
    <w:rsid w:val="00C74E09"/>
    <w:rsid w:val="00C9153E"/>
    <w:rsid w:val="00C92789"/>
    <w:rsid w:val="00C9286E"/>
    <w:rsid w:val="00CA7CCF"/>
    <w:rsid w:val="00CB39C2"/>
    <w:rsid w:val="00CB5E51"/>
    <w:rsid w:val="00CB75AC"/>
    <w:rsid w:val="00D12510"/>
    <w:rsid w:val="00D171C8"/>
    <w:rsid w:val="00D25EC6"/>
    <w:rsid w:val="00D4108A"/>
    <w:rsid w:val="00D5083C"/>
    <w:rsid w:val="00D548DB"/>
    <w:rsid w:val="00D71FA8"/>
    <w:rsid w:val="00D81C1E"/>
    <w:rsid w:val="00D83424"/>
    <w:rsid w:val="00D83497"/>
    <w:rsid w:val="00D9419D"/>
    <w:rsid w:val="00DA5CCD"/>
    <w:rsid w:val="00DA6B60"/>
    <w:rsid w:val="00DA77CE"/>
    <w:rsid w:val="00DC07BC"/>
    <w:rsid w:val="00DD37E4"/>
    <w:rsid w:val="00DE2E1B"/>
    <w:rsid w:val="00DE78D8"/>
    <w:rsid w:val="00DF5DB7"/>
    <w:rsid w:val="00E02E25"/>
    <w:rsid w:val="00E05CAC"/>
    <w:rsid w:val="00E14A02"/>
    <w:rsid w:val="00E2338C"/>
    <w:rsid w:val="00E43D59"/>
    <w:rsid w:val="00E5565F"/>
    <w:rsid w:val="00E570E8"/>
    <w:rsid w:val="00E6594F"/>
    <w:rsid w:val="00E7419F"/>
    <w:rsid w:val="00E80FBA"/>
    <w:rsid w:val="00E86093"/>
    <w:rsid w:val="00EA5B96"/>
    <w:rsid w:val="00EA6298"/>
    <w:rsid w:val="00EA667C"/>
    <w:rsid w:val="00EB43B4"/>
    <w:rsid w:val="00EC15FD"/>
    <w:rsid w:val="00EE342A"/>
    <w:rsid w:val="00EE68A9"/>
    <w:rsid w:val="00F13005"/>
    <w:rsid w:val="00F2694C"/>
    <w:rsid w:val="00F364F9"/>
    <w:rsid w:val="00F36C84"/>
    <w:rsid w:val="00F36D70"/>
    <w:rsid w:val="00F3793D"/>
    <w:rsid w:val="00F447A5"/>
    <w:rsid w:val="00F552B4"/>
    <w:rsid w:val="00F86C43"/>
    <w:rsid w:val="00FB1CCC"/>
    <w:rsid w:val="00FB5546"/>
    <w:rsid w:val="00FD6547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B2705-C140-4D70-952A-6ED4B7D3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0CAD"/>
    <w:pPr>
      <w:keepNext/>
      <w:ind w:left="851" w:right="567"/>
      <w:outlineLvl w:val="0"/>
    </w:pPr>
    <w:rPr>
      <w:rFonts w:ascii="Arbat" w:hAnsi="Arbat" w:cs="Arba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Знак1 Знак1,Обычный (веб) Знак Знак2,Знак1 Знак2,Обычный (веб) Знак Знак2 Знак Знак Знак,Обычный (веб) Знак Знак2 Знак Знак,Знак1 Знак Знак Знак Знак Знак Знак Знак,Знак1 Знак Знак Знак"/>
    <w:basedOn w:val="a"/>
    <w:link w:val="a4"/>
    <w:qFormat/>
    <w:rsid w:val="00400CA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Звичайний (веб) Знак"/>
    <w:aliases w:val="Знак Знак,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rsid w:val="00400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00CAD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rsid w:val="00400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0CA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400C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0CAD"/>
    <w:rPr>
      <w:rFonts w:ascii="Arbat" w:eastAsia="Times New Roman" w:hAnsi="Arbat" w:cs="Arbat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970AF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97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970A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97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237BE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20DD3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20DD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6217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2177A"/>
  </w:style>
  <w:style w:type="character" w:customStyle="1" w:styleId="af0">
    <w:name w:val="Текст примітки Знак"/>
    <w:basedOn w:val="a0"/>
    <w:link w:val="af"/>
    <w:uiPriority w:val="99"/>
    <w:semiHidden/>
    <w:rsid w:val="00621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77A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6217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55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155-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51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1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7E00-D435-4F26-857A-BBF0DBF2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19250</Words>
  <Characters>10973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НІЗАМОВА АЛІЯ НАЛІКОВНА</dc:creator>
  <cp:lastModifiedBy>Панчук Сергій Васильович</cp:lastModifiedBy>
  <cp:revision>3</cp:revision>
  <cp:lastPrinted>2021-03-11T09:48:00Z</cp:lastPrinted>
  <dcterms:created xsi:type="dcterms:W3CDTF">2021-05-20T14:48:00Z</dcterms:created>
  <dcterms:modified xsi:type="dcterms:W3CDTF">2021-06-07T13:37:00Z</dcterms:modified>
</cp:coreProperties>
</file>