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20" w:rsidRPr="004B6DDF" w:rsidRDefault="00D06953" w:rsidP="00B95620">
      <w:pPr>
        <w:ind w:left="5103"/>
        <w:rPr>
          <w:rFonts w:ascii="Times New Roman" w:hAnsi="Times New Roman"/>
          <w:sz w:val="28"/>
          <w:szCs w:val="28"/>
          <w:lang w:val="uk-UA"/>
        </w:rPr>
      </w:pPr>
      <w:bookmarkStart w:id="0" w:name="n13"/>
      <w:bookmarkStart w:id="1" w:name="n38"/>
      <w:bookmarkStart w:id="2" w:name="n43"/>
      <w:bookmarkEnd w:id="0"/>
      <w:bookmarkEnd w:id="1"/>
      <w:bookmarkEnd w:id="2"/>
      <w:r w:rsidRPr="004B6DDF">
        <w:rPr>
          <w:rFonts w:ascii="Times New Roman" w:hAnsi="Times New Roman"/>
          <w:sz w:val="28"/>
          <w:szCs w:val="28"/>
          <w:lang w:val="uk-UA"/>
        </w:rPr>
        <w:t>ЗАТВЕРДЖЕНО</w:t>
      </w:r>
    </w:p>
    <w:p w:rsidR="00B95620" w:rsidRPr="004B6DDF" w:rsidRDefault="00B95620" w:rsidP="00B95620">
      <w:pPr>
        <w:ind w:left="5103"/>
        <w:rPr>
          <w:rFonts w:ascii="Times New Roman" w:hAnsi="Times New Roman"/>
          <w:sz w:val="28"/>
          <w:szCs w:val="28"/>
          <w:lang w:val="uk-UA"/>
        </w:rPr>
      </w:pPr>
      <w:r w:rsidRPr="004B6DDF">
        <w:rPr>
          <w:rFonts w:ascii="Times New Roman" w:hAnsi="Times New Roman"/>
          <w:sz w:val="28"/>
          <w:szCs w:val="28"/>
          <w:lang w:val="uk-UA"/>
        </w:rPr>
        <w:t>Наказ Міністерства фінансів України</w:t>
      </w:r>
    </w:p>
    <w:p w:rsidR="00B95620" w:rsidRPr="004B6DDF" w:rsidRDefault="00B95620" w:rsidP="00B95620">
      <w:pPr>
        <w:ind w:left="5103"/>
        <w:rPr>
          <w:rFonts w:ascii="Times New Roman" w:hAnsi="Times New Roman"/>
          <w:sz w:val="28"/>
          <w:szCs w:val="28"/>
          <w:lang w:val="uk-UA"/>
        </w:rPr>
      </w:pPr>
      <w:r w:rsidRPr="004B6DDF">
        <w:rPr>
          <w:rFonts w:ascii="Times New Roman" w:hAnsi="Times New Roman"/>
          <w:sz w:val="28"/>
          <w:szCs w:val="28"/>
          <w:lang w:val="uk-UA"/>
        </w:rPr>
        <w:t>____________ 202</w:t>
      </w:r>
      <w:r w:rsidR="008A2F79">
        <w:rPr>
          <w:rFonts w:ascii="Times New Roman" w:hAnsi="Times New Roman"/>
          <w:sz w:val="28"/>
          <w:szCs w:val="28"/>
          <w:lang w:val="uk-UA"/>
        </w:rPr>
        <w:t>1</w:t>
      </w:r>
      <w:r w:rsidRPr="004B6DDF">
        <w:rPr>
          <w:rFonts w:ascii="Times New Roman" w:hAnsi="Times New Roman"/>
          <w:sz w:val="28"/>
          <w:szCs w:val="28"/>
          <w:lang w:val="uk-UA"/>
        </w:rPr>
        <w:t xml:space="preserve"> року № ________</w:t>
      </w:r>
    </w:p>
    <w:p w:rsidR="00B95620" w:rsidRPr="004B6DDF" w:rsidRDefault="00B95620" w:rsidP="00B95620">
      <w:pPr>
        <w:pStyle w:val="3"/>
        <w:spacing w:before="0" w:line="360" w:lineRule="auto"/>
        <w:jc w:val="center"/>
        <w:rPr>
          <w:b w:val="0"/>
          <w:color w:val="auto"/>
          <w:sz w:val="28"/>
          <w:szCs w:val="28"/>
          <w:lang w:val="uk-UA"/>
        </w:rPr>
      </w:pPr>
    </w:p>
    <w:p w:rsidR="00B95620" w:rsidRPr="00D06953" w:rsidRDefault="00D06953" w:rsidP="00C1751B">
      <w:pPr>
        <w:spacing w:after="0" w:line="240" w:lineRule="auto"/>
        <w:jc w:val="center"/>
        <w:rPr>
          <w:rFonts w:ascii="Times New Roman" w:hAnsi="Times New Roman" w:cs="Times New Roman"/>
          <w:b/>
          <w:sz w:val="28"/>
          <w:szCs w:val="28"/>
          <w:lang w:val="uk-UA"/>
        </w:rPr>
      </w:pPr>
      <w:r w:rsidRPr="004B6DDF">
        <w:rPr>
          <w:rFonts w:ascii="Times New Roman" w:hAnsi="Times New Roman" w:cs="Times New Roman"/>
          <w:b/>
          <w:sz w:val="28"/>
          <w:szCs w:val="28"/>
          <w:lang w:val="uk-UA"/>
        </w:rPr>
        <w:t xml:space="preserve">ЗМІНИ </w:t>
      </w:r>
      <w:r w:rsidR="00B95620" w:rsidRPr="004B6DDF">
        <w:rPr>
          <w:rFonts w:ascii="Times New Roman" w:hAnsi="Times New Roman" w:cs="Times New Roman"/>
          <w:b/>
          <w:sz w:val="28"/>
          <w:szCs w:val="28"/>
          <w:lang w:val="uk-UA"/>
        </w:rPr>
        <w:br/>
      </w:r>
      <w:r w:rsidR="00B95620" w:rsidRPr="00870422">
        <w:rPr>
          <w:rFonts w:ascii="Times New Roman" w:hAnsi="Times New Roman" w:cs="Times New Roman"/>
          <w:b/>
          <w:sz w:val="28"/>
          <w:szCs w:val="28"/>
          <w:lang w:val="uk-UA"/>
        </w:rPr>
        <w:t>до</w:t>
      </w:r>
      <w:r w:rsidR="00B95620" w:rsidRPr="00D06953">
        <w:rPr>
          <w:rFonts w:ascii="Times New Roman" w:hAnsi="Times New Roman" w:cs="Times New Roman"/>
          <w:b/>
          <w:sz w:val="28"/>
          <w:szCs w:val="28"/>
          <w:lang w:val="uk-UA"/>
        </w:rPr>
        <w:t xml:space="preserve"> </w:t>
      </w:r>
      <w:hyperlink r:id="rId8" w:anchor="n17" w:tgtFrame="_blank" w:history="1">
        <w:r w:rsidR="00B95620" w:rsidRPr="00D06953">
          <w:rPr>
            <w:rFonts w:ascii="Times New Roman" w:hAnsi="Times New Roman" w:cs="Times New Roman"/>
            <w:b/>
            <w:sz w:val="28"/>
            <w:szCs w:val="28"/>
            <w:lang w:val="uk-UA"/>
          </w:rPr>
          <w:t xml:space="preserve">Порядку виконання митних формальностей при здійсненні митного оформлення товарів із застосуванням митної декларації на бланку </w:t>
        </w:r>
        <w:r w:rsidR="00C1751B">
          <w:rPr>
            <w:rFonts w:ascii="Times New Roman" w:hAnsi="Times New Roman" w:cs="Times New Roman"/>
            <w:b/>
            <w:sz w:val="28"/>
            <w:szCs w:val="28"/>
            <w:lang w:val="uk-UA"/>
          </w:rPr>
          <w:br/>
        </w:r>
        <w:r w:rsidR="00B95620" w:rsidRPr="00D06953">
          <w:rPr>
            <w:rFonts w:ascii="Times New Roman" w:hAnsi="Times New Roman" w:cs="Times New Roman"/>
            <w:b/>
            <w:sz w:val="28"/>
            <w:szCs w:val="28"/>
            <w:lang w:val="uk-UA"/>
          </w:rPr>
          <w:t>єдиного адміністративного документа</w:t>
        </w:r>
      </w:hyperlink>
    </w:p>
    <w:p w:rsidR="00FC7C18" w:rsidRPr="00D06953" w:rsidRDefault="00FC7C18" w:rsidP="00C1751B">
      <w:pPr>
        <w:spacing w:after="0" w:line="240" w:lineRule="auto"/>
        <w:jc w:val="center"/>
        <w:rPr>
          <w:rFonts w:ascii="Times New Roman" w:hAnsi="Times New Roman" w:cs="Times New Roman"/>
          <w:b/>
          <w:sz w:val="28"/>
          <w:szCs w:val="28"/>
          <w:lang w:val="uk-UA"/>
        </w:rPr>
      </w:pPr>
    </w:p>
    <w:p w:rsidR="00CA5663" w:rsidRPr="003C5372" w:rsidRDefault="00CA5663" w:rsidP="00C1751B">
      <w:pPr>
        <w:pStyle w:val="a6"/>
        <w:numPr>
          <w:ilvl w:val="0"/>
          <w:numId w:val="4"/>
        </w:numPr>
        <w:spacing w:after="0" w:line="240" w:lineRule="auto"/>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У</w:t>
      </w:r>
      <w:r w:rsidR="004D2C4C" w:rsidRPr="003C5372">
        <w:rPr>
          <w:rFonts w:ascii="Times New Roman" w:eastAsia="Times New Roman" w:hAnsi="Times New Roman" w:cs="Times New Roman"/>
          <w:sz w:val="28"/>
          <w:szCs w:val="28"/>
          <w:lang w:val="uk-UA"/>
        </w:rPr>
        <w:t xml:space="preserve"> </w:t>
      </w:r>
      <w:hyperlink r:id="rId9" w:anchor="n63" w:tgtFrame="_blank" w:history="1">
        <w:r w:rsidRPr="003C5372">
          <w:rPr>
            <w:rFonts w:ascii="Times New Roman" w:eastAsia="Times New Roman" w:hAnsi="Times New Roman" w:cs="Times New Roman"/>
            <w:sz w:val="28"/>
            <w:szCs w:val="28"/>
            <w:lang w:val="uk-UA"/>
          </w:rPr>
          <w:t>розділі І</w:t>
        </w:r>
      </w:hyperlink>
      <w:r w:rsidRPr="003C5372">
        <w:rPr>
          <w:rFonts w:ascii="Times New Roman" w:eastAsia="Times New Roman" w:hAnsi="Times New Roman" w:cs="Times New Roman"/>
          <w:sz w:val="28"/>
          <w:szCs w:val="28"/>
          <w:lang w:val="uk-UA"/>
        </w:rPr>
        <w:t>:</w:t>
      </w:r>
    </w:p>
    <w:p w:rsidR="00D607A4" w:rsidRPr="003C5372" w:rsidRDefault="003E4509"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1) </w:t>
      </w:r>
      <w:r w:rsidR="00CC4A5D" w:rsidRPr="003C5372">
        <w:rPr>
          <w:rFonts w:ascii="Times New Roman" w:eastAsia="Times New Roman" w:hAnsi="Times New Roman" w:cs="Times New Roman"/>
          <w:sz w:val="28"/>
          <w:szCs w:val="28"/>
          <w:lang w:val="uk-UA"/>
        </w:rPr>
        <w:t>пункт</w:t>
      </w:r>
      <w:r w:rsidR="004D28C9" w:rsidRPr="003C5372">
        <w:rPr>
          <w:rFonts w:ascii="Times New Roman" w:eastAsia="Times New Roman" w:hAnsi="Times New Roman" w:cs="Times New Roman"/>
          <w:sz w:val="28"/>
          <w:szCs w:val="28"/>
          <w:lang w:val="uk-UA"/>
        </w:rPr>
        <w:t>и</w:t>
      </w:r>
      <w:r w:rsidR="00CC4A5D" w:rsidRPr="003C5372">
        <w:rPr>
          <w:rFonts w:ascii="Times New Roman" w:eastAsia="Times New Roman" w:hAnsi="Times New Roman" w:cs="Times New Roman"/>
          <w:sz w:val="28"/>
          <w:szCs w:val="28"/>
          <w:lang w:val="uk-UA"/>
        </w:rPr>
        <w:t xml:space="preserve"> 1.2</w:t>
      </w:r>
      <w:r w:rsidR="00C1751B" w:rsidRPr="003C5372">
        <w:rPr>
          <w:rFonts w:ascii="Times New Roman" w:eastAsia="Times New Roman" w:hAnsi="Times New Roman" w:cs="Times New Roman"/>
          <w:sz w:val="28"/>
          <w:szCs w:val="28"/>
          <w:lang w:val="uk-UA"/>
        </w:rPr>
        <w:t> – </w:t>
      </w:r>
      <w:r w:rsidR="004D28C9" w:rsidRPr="003C5372">
        <w:rPr>
          <w:rFonts w:ascii="Times New Roman" w:eastAsia="Times New Roman" w:hAnsi="Times New Roman" w:cs="Times New Roman"/>
          <w:sz w:val="28"/>
          <w:szCs w:val="28"/>
          <w:lang w:val="uk-UA"/>
        </w:rPr>
        <w:t>1.4</w:t>
      </w:r>
      <w:r w:rsidR="00CC4A5D" w:rsidRPr="003C5372">
        <w:rPr>
          <w:rFonts w:ascii="Times New Roman" w:eastAsia="Times New Roman" w:hAnsi="Times New Roman" w:cs="Times New Roman"/>
          <w:sz w:val="28"/>
          <w:szCs w:val="28"/>
          <w:lang w:val="uk-UA"/>
        </w:rPr>
        <w:t xml:space="preserve"> викласти у такій редакції:</w:t>
      </w:r>
    </w:p>
    <w:p w:rsidR="00CC4A5D" w:rsidRPr="003C5372" w:rsidRDefault="004D12F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w:t>
      </w:r>
      <w:r w:rsidR="00CC4A5D" w:rsidRPr="003C5372">
        <w:rPr>
          <w:rFonts w:ascii="Times New Roman" w:eastAsia="Times New Roman" w:hAnsi="Times New Roman" w:cs="Times New Roman"/>
          <w:sz w:val="28"/>
          <w:szCs w:val="28"/>
          <w:lang w:val="uk-UA"/>
        </w:rPr>
        <w:t xml:space="preserve">1.2. </w:t>
      </w:r>
      <w:r w:rsidR="005C7C11" w:rsidRPr="003C5372">
        <w:rPr>
          <w:rFonts w:ascii="Times New Roman" w:eastAsia="Times New Roman" w:hAnsi="Times New Roman" w:cs="Times New Roman"/>
          <w:sz w:val="28"/>
          <w:szCs w:val="28"/>
          <w:lang w:val="uk-UA"/>
        </w:rPr>
        <w:t>У цьому Порядку терміни та скорочення вживаються в таких значеннях:</w:t>
      </w:r>
    </w:p>
    <w:p w:rsidR="003443BF" w:rsidRPr="003C5372" w:rsidRDefault="00CC4A5D" w:rsidP="003443BF">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АСМО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автоматизована система митного оформлення;</w:t>
      </w:r>
      <w:r w:rsidR="003443BF" w:rsidRPr="003C5372">
        <w:rPr>
          <w:rFonts w:ascii="Times New Roman" w:eastAsia="Times New Roman" w:hAnsi="Times New Roman" w:cs="Times New Roman"/>
          <w:sz w:val="28"/>
          <w:szCs w:val="28"/>
          <w:lang w:val="uk-UA"/>
        </w:rPr>
        <w:t xml:space="preserve"> </w:t>
      </w:r>
    </w:p>
    <w:p w:rsidR="003443BF" w:rsidRPr="003C5372" w:rsidRDefault="003443BF" w:rsidP="003443BF">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АСУР – автоматизована система управління ризиками;</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ДМВ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декларація митної вартості;</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ЕД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електронні документи, створені в електронній формі з дотриманням вимог законодавства щодо електронного документообігу та електронних довірчих послуг, або електронні копії паперових документів, які подаються митному органу разом з електронною митною декларацією;</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ЕДМВ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електронна декларація митної вартості;</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ЕК ДМВ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електронна копія декларації митної вартості на паперовому носії;</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ЕК МД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електронна копія митної декларації на паперовому носії;</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ЕМД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електронна митна декларація;</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ЄАД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єдиний адміністративний документ;</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ЄАІС митних органів України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єдина автоматизована інформаційна система митних органів України;</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інформаційний термінал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програмно-технічний модуль, за допомогою якого декларант або уповноважен</w:t>
      </w:r>
      <w:r w:rsidR="00C1751B" w:rsidRPr="003C5372">
        <w:rPr>
          <w:rFonts w:ascii="Times New Roman" w:eastAsia="Times New Roman" w:hAnsi="Times New Roman" w:cs="Times New Roman"/>
          <w:sz w:val="28"/>
          <w:szCs w:val="28"/>
          <w:lang w:val="uk-UA"/>
        </w:rPr>
        <w:t>а</w:t>
      </w:r>
      <w:r w:rsidRPr="003C5372">
        <w:rPr>
          <w:rFonts w:ascii="Times New Roman" w:eastAsia="Times New Roman" w:hAnsi="Times New Roman" w:cs="Times New Roman"/>
          <w:sz w:val="28"/>
          <w:szCs w:val="28"/>
          <w:lang w:val="uk-UA"/>
        </w:rPr>
        <w:t xml:space="preserve"> ним особою (далі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Декларант) відповідно до частини четвертої статті 264 Кодексу здійснює самостійне фіксування в електронній системі митного оформлення факту і часу подачі митному органу митної декларації або документа, який відповідно до законодавства її замінює, та документів, необхідних для митного оформлення, на паперовому носії;</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картка відмови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картка відмови </w:t>
      </w:r>
      <w:r w:rsidR="00C1751B" w:rsidRPr="003C5372">
        <w:rPr>
          <w:rFonts w:ascii="Times New Roman" w:eastAsia="Times New Roman" w:hAnsi="Times New Roman" w:cs="Times New Roman"/>
          <w:sz w:val="28"/>
          <w:szCs w:val="28"/>
          <w:lang w:val="uk-UA"/>
        </w:rPr>
        <w:t>у</w:t>
      </w:r>
      <w:r w:rsidRPr="003C5372">
        <w:rPr>
          <w:rFonts w:ascii="Times New Roman" w:eastAsia="Times New Roman" w:hAnsi="Times New Roman" w:cs="Times New Roman"/>
          <w:sz w:val="28"/>
          <w:szCs w:val="28"/>
          <w:lang w:val="uk-UA"/>
        </w:rPr>
        <w:t xml:space="preserve"> прийнятті митної декларації або митному оформленні, випуску чи пропуску товарів, транспортних засобів комерційного призначення;</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КЕП – кваліфікований електронний підпис;</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lastRenderedPageBreak/>
        <w:t xml:space="preserve">МД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митна декларація на бланку ЄАД, що подається митному органу на паперовому носії або у вигляді електронного документа (у тому числі митна декларація, заповнена у звичайному порядку, попередня митна декларація, тимчасова митна декларація, періодична митна декларація, додаткова декларація);</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ПМО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підрозділ митного оформлення митного органу (митний пост, відділ, сектор), посадов</w:t>
      </w:r>
      <w:r w:rsidR="00C1751B" w:rsidRPr="003C5372">
        <w:rPr>
          <w:rFonts w:ascii="Times New Roman" w:eastAsia="Times New Roman" w:hAnsi="Times New Roman" w:cs="Times New Roman"/>
          <w:sz w:val="28"/>
          <w:szCs w:val="28"/>
          <w:lang w:val="uk-UA"/>
        </w:rPr>
        <w:t>і</w:t>
      </w:r>
      <w:r w:rsidRPr="003C5372">
        <w:rPr>
          <w:rFonts w:ascii="Times New Roman" w:eastAsia="Times New Roman" w:hAnsi="Times New Roman" w:cs="Times New Roman"/>
          <w:sz w:val="28"/>
          <w:szCs w:val="28"/>
          <w:lang w:val="uk-UA"/>
        </w:rPr>
        <w:t xml:space="preserve"> особ</w:t>
      </w:r>
      <w:r w:rsidR="00C1751B" w:rsidRPr="003C5372">
        <w:rPr>
          <w:rFonts w:ascii="Times New Roman" w:eastAsia="Times New Roman" w:hAnsi="Times New Roman" w:cs="Times New Roman"/>
          <w:sz w:val="28"/>
          <w:szCs w:val="28"/>
          <w:lang w:val="uk-UA"/>
        </w:rPr>
        <w:t>и</w:t>
      </w:r>
      <w:r w:rsidRPr="003C5372">
        <w:rPr>
          <w:rFonts w:ascii="Times New Roman" w:eastAsia="Times New Roman" w:hAnsi="Times New Roman" w:cs="Times New Roman"/>
          <w:sz w:val="28"/>
          <w:szCs w:val="28"/>
          <w:lang w:val="uk-UA"/>
        </w:rPr>
        <w:t xml:space="preserve"> якого безпосередньо виконують митні формальності при здійсненні митного оформлення товарів, що декларуються шляхом подання МД;</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підрозділ митних компетенцій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підрозділ митниці, посадов</w:t>
      </w:r>
      <w:r w:rsidR="00C1751B" w:rsidRPr="003C5372">
        <w:rPr>
          <w:rFonts w:ascii="Times New Roman" w:eastAsia="Times New Roman" w:hAnsi="Times New Roman" w:cs="Times New Roman"/>
          <w:sz w:val="28"/>
          <w:szCs w:val="28"/>
          <w:lang w:val="uk-UA"/>
        </w:rPr>
        <w:t xml:space="preserve">і </w:t>
      </w:r>
      <w:r w:rsidRPr="003C5372">
        <w:rPr>
          <w:rFonts w:ascii="Times New Roman" w:eastAsia="Times New Roman" w:hAnsi="Times New Roman" w:cs="Times New Roman"/>
          <w:sz w:val="28"/>
          <w:szCs w:val="28"/>
          <w:lang w:val="uk-UA"/>
        </w:rPr>
        <w:t>особ</w:t>
      </w:r>
      <w:r w:rsidR="00C1751B" w:rsidRPr="003C5372">
        <w:rPr>
          <w:rFonts w:ascii="Times New Roman" w:eastAsia="Times New Roman" w:hAnsi="Times New Roman" w:cs="Times New Roman"/>
          <w:sz w:val="28"/>
          <w:szCs w:val="28"/>
          <w:lang w:val="uk-UA"/>
        </w:rPr>
        <w:t>и</w:t>
      </w:r>
      <w:r w:rsidRPr="003C5372">
        <w:rPr>
          <w:rFonts w:ascii="Times New Roman" w:eastAsia="Times New Roman" w:hAnsi="Times New Roman" w:cs="Times New Roman"/>
          <w:sz w:val="28"/>
          <w:szCs w:val="28"/>
          <w:lang w:val="uk-UA"/>
        </w:rPr>
        <w:t xml:space="preserve"> якого згідно з пунктом 4.7 розділу IV цього Порядку можуть виконувати митні формальності, передбачені підпунктами 4.5.5, 4.5.6 та 4.5.10 пункту 4.5 розділу IV цього Порядку</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та/або митні формальності, передбачені пунктами </w:t>
      </w:r>
      <w:r w:rsidR="00C1751B" w:rsidRPr="003C5372">
        <w:rPr>
          <w:rFonts w:ascii="Times New Roman" w:eastAsia="Times New Roman" w:hAnsi="Times New Roman" w:cs="Times New Roman"/>
          <w:sz w:val="28"/>
          <w:szCs w:val="28"/>
          <w:lang w:val="uk-UA"/>
        </w:rPr>
        <w:t xml:space="preserve">4.3 – 4.5 </w:t>
      </w:r>
      <w:r w:rsidRPr="003C5372">
        <w:rPr>
          <w:rFonts w:ascii="Times New Roman" w:eastAsia="Times New Roman" w:hAnsi="Times New Roman" w:cs="Times New Roman"/>
          <w:sz w:val="28"/>
          <w:szCs w:val="28"/>
          <w:lang w:val="uk-UA"/>
        </w:rPr>
        <w:t>та 4.9 розділу IV цього Порядку</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за МД, поданими, у тому числі, до інших митних органів;</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спеціалізований підрозділ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підрозділ митниці, посадов</w:t>
      </w:r>
      <w:r w:rsidR="00C1751B" w:rsidRPr="003C5372">
        <w:rPr>
          <w:rFonts w:ascii="Times New Roman" w:eastAsia="Times New Roman" w:hAnsi="Times New Roman" w:cs="Times New Roman"/>
          <w:sz w:val="28"/>
          <w:szCs w:val="28"/>
          <w:lang w:val="uk-UA"/>
        </w:rPr>
        <w:t>і</w:t>
      </w:r>
      <w:r w:rsidRPr="003C5372">
        <w:rPr>
          <w:rFonts w:ascii="Times New Roman" w:eastAsia="Times New Roman" w:hAnsi="Times New Roman" w:cs="Times New Roman"/>
          <w:sz w:val="28"/>
          <w:szCs w:val="28"/>
          <w:lang w:val="uk-UA"/>
        </w:rPr>
        <w:t xml:space="preserve"> особ</w:t>
      </w:r>
      <w:r w:rsidR="00C1751B" w:rsidRPr="003C5372">
        <w:rPr>
          <w:rFonts w:ascii="Times New Roman" w:eastAsia="Times New Roman" w:hAnsi="Times New Roman" w:cs="Times New Roman"/>
          <w:sz w:val="28"/>
          <w:szCs w:val="28"/>
          <w:lang w:val="uk-UA"/>
        </w:rPr>
        <w:t>и</w:t>
      </w:r>
      <w:r w:rsidRPr="003C5372">
        <w:rPr>
          <w:rFonts w:ascii="Times New Roman" w:eastAsia="Times New Roman" w:hAnsi="Times New Roman" w:cs="Times New Roman"/>
          <w:sz w:val="28"/>
          <w:szCs w:val="28"/>
          <w:lang w:val="uk-UA"/>
        </w:rPr>
        <w:t xml:space="preserve"> якого виконують митні формальності згідно з пунктом 4.7 розділу IV цього Порядку;</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СУР – система управління ризиками;</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штамп ПМК </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штамп «Під митним контролем».</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Термін «кваліфікований електронний підпис</w:t>
      </w:r>
      <w:r w:rsidR="00C1751B" w:rsidRPr="003C5372">
        <w:rPr>
          <w:rFonts w:ascii="Times New Roman" w:eastAsia="Times New Roman" w:hAnsi="Times New Roman" w:cs="Times New Roman"/>
          <w:sz w:val="28"/>
          <w:szCs w:val="28"/>
          <w:lang w:val="uk-UA"/>
        </w:rPr>
        <w:t>»</w:t>
      </w:r>
      <w:r w:rsidRPr="003C5372">
        <w:rPr>
          <w:rFonts w:ascii="Times New Roman" w:eastAsia="Times New Roman" w:hAnsi="Times New Roman" w:cs="Times New Roman"/>
          <w:sz w:val="28"/>
          <w:szCs w:val="28"/>
          <w:lang w:val="uk-UA"/>
        </w:rPr>
        <w:t xml:space="preserve"> вживається у значенні, наведеному в Законі України «Про електронні довірчі послуги».</w:t>
      </w:r>
    </w:p>
    <w:p w:rsidR="00CC4A5D" w:rsidRPr="003C5372" w:rsidRDefault="00CC4A5D"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Інші терміни, що застосовуються у цьому Порядку, вживаються в значеннях, визначених законодавством України з питань митної справи.</w:t>
      </w:r>
    </w:p>
    <w:p w:rsidR="003E4509" w:rsidRPr="003C5372" w:rsidRDefault="00896EC5"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1.3. </w:t>
      </w:r>
      <w:r w:rsidR="003E4509" w:rsidRPr="003C5372">
        <w:rPr>
          <w:rFonts w:ascii="Times New Roman" w:eastAsia="Times New Roman" w:hAnsi="Times New Roman" w:cs="Times New Roman"/>
          <w:sz w:val="28"/>
          <w:szCs w:val="28"/>
          <w:lang w:val="uk-UA"/>
        </w:rPr>
        <w:t>Митні органи здійснюють митні формальності, передбачені цим Порядком, у зонах діяльності, визначених для таких митних органів, за винятком випадків, коли відповідно до частини третьої статті 247 Кодексу, митні формальності можуть виконувати посадов</w:t>
      </w:r>
      <w:r w:rsidR="00C1751B" w:rsidRPr="003C5372">
        <w:rPr>
          <w:rFonts w:ascii="Times New Roman" w:eastAsia="Times New Roman" w:hAnsi="Times New Roman" w:cs="Times New Roman"/>
          <w:sz w:val="28"/>
          <w:szCs w:val="28"/>
          <w:lang w:val="uk-UA"/>
        </w:rPr>
        <w:t>і</w:t>
      </w:r>
      <w:r w:rsidR="003E4509" w:rsidRPr="003C5372">
        <w:rPr>
          <w:rFonts w:ascii="Times New Roman" w:eastAsia="Times New Roman" w:hAnsi="Times New Roman" w:cs="Times New Roman"/>
          <w:sz w:val="28"/>
          <w:szCs w:val="28"/>
          <w:lang w:val="uk-UA"/>
        </w:rPr>
        <w:t xml:space="preserve"> особ</w:t>
      </w:r>
      <w:r w:rsidR="00C1751B" w:rsidRPr="003C5372">
        <w:rPr>
          <w:rFonts w:ascii="Times New Roman" w:eastAsia="Times New Roman" w:hAnsi="Times New Roman" w:cs="Times New Roman"/>
          <w:sz w:val="28"/>
          <w:szCs w:val="28"/>
          <w:lang w:val="uk-UA"/>
        </w:rPr>
        <w:t>и</w:t>
      </w:r>
      <w:r w:rsidR="003E4509" w:rsidRPr="003C5372">
        <w:rPr>
          <w:rFonts w:ascii="Times New Roman" w:eastAsia="Times New Roman" w:hAnsi="Times New Roman" w:cs="Times New Roman"/>
          <w:sz w:val="28"/>
          <w:szCs w:val="28"/>
          <w:lang w:val="uk-UA"/>
        </w:rPr>
        <w:t xml:space="preserve"> підрозділу митних компетенцій інших митниць.</w:t>
      </w:r>
    </w:p>
    <w:p w:rsidR="003E4509" w:rsidRPr="003C5372" w:rsidRDefault="00896EC5"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 xml:space="preserve">1.4. </w:t>
      </w:r>
      <w:r w:rsidR="003E4509" w:rsidRPr="003C5372">
        <w:rPr>
          <w:rFonts w:ascii="Times New Roman" w:eastAsia="Times New Roman" w:hAnsi="Times New Roman" w:cs="Times New Roman"/>
          <w:sz w:val="28"/>
          <w:szCs w:val="28"/>
          <w:lang w:val="uk-UA"/>
        </w:rPr>
        <w:t>Митні формальності, передбачені цим Порядком, виконуються за місцем розташування ПМО та/або спеціалізованого підрозділу чи підрозділу митних компетенцій</w:t>
      </w:r>
      <w:r w:rsidR="00012A82" w:rsidRPr="003C5372">
        <w:rPr>
          <w:rFonts w:ascii="Times New Roman" w:eastAsia="Times New Roman" w:hAnsi="Times New Roman" w:cs="Times New Roman"/>
          <w:sz w:val="28"/>
          <w:szCs w:val="28"/>
          <w:lang w:val="uk-UA"/>
        </w:rPr>
        <w:t>,</w:t>
      </w:r>
      <w:r w:rsidR="003E4509" w:rsidRPr="003C5372">
        <w:rPr>
          <w:rFonts w:ascii="Times New Roman" w:eastAsia="Times New Roman" w:hAnsi="Times New Roman" w:cs="Times New Roman"/>
          <w:sz w:val="28"/>
          <w:szCs w:val="28"/>
          <w:lang w:val="uk-UA"/>
        </w:rPr>
        <w:t xml:space="preserve"> за винятком випадків:</w:t>
      </w:r>
    </w:p>
    <w:p w:rsidR="003E4509" w:rsidRPr="003C5372" w:rsidRDefault="003E4509"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виконання митних формальностей посадовими особами підрозділів митних компетенцій інших митниць;</w:t>
      </w:r>
    </w:p>
    <w:p w:rsidR="0050339B" w:rsidRDefault="003E4509" w:rsidP="00C1751B">
      <w:pPr>
        <w:spacing w:after="0" w:line="240" w:lineRule="auto"/>
        <w:ind w:firstLine="567"/>
        <w:jc w:val="both"/>
        <w:rPr>
          <w:rFonts w:ascii="Times New Roman" w:eastAsia="Times New Roman" w:hAnsi="Times New Roman" w:cs="Times New Roman"/>
          <w:color w:val="000000"/>
          <w:sz w:val="28"/>
          <w:szCs w:val="28"/>
          <w:lang w:val="uk-UA"/>
        </w:rPr>
      </w:pPr>
      <w:r w:rsidRPr="003C5372">
        <w:rPr>
          <w:rFonts w:ascii="Times New Roman" w:eastAsia="Times New Roman" w:hAnsi="Times New Roman" w:cs="Times New Roman"/>
          <w:sz w:val="28"/>
          <w:szCs w:val="28"/>
          <w:lang w:val="uk-UA"/>
        </w:rPr>
        <w:t>виконання митних формальностей посадовими особами ПМО за письмовим зверненням Декларанта відповідно до частини сьомої статті 247 Кодексу.</w:t>
      </w:r>
      <w:r w:rsidR="00151CE3">
        <w:rPr>
          <w:rFonts w:ascii="Times New Roman" w:eastAsia="Times New Roman" w:hAnsi="Times New Roman" w:cs="Times New Roman"/>
          <w:color w:val="000000"/>
          <w:sz w:val="28"/>
          <w:szCs w:val="28"/>
          <w:lang w:val="uk-UA"/>
        </w:rPr>
        <w:t>»;</w:t>
      </w:r>
    </w:p>
    <w:p w:rsidR="003E4509" w:rsidRDefault="004D28C9"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3E4509" w:rsidRPr="003C5372">
        <w:rPr>
          <w:rFonts w:ascii="Times New Roman" w:eastAsia="Times New Roman" w:hAnsi="Times New Roman" w:cs="Times New Roman"/>
          <w:sz w:val="28"/>
          <w:szCs w:val="28"/>
          <w:lang w:val="uk-UA"/>
        </w:rPr>
        <w:t xml:space="preserve">) </w:t>
      </w:r>
      <w:r w:rsidR="00151CE3" w:rsidRPr="003C5372">
        <w:rPr>
          <w:rFonts w:ascii="Times New Roman" w:eastAsia="Times New Roman" w:hAnsi="Times New Roman" w:cs="Times New Roman"/>
          <w:sz w:val="28"/>
          <w:szCs w:val="28"/>
          <w:lang w:val="uk-UA"/>
        </w:rPr>
        <w:t xml:space="preserve">пункт 1.5 </w:t>
      </w:r>
      <w:r w:rsidRPr="003C5372">
        <w:rPr>
          <w:rFonts w:ascii="Times New Roman" w:eastAsia="Times New Roman" w:hAnsi="Times New Roman" w:cs="Times New Roman"/>
          <w:sz w:val="28"/>
          <w:szCs w:val="28"/>
          <w:lang w:val="uk-UA"/>
        </w:rPr>
        <w:t>після слів</w:t>
      </w:r>
      <w:r w:rsidR="004D2C4C" w:rsidRPr="003C5372">
        <w:rPr>
          <w:rFonts w:ascii="Times New Roman" w:eastAsia="Times New Roman" w:hAnsi="Times New Roman" w:cs="Times New Roman"/>
          <w:sz w:val="28"/>
          <w:szCs w:val="28"/>
          <w:lang w:val="uk-UA"/>
        </w:rPr>
        <w:t xml:space="preserve"> </w:t>
      </w:r>
      <w:r w:rsidR="00C1751B" w:rsidRPr="003C5372">
        <w:rPr>
          <w:rFonts w:ascii="Times New Roman" w:eastAsia="Times New Roman" w:hAnsi="Times New Roman" w:cs="Times New Roman"/>
          <w:sz w:val="28"/>
          <w:szCs w:val="28"/>
          <w:lang w:val="uk-UA"/>
        </w:rPr>
        <w:t xml:space="preserve">та цифр </w:t>
      </w:r>
      <w:r w:rsidR="004D2C4C" w:rsidRPr="003C5372">
        <w:rPr>
          <w:rFonts w:ascii="Times New Roman" w:eastAsia="Times New Roman" w:hAnsi="Times New Roman" w:cs="Times New Roman"/>
          <w:sz w:val="28"/>
          <w:szCs w:val="28"/>
          <w:lang w:val="uk-UA"/>
        </w:rPr>
        <w:t>«</w:t>
      </w:r>
      <w:r w:rsidR="004D2C4C" w:rsidRPr="004D2C4C">
        <w:rPr>
          <w:rFonts w:ascii="Times New Roman" w:eastAsia="Times New Roman" w:hAnsi="Times New Roman" w:cs="Times New Roman"/>
          <w:color w:val="000000"/>
          <w:sz w:val="28"/>
          <w:szCs w:val="28"/>
          <w:lang w:val="uk-UA"/>
        </w:rPr>
        <w:t>розділу VI цього Порядку</w:t>
      </w:r>
      <w:r w:rsidR="004D2C4C">
        <w:rPr>
          <w:rFonts w:ascii="Times New Roman" w:eastAsia="Times New Roman" w:hAnsi="Times New Roman" w:cs="Times New Roman"/>
          <w:color w:val="000000"/>
          <w:sz w:val="28"/>
          <w:szCs w:val="28"/>
          <w:lang w:val="uk-UA"/>
        </w:rPr>
        <w:t xml:space="preserve">» доповнити словами «, </w:t>
      </w:r>
      <w:r w:rsidR="004D2C4C" w:rsidRPr="003C5372">
        <w:rPr>
          <w:rFonts w:ascii="Times New Roman" w:eastAsia="Times New Roman" w:hAnsi="Times New Roman" w:cs="Times New Roman"/>
          <w:sz w:val="28"/>
          <w:szCs w:val="28"/>
          <w:lang w:val="uk-UA"/>
        </w:rPr>
        <w:t>та випадків</w:t>
      </w:r>
      <w:r w:rsidR="00C1751B" w:rsidRPr="003C5372">
        <w:rPr>
          <w:rFonts w:ascii="Times New Roman" w:eastAsia="Times New Roman" w:hAnsi="Times New Roman" w:cs="Times New Roman"/>
          <w:sz w:val="28"/>
          <w:szCs w:val="28"/>
          <w:lang w:val="uk-UA"/>
        </w:rPr>
        <w:t>,</w:t>
      </w:r>
      <w:r w:rsidR="004D2C4C" w:rsidRPr="003C5372">
        <w:rPr>
          <w:rFonts w:ascii="Times New Roman" w:eastAsia="Times New Roman" w:hAnsi="Times New Roman" w:cs="Times New Roman"/>
          <w:sz w:val="28"/>
          <w:szCs w:val="28"/>
          <w:lang w:val="uk-UA"/>
        </w:rPr>
        <w:t xml:space="preserve"> коли окремі митні формальності здійсню</w:t>
      </w:r>
      <w:r w:rsidR="003443BF" w:rsidRPr="003C5372">
        <w:rPr>
          <w:rFonts w:ascii="Times New Roman" w:eastAsia="Times New Roman" w:hAnsi="Times New Roman" w:cs="Times New Roman"/>
          <w:sz w:val="28"/>
          <w:szCs w:val="28"/>
          <w:lang w:val="uk-UA"/>
        </w:rPr>
        <w:t>є</w:t>
      </w:r>
      <w:r w:rsidR="004D2C4C" w:rsidRPr="003C5372">
        <w:rPr>
          <w:rFonts w:ascii="Times New Roman" w:eastAsia="Times New Roman" w:hAnsi="Times New Roman" w:cs="Times New Roman"/>
          <w:sz w:val="28"/>
          <w:szCs w:val="28"/>
          <w:lang w:val="uk-UA"/>
        </w:rPr>
        <w:t xml:space="preserve"> підрозділ митних компетенцій</w:t>
      </w:r>
      <w:r w:rsidR="004D2C4C">
        <w:rPr>
          <w:rFonts w:ascii="Times New Roman" w:eastAsia="Times New Roman" w:hAnsi="Times New Roman" w:cs="Times New Roman"/>
          <w:color w:val="000000"/>
          <w:sz w:val="28"/>
          <w:szCs w:val="28"/>
          <w:lang w:val="uk-UA"/>
        </w:rPr>
        <w:t>»;</w:t>
      </w:r>
    </w:p>
    <w:p w:rsidR="00FB4122" w:rsidRPr="00D06953" w:rsidRDefault="004D28C9"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r w:rsidR="004D2C4C">
        <w:rPr>
          <w:rFonts w:ascii="Times New Roman" w:eastAsia="Times New Roman" w:hAnsi="Times New Roman" w:cs="Times New Roman"/>
          <w:color w:val="000000"/>
          <w:sz w:val="28"/>
          <w:szCs w:val="28"/>
          <w:lang w:val="uk-UA"/>
        </w:rPr>
        <w:t xml:space="preserve">) </w:t>
      </w:r>
      <w:r w:rsidR="00FB4122" w:rsidRPr="00D06953">
        <w:rPr>
          <w:rFonts w:ascii="Times New Roman" w:eastAsia="Times New Roman" w:hAnsi="Times New Roman" w:cs="Times New Roman"/>
          <w:color w:val="000000"/>
          <w:sz w:val="28"/>
          <w:szCs w:val="28"/>
          <w:lang w:val="uk-UA"/>
        </w:rPr>
        <w:t>доповнити розділ новим</w:t>
      </w:r>
      <w:r w:rsidR="00A37D2F">
        <w:rPr>
          <w:rFonts w:ascii="Times New Roman" w:eastAsia="Times New Roman" w:hAnsi="Times New Roman" w:cs="Times New Roman"/>
          <w:color w:val="000000"/>
          <w:sz w:val="28"/>
          <w:szCs w:val="28"/>
          <w:lang w:val="uk-UA"/>
        </w:rPr>
        <w:t>и пункта</w:t>
      </w:r>
      <w:r w:rsidR="00FB4122" w:rsidRPr="00D06953">
        <w:rPr>
          <w:rFonts w:ascii="Times New Roman" w:eastAsia="Times New Roman" w:hAnsi="Times New Roman" w:cs="Times New Roman"/>
          <w:color w:val="000000"/>
          <w:sz w:val="28"/>
          <w:szCs w:val="28"/>
          <w:lang w:val="uk-UA"/>
        </w:rPr>
        <w:t>м</w:t>
      </w:r>
      <w:r w:rsidR="00A37D2F">
        <w:rPr>
          <w:rFonts w:ascii="Times New Roman" w:eastAsia="Times New Roman" w:hAnsi="Times New Roman" w:cs="Times New Roman"/>
          <w:color w:val="000000"/>
          <w:sz w:val="28"/>
          <w:szCs w:val="28"/>
          <w:lang w:val="uk-UA"/>
        </w:rPr>
        <w:t>и</w:t>
      </w:r>
      <w:r w:rsidR="00FB4122" w:rsidRPr="00D06953">
        <w:rPr>
          <w:rFonts w:ascii="Times New Roman" w:eastAsia="Times New Roman" w:hAnsi="Times New Roman" w:cs="Times New Roman"/>
          <w:color w:val="000000"/>
          <w:sz w:val="28"/>
          <w:szCs w:val="28"/>
          <w:lang w:val="uk-UA"/>
        </w:rPr>
        <w:t xml:space="preserve"> </w:t>
      </w:r>
      <w:r w:rsidR="005C7C11" w:rsidRPr="003C5372">
        <w:rPr>
          <w:rFonts w:ascii="Times New Roman" w:eastAsia="Times New Roman" w:hAnsi="Times New Roman" w:cs="Times New Roman"/>
          <w:sz w:val="28"/>
          <w:szCs w:val="28"/>
          <w:lang w:val="uk-UA"/>
        </w:rPr>
        <w:t>1.13</w:t>
      </w:r>
      <w:r w:rsidR="003443BF" w:rsidRPr="003C5372">
        <w:rPr>
          <w:rFonts w:ascii="Times New Roman" w:eastAsia="Times New Roman" w:hAnsi="Times New Roman" w:cs="Times New Roman"/>
          <w:sz w:val="28"/>
          <w:szCs w:val="28"/>
          <w:lang w:val="uk-UA"/>
        </w:rPr>
        <w:t xml:space="preserve">, </w:t>
      </w:r>
      <w:r w:rsidR="005C7C11" w:rsidRPr="003C5372">
        <w:rPr>
          <w:rFonts w:ascii="Times New Roman" w:eastAsia="Times New Roman" w:hAnsi="Times New Roman" w:cs="Times New Roman"/>
          <w:sz w:val="28"/>
          <w:szCs w:val="28"/>
          <w:lang w:val="uk-UA"/>
        </w:rPr>
        <w:t xml:space="preserve">1.14 </w:t>
      </w:r>
      <w:r w:rsidR="00FB4122" w:rsidRPr="003C5372">
        <w:rPr>
          <w:rFonts w:ascii="Times New Roman" w:eastAsia="Times New Roman" w:hAnsi="Times New Roman" w:cs="Times New Roman"/>
          <w:sz w:val="28"/>
          <w:szCs w:val="28"/>
          <w:lang w:val="uk-UA"/>
        </w:rPr>
        <w:t xml:space="preserve">такого </w:t>
      </w:r>
      <w:r w:rsidR="00FB4122" w:rsidRPr="00D06953">
        <w:rPr>
          <w:rFonts w:ascii="Times New Roman" w:eastAsia="Times New Roman" w:hAnsi="Times New Roman" w:cs="Times New Roman"/>
          <w:color w:val="000000"/>
          <w:sz w:val="28"/>
          <w:szCs w:val="28"/>
          <w:lang w:val="uk-UA"/>
        </w:rPr>
        <w:t>змісту:</w:t>
      </w:r>
    </w:p>
    <w:p w:rsidR="00A37D2F" w:rsidRPr="003C5372" w:rsidRDefault="00FB4122" w:rsidP="00C1751B">
      <w:pPr>
        <w:spacing w:after="0" w:line="240" w:lineRule="auto"/>
        <w:ind w:firstLine="567"/>
        <w:jc w:val="both"/>
        <w:rPr>
          <w:rFonts w:ascii="Times New Roman" w:eastAsia="Times New Roman" w:hAnsi="Times New Roman" w:cs="Times New Roman"/>
          <w:sz w:val="28"/>
          <w:szCs w:val="28"/>
          <w:lang w:val="uk-UA"/>
        </w:rPr>
      </w:pPr>
      <w:r w:rsidRPr="00D06953">
        <w:rPr>
          <w:rFonts w:ascii="Times New Roman" w:eastAsia="Times New Roman" w:hAnsi="Times New Roman" w:cs="Times New Roman"/>
          <w:color w:val="000000"/>
          <w:sz w:val="28"/>
          <w:szCs w:val="28"/>
          <w:lang w:val="uk-UA"/>
        </w:rPr>
        <w:t>«</w:t>
      </w:r>
      <w:r w:rsidRPr="003C5372">
        <w:rPr>
          <w:rFonts w:ascii="Times New Roman" w:eastAsia="Times New Roman" w:hAnsi="Times New Roman" w:cs="Times New Roman"/>
          <w:sz w:val="28"/>
          <w:szCs w:val="28"/>
          <w:lang w:val="uk-UA"/>
        </w:rPr>
        <w:t xml:space="preserve">1.13. </w:t>
      </w:r>
      <w:r w:rsidR="004D2C4C" w:rsidRPr="003C5372">
        <w:rPr>
          <w:rFonts w:ascii="Times New Roman" w:eastAsia="Times New Roman" w:hAnsi="Times New Roman" w:cs="Times New Roman"/>
          <w:sz w:val="28"/>
          <w:szCs w:val="28"/>
          <w:lang w:val="uk-UA"/>
        </w:rPr>
        <w:t xml:space="preserve">У разі якщо АСМО або посадовою особою митного органу за результатами здійснення контролю із застосуванням СУР не визначено необхідності участі у виконанні митних формальностей щодо товарів і </w:t>
      </w:r>
      <w:r w:rsidR="004D2C4C" w:rsidRPr="003C5372">
        <w:rPr>
          <w:rFonts w:ascii="Times New Roman" w:eastAsia="Times New Roman" w:hAnsi="Times New Roman" w:cs="Times New Roman"/>
          <w:sz w:val="28"/>
          <w:szCs w:val="28"/>
          <w:lang w:val="uk-UA"/>
        </w:rPr>
        <w:lastRenderedPageBreak/>
        <w:t>транспортних засобів комерційного призначення посадової особи митного органу, такі митні формальності мож</w:t>
      </w:r>
      <w:r w:rsidR="003443BF" w:rsidRPr="003C5372">
        <w:rPr>
          <w:rFonts w:ascii="Times New Roman" w:eastAsia="Times New Roman" w:hAnsi="Times New Roman" w:cs="Times New Roman"/>
          <w:sz w:val="28"/>
          <w:szCs w:val="28"/>
          <w:lang w:val="uk-UA"/>
        </w:rPr>
        <w:t xml:space="preserve">е </w:t>
      </w:r>
      <w:r w:rsidR="004D2C4C" w:rsidRPr="003C5372">
        <w:rPr>
          <w:rFonts w:ascii="Times New Roman" w:eastAsia="Times New Roman" w:hAnsi="Times New Roman" w:cs="Times New Roman"/>
          <w:sz w:val="28"/>
          <w:szCs w:val="28"/>
          <w:lang w:val="uk-UA"/>
        </w:rPr>
        <w:t>виконувати АСМО в автоматичному режимі.</w:t>
      </w:r>
    </w:p>
    <w:p w:rsidR="00A37D2F" w:rsidRPr="003C5372" w:rsidRDefault="00A37D2F"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1.14. Розроблення та реалізація заходів з автоматизації митних формальностей, які мож</w:t>
      </w:r>
      <w:r w:rsidR="003443BF" w:rsidRPr="003C5372">
        <w:rPr>
          <w:rFonts w:ascii="Times New Roman" w:eastAsia="Times New Roman" w:hAnsi="Times New Roman" w:cs="Times New Roman"/>
          <w:sz w:val="28"/>
          <w:szCs w:val="28"/>
          <w:lang w:val="uk-UA"/>
        </w:rPr>
        <w:t>е</w:t>
      </w:r>
      <w:r w:rsidRPr="003C5372">
        <w:rPr>
          <w:rFonts w:ascii="Times New Roman" w:eastAsia="Times New Roman" w:hAnsi="Times New Roman" w:cs="Times New Roman"/>
          <w:sz w:val="28"/>
          <w:szCs w:val="28"/>
          <w:lang w:val="uk-UA"/>
        </w:rPr>
        <w:t xml:space="preserve"> виконувати АСМО без участі посадової особи митного органу, здійсню</w:t>
      </w:r>
      <w:r w:rsidR="003443BF" w:rsidRPr="003C5372">
        <w:rPr>
          <w:rFonts w:ascii="Times New Roman" w:eastAsia="Times New Roman" w:hAnsi="Times New Roman" w:cs="Times New Roman"/>
          <w:sz w:val="28"/>
          <w:szCs w:val="28"/>
          <w:lang w:val="uk-UA"/>
        </w:rPr>
        <w:t>ю</w:t>
      </w:r>
      <w:r w:rsidRPr="003C5372">
        <w:rPr>
          <w:rFonts w:ascii="Times New Roman" w:eastAsia="Times New Roman" w:hAnsi="Times New Roman" w:cs="Times New Roman"/>
          <w:sz w:val="28"/>
          <w:szCs w:val="28"/>
          <w:lang w:val="uk-UA"/>
        </w:rPr>
        <w:t>ться на стратегічному та тактичному рівнях. При</w:t>
      </w:r>
      <w:r w:rsidR="003443BF" w:rsidRPr="003C5372">
        <w:rPr>
          <w:rFonts w:ascii="Times New Roman" w:eastAsia="Times New Roman" w:hAnsi="Times New Roman" w:cs="Times New Roman"/>
          <w:sz w:val="28"/>
          <w:szCs w:val="28"/>
          <w:lang w:val="uk-UA"/>
        </w:rPr>
        <w:t xml:space="preserve"> цьому ці заходи реалізуються </w:t>
      </w:r>
      <w:r w:rsidRPr="003C5372">
        <w:rPr>
          <w:rFonts w:ascii="Times New Roman" w:eastAsia="Times New Roman" w:hAnsi="Times New Roman" w:cs="Times New Roman"/>
          <w:sz w:val="28"/>
          <w:szCs w:val="28"/>
          <w:lang w:val="uk-UA"/>
        </w:rPr>
        <w:t>залежно від резу</w:t>
      </w:r>
      <w:bookmarkStart w:id="3" w:name="_GoBack"/>
      <w:bookmarkEnd w:id="3"/>
      <w:r w:rsidRPr="003C5372">
        <w:rPr>
          <w:rFonts w:ascii="Times New Roman" w:eastAsia="Times New Roman" w:hAnsi="Times New Roman" w:cs="Times New Roman"/>
          <w:sz w:val="28"/>
          <w:szCs w:val="28"/>
          <w:lang w:val="uk-UA"/>
        </w:rPr>
        <w:t xml:space="preserve">льтатів аналізу ризиків, типу </w:t>
      </w:r>
      <w:r w:rsidR="00185945">
        <w:rPr>
          <w:rFonts w:ascii="Times New Roman" w:eastAsia="Times New Roman" w:hAnsi="Times New Roman" w:cs="Times New Roman"/>
          <w:sz w:val="28"/>
          <w:szCs w:val="28"/>
          <w:lang w:val="uk-UA"/>
        </w:rPr>
        <w:t>МД</w:t>
      </w:r>
      <w:r w:rsidRPr="003C5372">
        <w:rPr>
          <w:rFonts w:ascii="Times New Roman" w:eastAsia="Times New Roman" w:hAnsi="Times New Roman" w:cs="Times New Roman"/>
          <w:sz w:val="28"/>
          <w:szCs w:val="28"/>
          <w:lang w:val="uk-UA"/>
        </w:rPr>
        <w:t>, митного режиму, особливостей, засобів та способів переміщення товарів через митний кордон України.</w:t>
      </w:r>
    </w:p>
    <w:p w:rsidR="00A37D2F" w:rsidRPr="003C5372" w:rsidRDefault="00A37D2F"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Стратегічний рівень передбачає розроб</w:t>
      </w:r>
      <w:r w:rsidR="003443BF" w:rsidRPr="003C5372">
        <w:rPr>
          <w:rFonts w:ascii="Times New Roman" w:eastAsia="Times New Roman" w:hAnsi="Times New Roman" w:cs="Times New Roman"/>
          <w:sz w:val="28"/>
          <w:szCs w:val="28"/>
          <w:lang w:val="uk-UA"/>
        </w:rPr>
        <w:t>лення</w:t>
      </w:r>
      <w:r w:rsidRPr="003C5372">
        <w:rPr>
          <w:rFonts w:ascii="Times New Roman" w:eastAsia="Times New Roman" w:hAnsi="Times New Roman" w:cs="Times New Roman"/>
          <w:sz w:val="28"/>
          <w:szCs w:val="28"/>
          <w:lang w:val="uk-UA"/>
        </w:rPr>
        <w:t xml:space="preserve"> та затвердження типових алгоритмів виконання АСМО митних формальностей в автоматичному режимі. Відповідні алгоритми розглядаються та схвалюються на засіданні Експертної комісії з </w:t>
      </w:r>
      <w:r w:rsidR="00EA50A5">
        <w:rPr>
          <w:rFonts w:ascii="Times New Roman" w:eastAsia="Times New Roman" w:hAnsi="Times New Roman" w:cs="Times New Roman"/>
          <w:sz w:val="28"/>
          <w:szCs w:val="28"/>
          <w:lang w:val="uk-UA"/>
        </w:rPr>
        <w:t>автоматизованого виконання митних формальностей</w:t>
      </w:r>
      <w:r w:rsidRPr="003C5372">
        <w:rPr>
          <w:rFonts w:ascii="Times New Roman" w:eastAsia="Times New Roman" w:hAnsi="Times New Roman" w:cs="Times New Roman"/>
          <w:sz w:val="28"/>
          <w:szCs w:val="28"/>
          <w:lang w:val="uk-UA"/>
        </w:rPr>
        <w:t xml:space="preserve">, </w:t>
      </w:r>
      <w:r w:rsidR="003443BF" w:rsidRPr="003C5372">
        <w:rPr>
          <w:rFonts w:ascii="Times New Roman" w:eastAsia="Times New Roman" w:hAnsi="Times New Roman" w:cs="Times New Roman"/>
          <w:sz w:val="28"/>
          <w:szCs w:val="28"/>
          <w:lang w:val="uk-UA"/>
        </w:rPr>
        <w:t>що</w:t>
      </w:r>
      <w:r w:rsidRPr="003C5372">
        <w:rPr>
          <w:rFonts w:ascii="Times New Roman" w:eastAsia="Times New Roman" w:hAnsi="Times New Roman" w:cs="Times New Roman"/>
          <w:sz w:val="28"/>
          <w:szCs w:val="28"/>
          <w:lang w:val="uk-UA"/>
        </w:rPr>
        <w:t xml:space="preserve"> утворюється </w:t>
      </w:r>
      <w:r w:rsidR="004D28C9" w:rsidRPr="003C5372">
        <w:rPr>
          <w:rFonts w:ascii="Times New Roman" w:eastAsia="Times New Roman" w:hAnsi="Times New Roman" w:cs="Times New Roman"/>
          <w:sz w:val="28"/>
          <w:szCs w:val="28"/>
          <w:lang w:val="uk-UA"/>
        </w:rPr>
        <w:t>Мінфіном</w:t>
      </w:r>
      <w:r w:rsidRPr="003C5372">
        <w:rPr>
          <w:rFonts w:ascii="Times New Roman" w:eastAsia="Times New Roman" w:hAnsi="Times New Roman" w:cs="Times New Roman"/>
          <w:sz w:val="28"/>
          <w:szCs w:val="28"/>
          <w:lang w:val="uk-UA"/>
        </w:rPr>
        <w:t>.</w:t>
      </w:r>
    </w:p>
    <w:p w:rsidR="00A37D2F" w:rsidRPr="003C5372" w:rsidRDefault="00A37D2F"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Типові алгоритми виконання АСМО митних формальностей в автоматичному режимі призначен</w:t>
      </w:r>
      <w:r w:rsidR="003443BF" w:rsidRPr="003C5372">
        <w:rPr>
          <w:rFonts w:ascii="Times New Roman" w:eastAsia="Times New Roman" w:hAnsi="Times New Roman" w:cs="Times New Roman"/>
          <w:sz w:val="28"/>
          <w:szCs w:val="28"/>
          <w:lang w:val="uk-UA"/>
        </w:rPr>
        <w:t>о</w:t>
      </w:r>
      <w:r w:rsidRPr="003C5372">
        <w:rPr>
          <w:rFonts w:ascii="Times New Roman" w:eastAsia="Times New Roman" w:hAnsi="Times New Roman" w:cs="Times New Roman"/>
          <w:sz w:val="28"/>
          <w:szCs w:val="28"/>
          <w:lang w:val="uk-UA"/>
        </w:rPr>
        <w:t xml:space="preserve"> виключно для використання Держмитслужбою і є документами для службового користування. Облік, зберігання і використання типових алгоритмів здійснюються відповідно до нормативно-правових актів України, </w:t>
      </w:r>
      <w:r w:rsidR="003443BF" w:rsidRPr="003C5372">
        <w:rPr>
          <w:rFonts w:ascii="Times New Roman" w:eastAsia="Times New Roman" w:hAnsi="Times New Roman" w:cs="Times New Roman"/>
          <w:sz w:val="28"/>
          <w:szCs w:val="28"/>
          <w:lang w:val="uk-UA"/>
        </w:rPr>
        <w:t xml:space="preserve">що </w:t>
      </w:r>
      <w:r w:rsidRPr="003C5372">
        <w:rPr>
          <w:rFonts w:ascii="Times New Roman" w:eastAsia="Times New Roman" w:hAnsi="Times New Roman" w:cs="Times New Roman"/>
          <w:sz w:val="28"/>
          <w:szCs w:val="28"/>
          <w:lang w:val="uk-UA"/>
        </w:rPr>
        <w:t>регулюють питання обліку, зберігання та використання документів, які містять службову інформацію.</w:t>
      </w:r>
    </w:p>
    <w:p w:rsidR="00FB4122" w:rsidRDefault="00A37D2F" w:rsidP="00C1751B">
      <w:pPr>
        <w:spacing w:after="0" w:line="240" w:lineRule="auto"/>
        <w:ind w:firstLine="567"/>
        <w:jc w:val="both"/>
        <w:rPr>
          <w:rFonts w:ascii="Times New Roman" w:eastAsia="Times New Roman" w:hAnsi="Times New Roman" w:cs="Times New Roman"/>
          <w:color w:val="000000"/>
          <w:sz w:val="28"/>
          <w:szCs w:val="28"/>
          <w:lang w:val="uk-UA"/>
        </w:rPr>
      </w:pPr>
      <w:r w:rsidRPr="003C5372">
        <w:rPr>
          <w:rFonts w:ascii="Times New Roman" w:eastAsia="Times New Roman" w:hAnsi="Times New Roman" w:cs="Times New Roman"/>
          <w:sz w:val="28"/>
          <w:szCs w:val="28"/>
          <w:lang w:val="uk-UA"/>
        </w:rPr>
        <w:t>На тактичному рівні реалізаці</w:t>
      </w:r>
      <w:r w:rsidR="003443BF" w:rsidRPr="003C5372">
        <w:rPr>
          <w:rFonts w:ascii="Times New Roman" w:eastAsia="Times New Roman" w:hAnsi="Times New Roman" w:cs="Times New Roman"/>
          <w:sz w:val="28"/>
          <w:szCs w:val="28"/>
          <w:lang w:val="uk-UA"/>
        </w:rPr>
        <w:t>ю</w:t>
      </w:r>
      <w:r w:rsidRPr="003C5372">
        <w:rPr>
          <w:rFonts w:ascii="Times New Roman" w:eastAsia="Times New Roman" w:hAnsi="Times New Roman" w:cs="Times New Roman"/>
          <w:sz w:val="28"/>
          <w:szCs w:val="28"/>
          <w:lang w:val="uk-UA"/>
        </w:rPr>
        <w:t xml:space="preserve"> заходів здійснює Держмитслужб</w:t>
      </w:r>
      <w:r w:rsidR="003443BF" w:rsidRPr="003C5372">
        <w:rPr>
          <w:rFonts w:ascii="Times New Roman" w:eastAsia="Times New Roman" w:hAnsi="Times New Roman" w:cs="Times New Roman"/>
          <w:sz w:val="28"/>
          <w:szCs w:val="28"/>
          <w:lang w:val="uk-UA"/>
        </w:rPr>
        <w:t>а</w:t>
      </w:r>
      <w:r w:rsidRPr="003C5372">
        <w:rPr>
          <w:rFonts w:ascii="Times New Roman" w:eastAsia="Times New Roman" w:hAnsi="Times New Roman" w:cs="Times New Roman"/>
          <w:sz w:val="28"/>
          <w:szCs w:val="28"/>
          <w:lang w:val="uk-UA"/>
        </w:rPr>
        <w:t xml:space="preserve"> й передбачає технічну реалізацію типових алгоритмів виконання АСМО митних формальностей в автоматичному режимі, їх супроводження та вдосконалення.</w:t>
      </w:r>
      <w:r w:rsidR="00FB4122" w:rsidRPr="00D06953">
        <w:rPr>
          <w:rFonts w:ascii="Times New Roman" w:eastAsia="Times New Roman" w:hAnsi="Times New Roman" w:cs="Times New Roman"/>
          <w:color w:val="000000"/>
          <w:sz w:val="28"/>
          <w:szCs w:val="28"/>
          <w:lang w:val="uk-UA"/>
        </w:rPr>
        <w:t>».</w:t>
      </w:r>
    </w:p>
    <w:p w:rsidR="00646DFC" w:rsidRPr="00D06953"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1C235C" w:rsidRPr="002A2876" w:rsidRDefault="001C235C"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sidRPr="002A2876">
        <w:rPr>
          <w:rFonts w:ascii="Times New Roman" w:eastAsia="Times New Roman" w:hAnsi="Times New Roman" w:cs="Times New Roman"/>
          <w:color w:val="000000"/>
          <w:sz w:val="28"/>
          <w:szCs w:val="28"/>
          <w:lang w:val="uk-UA"/>
        </w:rPr>
        <w:t>У розділі ІІ:</w:t>
      </w:r>
    </w:p>
    <w:p w:rsidR="002A2876" w:rsidRPr="002A2876" w:rsidRDefault="004D2C4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1) </w:t>
      </w:r>
      <w:r w:rsidR="004305BF" w:rsidRPr="004305BF">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lang w:val="uk-UA"/>
        </w:rPr>
        <w:t xml:space="preserve"> пункті 2.2</w:t>
      </w:r>
      <w:r w:rsidR="00FB09F8">
        <w:rPr>
          <w:rFonts w:ascii="Times New Roman" w:eastAsia="Times New Roman" w:hAnsi="Times New Roman" w:cs="Times New Roman"/>
          <w:color w:val="000000"/>
          <w:sz w:val="28"/>
          <w:szCs w:val="28"/>
          <w:lang w:val="uk-UA"/>
        </w:rPr>
        <w:t>:</w:t>
      </w:r>
    </w:p>
    <w:p w:rsidR="004C4564" w:rsidRPr="00D06953" w:rsidRDefault="00315B6A" w:rsidP="00C1751B">
      <w:pPr>
        <w:spacing w:after="0" w:line="240" w:lineRule="auto"/>
        <w:ind w:firstLine="567"/>
        <w:jc w:val="both"/>
        <w:rPr>
          <w:rFonts w:ascii="Times New Roman" w:eastAsia="Times New Roman" w:hAnsi="Times New Roman" w:cs="Times New Roman"/>
          <w:color w:val="000000"/>
          <w:sz w:val="28"/>
          <w:szCs w:val="28"/>
          <w:lang w:val="uk-UA"/>
        </w:rPr>
      </w:pPr>
      <w:r w:rsidRPr="00D06953">
        <w:rPr>
          <w:rFonts w:ascii="Times New Roman" w:eastAsia="Times New Roman" w:hAnsi="Times New Roman" w:cs="Times New Roman"/>
          <w:color w:val="000000"/>
          <w:sz w:val="28"/>
          <w:szCs w:val="28"/>
          <w:lang w:val="uk-UA"/>
        </w:rPr>
        <w:t xml:space="preserve">після абзацу </w:t>
      </w:r>
      <w:r w:rsidR="00233D03" w:rsidRPr="00D06953">
        <w:rPr>
          <w:rFonts w:ascii="Times New Roman" w:eastAsia="Times New Roman" w:hAnsi="Times New Roman" w:cs="Times New Roman"/>
          <w:color w:val="000000"/>
          <w:sz w:val="28"/>
          <w:szCs w:val="28"/>
          <w:lang w:val="uk-UA"/>
        </w:rPr>
        <w:t>треть</w:t>
      </w:r>
      <w:r w:rsidRPr="00D06953">
        <w:rPr>
          <w:rFonts w:ascii="Times New Roman" w:eastAsia="Times New Roman" w:hAnsi="Times New Roman" w:cs="Times New Roman"/>
          <w:color w:val="000000"/>
          <w:sz w:val="28"/>
          <w:szCs w:val="28"/>
          <w:lang w:val="uk-UA"/>
        </w:rPr>
        <w:t xml:space="preserve">ого </w:t>
      </w:r>
      <w:r w:rsidR="004D28C9">
        <w:rPr>
          <w:rFonts w:ascii="Times New Roman" w:eastAsia="Times New Roman" w:hAnsi="Times New Roman" w:cs="Times New Roman"/>
          <w:color w:val="000000"/>
          <w:sz w:val="28"/>
          <w:szCs w:val="28"/>
          <w:lang w:val="uk-UA"/>
        </w:rPr>
        <w:t xml:space="preserve">доповнити </w:t>
      </w:r>
      <w:r w:rsidR="0071096D" w:rsidRPr="00D06953">
        <w:rPr>
          <w:rFonts w:ascii="Times New Roman" w:eastAsia="Times New Roman" w:hAnsi="Times New Roman" w:cs="Times New Roman"/>
          <w:color w:val="000000"/>
          <w:sz w:val="28"/>
          <w:szCs w:val="28"/>
          <w:lang w:val="uk-UA"/>
        </w:rPr>
        <w:t xml:space="preserve">новими </w:t>
      </w:r>
      <w:r w:rsidR="004C4564" w:rsidRPr="00D06953">
        <w:rPr>
          <w:rFonts w:ascii="Times New Roman" w:eastAsia="Times New Roman" w:hAnsi="Times New Roman" w:cs="Times New Roman"/>
          <w:color w:val="000000"/>
          <w:sz w:val="28"/>
          <w:szCs w:val="28"/>
          <w:lang w:val="uk-UA"/>
        </w:rPr>
        <w:t xml:space="preserve">абзацами </w:t>
      </w:r>
      <w:r w:rsidR="006E37D7">
        <w:rPr>
          <w:rFonts w:ascii="Times New Roman" w:eastAsia="Times New Roman" w:hAnsi="Times New Roman" w:cs="Times New Roman"/>
          <w:color w:val="000000"/>
          <w:sz w:val="28"/>
          <w:szCs w:val="28"/>
          <w:lang w:val="uk-UA"/>
        </w:rPr>
        <w:t xml:space="preserve">четвертим – шостим </w:t>
      </w:r>
      <w:r w:rsidR="004C4564" w:rsidRPr="00D06953">
        <w:rPr>
          <w:rFonts w:ascii="Times New Roman" w:eastAsia="Times New Roman" w:hAnsi="Times New Roman" w:cs="Times New Roman"/>
          <w:color w:val="000000"/>
          <w:sz w:val="28"/>
          <w:szCs w:val="28"/>
          <w:lang w:val="uk-UA"/>
        </w:rPr>
        <w:t>такого змісту:</w:t>
      </w:r>
    </w:p>
    <w:p w:rsidR="006E37D7" w:rsidRPr="003C5372" w:rsidRDefault="00437FD9" w:rsidP="00C1751B">
      <w:pPr>
        <w:spacing w:after="0" w:line="240" w:lineRule="auto"/>
        <w:ind w:firstLine="567"/>
        <w:jc w:val="both"/>
        <w:rPr>
          <w:rFonts w:ascii="Times New Roman" w:eastAsia="Times New Roman" w:hAnsi="Times New Roman" w:cs="Times New Roman"/>
          <w:sz w:val="28"/>
          <w:szCs w:val="28"/>
          <w:lang w:val="uk-UA"/>
        </w:rPr>
      </w:pPr>
      <w:r w:rsidRPr="00D06953">
        <w:rPr>
          <w:rFonts w:ascii="Times New Roman" w:eastAsia="Times New Roman" w:hAnsi="Times New Roman" w:cs="Times New Roman"/>
          <w:color w:val="000000"/>
          <w:sz w:val="28"/>
          <w:szCs w:val="28"/>
          <w:lang w:val="uk-UA"/>
        </w:rPr>
        <w:t>«</w:t>
      </w:r>
      <w:r w:rsidR="006E37D7" w:rsidRPr="003C5372">
        <w:rPr>
          <w:rFonts w:ascii="Times New Roman" w:eastAsia="Times New Roman" w:hAnsi="Times New Roman" w:cs="Times New Roman"/>
          <w:sz w:val="28"/>
          <w:szCs w:val="28"/>
          <w:lang w:val="uk-UA"/>
        </w:rPr>
        <w:t xml:space="preserve">У разі виконання митних формальностей посадовими особами підрозділу митних компетенцій іншої митниці та необхідності подання оригіналів документів або засвідчених в установленому порядку їх копій, якщо законодавством не передбачено подання оригіналів, зазначених </w:t>
      </w:r>
      <w:r w:rsidR="003443BF" w:rsidRPr="003C5372">
        <w:rPr>
          <w:rFonts w:ascii="Times New Roman" w:eastAsia="Times New Roman" w:hAnsi="Times New Roman" w:cs="Times New Roman"/>
          <w:sz w:val="28"/>
          <w:szCs w:val="28"/>
          <w:lang w:val="uk-UA"/>
        </w:rPr>
        <w:t>у</w:t>
      </w:r>
      <w:r w:rsidR="006E37D7" w:rsidRPr="003C5372">
        <w:rPr>
          <w:rFonts w:ascii="Times New Roman" w:eastAsia="Times New Roman" w:hAnsi="Times New Roman" w:cs="Times New Roman"/>
          <w:sz w:val="28"/>
          <w:szCs w:val="28"/>
          <w:lang w:val="uk-UA"/>
        </w:rPr>
        <w:t xml:space="preserve"> графі 44 МД, інформація про необхідність подання документів, зазначених </w:t>
      </w:r>
      <w:r w:rsidR="003443BF" w:rsidRPr="003C5372">
        <w:rPr>
          <w:rFonts w:ascii="Times New Roman" w:eastAsia="Times New Roman" w:hAnsi="Times New Roman" w:cs="Times New Roman"/>
          <w:sz w:val="28"/>
          <w:szCs w:val="28"/>
          <w:lang w:val="uk-UA"/>
        </w:rPr>
        <w:t>у</w:t>
      </w:r>
      <w:r w:rsidR="006E37D7" w:rsidRPr="003C5372">
        <w:rPr>
          <w:rFonts w:ascii="Times New Roman" w:eastAsia="Times New Roman" w:hAnsi="Times New Roman" w:cs="Times New Roman"/>
          <w:sz w:val="28"/>
          <w:szCs w:val="28"/>
          <w:lang w:val="uk-UA"/>
        </w:rPr>
        <w:t xml:space="preserve"> графі 44 МД, надсилається за допомогою АСМО посадовій особі митного органу, якому подано МД та пред’явлено товари, транспортні засоби комерційного призначення. Така посадова особа вносить відповідну інформацію до розділу IV Інформаційного аркуша.</w:t>
      </w:r>
    </w:p>
    <w:p w:rsidR="006E37D7" w:rsidRPr="003C5372" w:rsidRDefault="006E37D7" w:rsidP="00C1751B">
      <w:pPr>
        <w:spacing w:after="0" w:line="240" w:lineRule="auto"/>
        <w:ind w:firstLine="567"/>
        <w:jc w:val="both"/>
        <w:rPr>
          <w:rFonts w:ascii="Times New Roman" w:eastAsia="Times New Roman" w:hAnsi="Times New Roman" w:cs="Times New Roman"/>
          <w:sz w:val="28"/>
          <w:szCs w:val="28"/>
          <w:lang w:val="uk-UA"/>
        </w:rPr>
      </w:pPr>
      <w:r w:rsidRPr="003C5372">
        <w:rPr>
          <w:rFonts w:ascii="Times New Roman" w:eastAsia="Times New Roman" w:hAnsi="Times New Roman" w:cs="Times New Roman"/>
          <w:sz w:val="28"/>
          <w:szCs w:val="28"/>
          <w:lang w:val="uk-UA"/>
        </w:rPr>
        <w:t>Декларант або уповноважена ним особа після отримання повідомлення про вимогу надання оригіналів документів або засвідчених в установленому порядку їх копій надає документи безпосередньо до підрозділу митних компетенцій іншої митниці або до митного органу, якому подано МД та пред’явлено товари, транспортні засоби комерційного призначення.</w:t>
      </w:r>
    </w:p>
    <w:p w:rsidR="006E37D7" w:rsidRDefault="006E37D7" w:rsidP="00C1751B">
      <w:pPr>
        <w:spacing w:after="0" w:line="240" w:lineRule="auto"/>
        <w:ind w:firstLine="567"/>
        <w:jc w:val="both"/>
        <w:rPr>
          <w:rFonts w:ascii="Times New Roman" w:eastAsia="Times New Roman" w:hAnsi="Times New Roman" w:cs="Times New Roman"/>
          <w:color w:val="000000"/>
          <w:sz w:val="28"/>
          <w:szCs w:val="28"/>
          <w:lang w:val="uk-UA"/>
        </w:rPr>
      </w:pPr>
      <w:r w:rsidRPr="00EE5372">
        <w:rPr>
          <w:rFonts w:ascii="Times New Roman" w:eastAsia="Times New Roman" w:hAnsi="Times New Roman" w:cs="Times New Roman"/>
          <w:sz w:val="28"/>
          <w:szCs w:val="28"/>
          <w:lang w:val="uk-UA"/>
        </w:rPr>
        <w:lastRenderedPageBreak/>
        <w:t>Посадов</w:t>
      </w:r>
      <w:r w:rsidR="003443BF" w:rsidRPr="00EE5372">
        <w:rPr>
          <w:rFonts w:ascii="Times New Roman" w:eastAsia="Times New Roman" w:hAnsi="Times New Roman" w:cs="Times New Roman"/>
          <w:sz w:val="28"/>
          <w:szCs w:val="28"/>
          <w:lang w:val="uk-UA"/>
        </w:rPr>
        <w:t xml:space="preserve">а </w:t>
      </w:r>
      <w:r w:rsidRPr="00EE5372">
        <w:rPr>
          <w:rFonts w:ascii="Times New Roman" w:eastAsia="Times New Roman" w:hAnsi="Times New Roman" w:cs="Times New Roman"/>
          <w:sz w:val="28"/>
          <w:szCs w:val="28"/>
          <w:lang w:val="uk-UA"/>
        </w:rPr>
        <w:t>особ</w:t>
      </w:r>
      <w:r w:rsidR="003443BF" w:rsidRPr="00EE5372">
        <w:rPr>
          <w:rFonts w:ascii="Times New Roman" w:eastAsia="Times New Roman" w:hAnsi="Times New Roman" w:cs="Times New Roman"/>
          <w:sz w:val="28"/>
          <w:szCs w:val="28"/>
          <w:lang w:val="uk-UA"/>
        </w:rPr>
        <w:t>а</w:t>
      </w:r>
      <w:r w:rsidRPr="00EE5372">
        <w:rPr>
          <w:rFonts w:ascii="Times New Roman" w:eastAsia="Times New Roman" w:hAnsi="Times New Roman" w:cs="Times New Roman"/>
          <w:sz w:val="28"/>
          <w:szCs w:val="28"/>
          <w:lang w:val="uk-UA"/>
        </w:rPr>
        <w:t xml:space="preserve"> митного органу, якому подано МД та пред’явлено товари, транспортні засоби комерційного призначення, після отримання від декларанта або уповноваженої ним особи оригіналів документів або засвідчених в</w:t>
      </w:r>
      <w:r w:rsidR="003443BF" w:rsidRPr="00EE5372">
        <w:rPr>
          <w:rFonts w:ascii="Times New Roman" w:eastAsia="Times New Roman" w:hAnsi="Times New Roman" w:cs="Times New Roman"/>
          <w:sz w:val="28"/>
          <w:szCs w:val="28"/>
          <w:lang w:val="uk-UA"/>
        </w:rPr>
        <w:t xml:space="preserve"> установленому порядку їх копій</w:t>
      </w:r>
      <w:r w:rsidRPr="00EE5372">
        <w:rPr>
          <w:rFonts w:ascii="Times New Roman" w:eastAsia="Times New Roman" w:hAnsi="Times New Roman" w:cs="Times New Roman"/>
          <w:sz w:val="28"/>
          <w:szCs w:val="28"/>
          <w:lang w:val="uk-UA"/>
        </w:rPr>
        <w:t xml:space="preserve"> скану</w:t>
      </w:r>
      <w:r w:rsidR="003443BF" w:rsidRPr="00EE5372">
        <w:rPr>
          <w:rFonts w:ascii="Times New Roman" w:eastAsia="Times New Roman" w:hAnsi="Times New Roman" w:cs="Times New Roman"/>
          <w:sz w:val="28"/>
          <w:szCs w:val="28"/>
          <w:lang w:val="uk-UA"/>
        </w:rPr>
        <w:t>є</w:t>
      </w:r>
      <w:r w:rsidRPr="00EE5372">
        <w:rPr>
          <w:rFonts w:ascii="Times New Roman" w:eastAsia="Times New Roman" w:hAnsi="Times New Roman" w:cs="Times New Roman"/>
          <w:sz w:val="28"/>
          <w:szCs w:val="28"/>
          <w:lang w:val="uk-UA"/>
        </w:rPr>
        <w:t xml:space="preserve"> документи та за допомогою АСМО переда</w:t>
      </w:r>
      <w:r w:rsidR="003443BF" w:rsidRPr="00EE5372">
        <w:rPr>
          <w:rFonts w:ascii="Times New Roman" w:eastAsia="Times New Roman" w:hAnsi="Times New Roman" w:cs="Times New Roman"/>
          <w:sz w:val="28"/>
          <w:szCs w:val="28"/>
          <w:lang w:val="uk-UA"/>
        </w:rPr>
        <w:t>є</w:t>
      </w:r>
      <w:r w:rsidRPr="00EE5372">
        <w:rPr>
          <w:rFonts w:ascii="Times New Roman" w:eastAsia="Times New Roman" w:hAnsi="Times New Roman" w:cs="Times New Roman"/>
          <w:sz w:val="28"/>
          <w:szCs w:val="28"/>
          <w:lang w:val="uk-UA"/>
        </w:rPr>
        <w:t xml:space="preserve"> посадовій особі підрозділу митних компетенцій.</w:t>
      </w:r>
      <w:r>
        <w:rPr>
          <w:rFonts w:ascii="Times New Roman" w:eastAsia="Times New Roman" w:hAnsi="Times New Roman" w:cs="Times New Roman"/>
          <w:color w:val="000000"/>
          <w:sz w:val="28"/>
          <w:szCs w:val="28"/>
          <w:lang w:val="uk-UA"/>
        </w:rPr>
        <w:t>».</w:t>
      </w:r>
    </w:p>
    <w:p w:rsidR="00315B6A" w:rsidRPr="003915D8" w:rsidRDefault="00315B6A" w:rsidP="00C1751B">
      <w:pPr>
        <w:pStyle w:val="ae"/>
        <w:spacing w:before="0" w:beforeAutospacing="0" w:after="0" w:afterAutospacing="0"/>
        <w:ind w:firstLine="567"/>
        <w:jc w:val="both"/>
        <w:rPr>
          <w:rFonts w:eastAsia="Times New Roman"/>
          <w:sz w:val="28"/>
          <w:szCs w:val="28"/>
        </w:rPr>
      </w:pPr>
      <w:r w:rsidRPr="003915D8">
        <w:rPr>
          <w:rFonts w:eastAsia="Times New Roman"/>
          <w:sz w:val="28"/>
          <w:szCs w:val="28"/>
        </w:rPr>
        <w:t>У зв’язку з цим абзаци</w:t>
      </w:r>
      <w:r w:rsidR="00192D28" w:rsidRPr="003915D8">
        <w:rPr>
          <w:rFonts w:eastAsia="Times New Roman"/>
          <w:sz w:val="28"/>
          <w:szCs w:val="28"/>
        </w:rPr>
        <w:t xml:space="preserve"> </w:t>
      </w:r>
      <w:r w:rsidR="00233D03" w:rsidRPr="003915D8">
        <w:rPr>
          <w:rFonts w:eastAsia="Times New Roman"/>
          <w:sz w:val="28"/>
          <w:szCs w:val="28"/>
        </w:rPr>
        <w:t>четвертий</w:t>
      </w:r>
      <w:r w:rsidR="0038484C" w:rsidRPr="003915D8">
        <w:rPr>
          <w:rFonts w:eastAsia="Times New Roman"/>
          <w:sz w:val="28"/>
          <w:szCs w:val="28"/>
        </w:rPr>
        <w:t xml:space="preserve">, </w:t>
      </w:r>
      <w:r w:rsidRPr="003915D8">
        <w:rPr>
          <w:rFonts w:eastAsia="Times New Roman"/>
          <w:sz w:val="28"/>
          <w:szCs w:val="28"/>
        </w:rPr>
        <w:t xml:space="preserve">п’ятий </w:t>
      </w:r>
      <w:r w:rsidR="00EC4826" w:rsidRPr="003915D8">
        <w:rPr>
          <w:rFonts w:eastAsia="Times New Roman"/>
          <w:sz w:val="28"/>
          <w:szCs w:val="28"/>
        </w:rPr>
        <w:t>в</w:t>
      </w:r>
      <w:r w:rsidRPr="003915D8">
        <w:rPr>
          <w:rFonts w:eastAsia="Times New Roman"/>
          <w:sz w:val="28"/>
          <w:szCs w:val="28"/>
        </w:rPr>
        <w:t>важати ві</w:t>
      </w:r>
      <w:r w:rsidR="000D44D9" w:rsidRPr="003915D8">
        <w:rPr>
          <w:rFonts w:eastAsia="Times New Roman"/>
          <w:sz w:val="28"/>
          <w:szCs w:val="28"/>
        </w:rPr>
        <w:t>дповідно абзацами</w:t>
      </w:r>
      <w:r w:rsidR="00FB09F8">
        <w:rPr>
          <w:rFonts w:eastAsia="Times New Roman"/>
          <w:sz w:val="28"/>
          <w:szCs w:val="28"/>
        </w:rPr>
        <w:t xml:space="preserve"> </w:t>
      </w:r>
      <w:r w:rsidR="00752F1E" w:rsidRPr="003915D8">
        <w:rPr>
          <w:rFonts w:eastAsia="Times New Roman"/>
          <w:sz w:val="28"/>
          <w:szCs w:val="28"/>
        </w:rPr>
        <w:t>сьом</w:t>
      </w:r>
      <w:r w:rsidR="00233D03" w:rsidRPr="003915D8">
        <w:rPr>
          <w:rFonts w:eastAsia="Times New Roman"/>
          <w:sz w:val="28"/>
          <w:szCs w:val="28"/>
        </w:rPr>
        <w:t>им</w:t>
      </w:r>
      <w:r w:rsidR="0038484C" w:rsidRPr="003915D8">
        <w:rPr>
          <w:rFonts w:eastAsia="Times New Roman"/>
          <w:sz w:val="28"/>
          <w:szCs w:val="28"/>
        </w:rPr>
        <w:t>,</w:t>
      </w:r>
      <w:r w:rsidR="00233D03" w:rsidRPr="003915D8">
        <w:rPr>
          <w:rFonts w:eastAsia="Times New Roman"/>
          <w:sz w:val="28"/>
          <w:szCs w:val="28"/>
        </w:rPr>
        <w:t xml:space="preserve"> </w:t>
      </w:r>
      <w:r w:rsidR="00752F1E" w:rsidRPr="003915D8">
        <w:rPr>
          <w:rFonts w:eastAsia="Times New Roman"/>
          <w:sz w:val="28"/>
          <w:szCs w:val="28"/>
        </w:rPr>
        <w:t>во</w:t>
      </w:r>
      <w:r w:rsidR="000D44D9" w:rsidRPr="003915D8">
        <w:rPr>
          <w:rFonts w:eastAsia="Times New Roman"/>
          <w:sz w:val="28"/>
          <w:szCs w:val="28"/>
        </w:rPr>
        <w:t>сьмим</w:t>
      </w:r>
      <w:r w:rsidR="00437FD9" w:rsidRPr="003915D8">
        <w:rPr>
          <w:rFonts w:eastAsia="Times New Roman"/>
          <w:sz w:val="28"/>
          <w:szCs w:val="28"/>
        </w:rPr>
        <w:t>;</w:t>
      </w:r>
    </w:p>
    <w:p w:rsidR="006E37D7" w:rsidRDefault="0006039A" w:rsidP="00C1751B">
      <w:pPr>
        <w:pStyle w:val="ae"/>
        <w:spacing w:before="0" w:beforeAutospacing="0" w:after="0" w:afterAutospacing="0"/>
        <w:ind w:firstLine="567"/>
        <w:jc w:val="both"/>
        <w:rPr>
          <w:rFonts w:eastAsia="Times New Roman"/>
          <w:sz w:val="28"/>
          <w:szCs w:val="28"/>
        </w:rPr>
      </w:pPr>
      <w:r w:rsidRPr="003915D8">
        <w:rPr>
          <w:rFonts w:eastAsia="Times New Roman"/>
          <w:sz w:val="28"/>
          <w:szCs w:val="28"/>
        </w:rPr>
        <w:t>в</w:t>
      </w:r>
      <w:r w:rsidR="005662FE" w:rsidRPr="003915D8">
        <w:rPr>
          <w:rFonts w:eastAsia="Times New Roman"/>
          <w:sz w:val="28"/>
          <w:szCs w:val="28"/>
        </w:rPr>
        <w:t xml:space="preserve"> абзаці сьомому</w:t>
      </w:r>
      <w:r w:rsidR="006865DD">
        <w:rPr>
          <w:rFonts w:eastAsia="Times New Roman"/>
          <w:sz w:val="28"/>
          <w:szCs w:val="28"/>
        </w:rPr>
        <w:t xml:space="preserve"> після</w:t>
      </w:r>
      <w:r w:rsidR="005662FE" w:rsidRPr="003915D8">
        <w:rPr>
          <w:rFonts w:eastAsia="Times New Roman"/>
          <w:sz w:val="28"/>
          <w:szCs w:val="28"/>
        </w:rPr>
        <w:t xml:space="preserve"> </w:t>
      </w:r>
      <w:r w:rsidR="00F90416">
        <w:rPr>
          <w:rFonts w:eastAsia="Times New Roman"/>
          <w:sz w:val="28"/>
          <w:szCs w:val="28"/>
        </w:rPr>
        <w:t>сл</w:t>
      </w:r>
      <w:r w:rsidR="006865DD">
        <w:rPr>
          <w:rFonts w:eastAsia="Times New Roman"/>
          <w:sz w:val="28"/>
          <w:szCs w:val="28"/>
        </w:rPr>
        <w:t>і</w:t>
      </w:r>
      <w:r w:rsidR="00F90416">
        <w:rPr>
          <w:rFonts w:eastAsia="Times New Roman"/>
          <w:sz w:val="28"/>
          <w:szCs w:val="28"/>
        </w:rPr>
        <w:t>в</w:t>
      </w:r>
      <w:r w:rsidR="006E37D7">
        <w:rPr>
          <w:rFonts w:eastAsia="Times New Roman"/>
          <w:sz w:val="28"/>
          <w:szCs w:val="28"/>
        </w:rPr>
        <w:t xml:space="preserve"> «</w:t>
      </w:r>
      <w:r w:rsidR="006E37D7" w:rsidRPr="006E37D7">
        <w:rPr>
          <w:rFonts w:eastAsia="Times New Roman"/>
          <w:sz w:val="28"/>
          <w:szCs w:val="28"/>
        </w:rPr>
        <w:t>посадової особи митного органу</w:t>
      </w:r>
      <w:r w:rsidR="006E37D7">
        <w:rPr>
          <w:rFonts w:eastAsia="Times New Roman"/>
          <w:sz w:val="28"/>
          <w:szCs w:val="28"/>
        </w:rPr>
        <w:t>» доповнити словами «</w:t>
      </w:r>
      <w:r w:rsidR="006E37D7" w:rsidRPr="006E37D7">
        <w:rPr>
          <w:rFonts w:eastAsia="Times New Roman"/>
          <w:sz w:val="28"/>
          <w:szCs w:val="28"/>
        </w:rPr>
        <w:t>, на вимогу якої здійснюється витребування відповідних документів, у тому числі посадової особи підрозділу митних компетенцій</w:t>
      </w:r>
      <w:r w:rsidR="006E37D7">
        <w:rPr>
          <w:rFonts w:eastAsia="Times New Roman"/>
          <w:sz w:val="28"/>
          <w:szCs w:val="28"/>
        </w:rPr>
        <w:t>»;</w:t>
      </w:r>
    </w:p>
    <w:p w:rsidR="006E37D7" w:rsidRDefault="006E37D7" w:rsidP="00C1751B">
      <w:pPr>
        <w:pStyle w:val="ae"/>
        <w:spacing w:before="0" w:beforeAutospacing="0" w:after="0" w:afterAutospacing="0"/>
        <w:ind w:firstLine="567"/>
        <w:jc w:val="both"/>
        <w:rPr>
          <w:rFonts w:eastAsia="Times New Roman"/>
          <w:sz w:val="28"/>
          <w:szCs w:val="28"/>
        </w:rPr>
      </w:pPr>
      <w:r>
        <w:rPr>
          <w:rFonts w:eastAsia="Times New Roman"/>
          <w:sz w:val="28"/>
          <w:szCs w:val="28"/>
        </w:rPr>
        <w:t xml:space="preserve">2) </w:t>
      </w:r>
      <w:r w:rsidR="00FB09F8">
        <w:rPr>
          <w:rFonts w:eastAsia="Times New Roman"/>
          <w:sz w:val="28"/>
          <w:szCs w:val="28"/>
        </w:rPr>
        <w:t>у пункті 2.3:</w:t>
      </w:r>
    </w:p>
    <w:p w:rsidR="00FB09F8" w:rsidRDefault="00FB09F8" w:rsidP="00C1751B">
      <w:pPr>
        <w:pStyle w:val="ae"/>
        <w:spacing w:before="0" w:beforeAutospacing="0" w:after="0" w:afterAutospacing="0"/>
        <w:ind w:firstLine="567"/>
        <w:jc w:val="both"/>
        <w:rPr>
          <w:rFonts w:eastAsia="Times New Roman"/>
          <w:sz w:val="28"/>
          <w:szCs w:val="28"/>
        </w:rPr>
      </w:pPr>
      <w:r>
        <w:rPr>
          <w:rFonts w:eastAsia="Times New Roman"/>
          <w:sz w:val="28"/>
          <w:szCs w:val="28"/>
        </w:rPr>
        <w:t xml:space="preserve">після абзацу другого </w:t>
      </w:r>
      <w:r w:rsidR="006865DD">
        <w:rPr>
          <w:rFonts w:eastAsia="Times New Roman"/>
          <w:sz w:val="28"/>
          <w:szCs w:val="28"/>
        </w:rPr>
        <w:t xml:space="preserve">доповнити </w:t>
      </w:r>
      <w:r>
        <w:rPr>
          <w:rFonts w:eastAsia="Times New Roman"/>
          <w:sz w:val="28"/>
          <w:szCs w:val="28"/>
        </w:rPr>
        <w:t>новим абзацом третім такого змісту:</w:t>
      </w:r>
    </w:p>
    <w:p w:rsidR="00FB09F8" w:rsidRDefault="00FB09F8" w:rsidP="00C1751B">
      <w:pPr>
        <w:pStyle w:val="ae"/>
        <w:spacing w:before="0" w:beforeAutospacing="0" w:after="0" w:afterAutospacing="0"/>
        <w:ind w:firstLine="567"/>
        <w:jc w:val="both"/>
        <w:rPr>
          <w:rFonts w:eastAsia="Times New Roman"/>
          <w:sz w:val="28"/>
          <w:szCs w:val="28"/>
        </w:rPr>
      </w:pPr>
      <w:r>
        <w:rPr>
          <w:rFonts w:eastAsia="Times New Roman"/>
          <w:sz w:val="28"/>
          <w:szCs w:val="28"/>
        </w:rPr>
        <w:t>«</w:t>
      </w:r>
      <w:r w:rsidRPr="00EE5372">
        <w:rPr>
          <w:rFonts w:eastAsia="Times New Roman"/>
          <w:sz w:val="28"/>
          <w:szCs w:val="28"/>
        </w:rPr>
        <w:t>У разі виконання митних формальностей посадовими особами підрозділу митних компетенцій інформаційний обмін щодо необхідності подання додаткових документів чи відомостей про зовнішньоекономічну операцію або х</w:t>
      </w:r>
      <w:r w:rsidR="003443BF" w:rsidRPr="00EE5372">
        <w:rPr>
          <w:rFonts w:eastAsia="Times New Roman"/>
          <w:sz w:val="28"/>
          <w:szCs w:val="28"/>
        </w:rPr>
        <w:t>арактеристики товару</w:t>
      </w:r>
      <w:r w:rsidRPr="00EE5372">
        <w:rPr>
          <w:rFonts w:eastAsia="Times New Roman"/>
          <w:sz w:val="28"/>
          <w:szCs w:val="28"/>
        </w:rPr>
        <w:t xml:space="preserve"> здійснюється в порядку, передбаченому абзацами </w:t>
      </w:r>
      <w:r w:rsidR="00610FA6" w:rsidRPr="00EE5372">
        <w:rPr>
          <w:rFonts w:eastAsia="Times New Roman"/>
          <w:sz w:val="28"/>
          <w:szCs w:val="28"/>
        </w:rPr>
        <w:t xml:space="preserve">четвертим – шостим </w:t>
      </w:r>
      <w:r w:rsidRPr="00EE5372">
        <w:rPr>
          <w:rFonts w:eastAsia="Times New Roman"/>
          <w:sz w:val="28"/>
          <w:szCs w:val="28"/>
        </w:rPr>
        <w:t>пункту 2.2 цього розділу.</w:t>
      </w:r>
      <w:r>
        <w:rPr>
          <w:rFonts w:eastAsia="Times New Roman"/>
          <w:sz w:val="28"/>
          <w:szCs w:val="28"/>
        </w:rPr>
        <w:t>».</w:t>
      </w:r>
    </w:p>
    <w:p w:rsidR="00FB09F8" w:rsidRDefault="00FB09F8" w:rsidP="00C1751B">
      <w:pPr>
        <w:pStyle w:val="ae"/>
        <w:spacing w:before="0" w:beforeAutospacing="0" w:after="0" w:afterAutospacing="0"/>
        <w:ind w:firstLine="567"/>
        <w:jc w:val="both"/>
        <w:rPr>
          <w:rFonts w:eastAsia="Times New Roman"/>
          <w:sz w:val="28"/>
          <w:szCs w:val="28"/>
        </w:rPr>
      </w:pPr>
      <w:r w:rsidRPr="00FB09F8">
        <w:rPr>
          <w:rFonts w:eastAsia="Times New Roman"/>
          <w:sz w:val="28"/>
          <w:szCs w:val="28"/>
        </w:rPr>
        <w:t xml:space="preserve">У зв’язку з цим абзаци </w:t>
      </w:r>
      <w:r>
        <w:rPr>
          <w:rFonts w:eastAsia="Times New Roman"/>
          <w:sz w:val="28"/>
          <w:szCs w:val="28"/>
        </w:rPr>
        <w:t>третій, четвертий</w:t>
      </w:r>
      <w:r w:rsidRPr="00FB09F8">
        <w:rPr>
          <w:rFonts w:eastAsia="Times New Roman"/>
          <w:sz w:val="28"/>
          <w:szCs w:val="28"/>
        </w:rPr>
        <w:t xml:space="preserve"> вважати відповідно абзацами </w:t>
      </w:r>
      <w:r>
        <w:rPr>
          <w:rFonts w:eastAsia="Times New Roman"/>
          <w:sz w:val="28"/>
          <w:szCs w:val="28"/>
        </w:rPr>
        <w:t>четвертим, п’ятим</w:t>
      </w:r>
      <w:r w:rsidRPr="00FB09F8">
        <w:rPr>
          <w:rFonts w:eastAsia="Times New Roman"/>
          <w:sz w:val="28"/>
          <w:szCs w:val="28"/>
        </w:rPr>
        <w:t>;</w:t>
      </w:r>
    </w:p>
    <w:p w:rsidR="00FB09F8" w:rsidRDefault="00754E0A" w:rsidP="00C1751B">
      <w:pPr>
        <w:pStyle w:val="ae"/>
        <w:spacing w:before="0" w:beforeAutospacing="0" w:after="0" w:afterAutospacing="0"/>
        <w:ind w:firstLine="567"/>
        <w:jc w:val="both"/>
        <w:rPr>
          <w:rFonts w:eastAsia="Times New Roman"/>
          <w:sz w:val="28"/>
          <w:szCs w:val="28"/>
        </w:rPr>
      </w:pPr>
      <w:r w:rsidRPr="00754E0A">
        <w:rPr>
          <w:rFonts w:eastAsia="Times New Roman"/>
          <w:sz w:val="28"/>
          <w:szCs w:val="28"/>
        </w:rPr>
        <w:t xml:space="preserve">в абзаці </w:t>
      </w:r>
      <w:r>
        <w:rPr>
          <w:rFonts w:eastAsia="Times New Roman"/>
          <w:sz w:val="28"/>
          <w:szCs w:val="28"/>
        </w:rPr>
        <w:t>четвертому</w:t>
      </w:r>
      <w:r w:rsidRPr="00754E0A">
        <w:rPr>
          <w:rFonts w:eastAsia="Times New Roman"/>
          <w:sz w:val="28"/>
          <w:szCs w:val="28"/>
        </w:rPr>
        <w:t xml:space="preserve"> </w:t>
      </w:r>
      <w:r w:rsidR="006865DD">
        <w:rPr>
          <w:rFonts w:eastAsia="Times New Roman"/>
          <w:sz w:val="28"/>
          <w:szCs w:val="28"/>
        </w:rPr>
        <w:t>після слів</w:t>
      </w:r>
      <w:r w:rsidRPr="00754E0A">
        <w:rPr>
          <w:rFonts w:eastAsia="Times New Roman"/>
          <w:sz w:val="28"/>
          <w:szCs w:val="28"/>
        </w:rPr>
        <w:t xml:space="preserve"> «посадової особи митного органу» доповнити словами «, на вимогу якої здійснюється витребування відповідних документів, у тому числі посадової особи підрозділу митних компетенцій</w:t>
      </w:r>
      <w:r w:rsidR="00B37A67">
        <w:rPr>
          <w:rFonts w:eastAsia="Times New Roman"/>
          <w:sz w:val="28"/>
          <w:szCs w:val="28"/>
        </w:rPr>
        <w:t>».</w:t>
      </w:r>
    </w:p>
    <w:p w:rsidR="00646DFC" w:rsidRDefault="00646DFC" w:rsidP="00C1751B">
      <w:pPr>
        <w:pStyle w:val="ae"/>
        <w:spacing w:before="0" w:beforeAutospacing="0" w:after="0" w:afterAutospacing="0"/>
        <w:ind w:firstLine="567"/>
        <w:jc w:val="both"/>
        <w:rPr>
          <w:rFonts w:eastAsia="Times New Roman"/>
          <w:sz w:val="28"/>
          <w:szCs w:val="28"/>
        </w:rPr>
      </w:pPr>
    </w:p>
    <w:p w:rsidR="001C235C" w:rsidRPr="0028599C" w:rsidRDefault="001C235C" w:rsidP="00C1751B">
      <w:pPr>
        <w:pStyle w:val="ae"/>
        <w:numPr>
          <w:ilvl w:val="0"/>
          <w:numId w:val="4"/>
        </w:numPr>
        <w:spacing w:before="0" w:beforeAutospacing="0" w:after="0" w:afterAutospacing="0"/>
        <w:jc w:val="both"/>
        <w:rPr>
          <w:rFonts w:eastAsia="Times New Roman"/>
          <w:color w:val="000000"/>
          <w:sz w:val="28"/>
          <w:szCs w:val="28"/>
        </w:rPr>
      </w:pPr>
      <w:r w:rsidRPr="0028599C">
        <w:rPr>
          <w:rFonts w:eastAsia="Times New Roman"/>
          <w:color w:val="000000"/>
          <w:sz w:val="28"/>
          <w:szCs w:val="28"/>
        </w:rPr>
        <w:t>У р</w:t>
      </w:r>
      <w:r w:rsidR="00100948" w:rsidRPr="0028599C">
        <w:rPr>
          <w:rFonts w:eastAsia="Times New Roman"/>
          <w:color w:val="000000"/>
          <w:sz w:val="28"/>
          <w:szCs w:val="28"/>
        </w:rPr>
        <w:t>озділ</w:t>
      </w:r>
      <w:r w:rsidRPr="0028599C">
        <w:rPr>
          <w:rFonts w:eastAsia="Times New Roman"/>
          <w:color w:val="000000"/>
          <w:sz w:val="28"/>
          <w:szCs w:val="28"/>
        </w:rPr>
        <w:t>і</w:t>
      </w:r>
      <w:r w:rsidR="00100948" w:rsidRPr="0028599C">
        <w:rPr>
          <w:rFonts w:eastAsia="Times New Roman"/>
          <w:color w:val="000000"/>
          <w:sz w:val="28"/>
          <w:szCs w:val="28"/>
        </w:rPr>
        <w:t xml:space="preserve"> ІІІ</w:t>
      </w:r>
      <w:r w:rsidRPr="0028599C">
        <w:rPr>
          <w:rFonts w:eastAsia="Times New Roman"/>
          <w:color w:val="000000"/>
          <w:sz w:val="28"/>
          <w:szCs w:val="28"/>
        </w:rPr>
        <w:t>:</w:t>
      </w:r>
      <w:r w:rsidR="00100948" w:rsidRPr="0028599C">
        <w:rPr>
          <w:rFonts w:eastAsia="Times New Roman"/>
          <w:color w:val="000000"/>
          <w:sz w:val="28"/>
          <w:szCs w:val="28"/>
        </w:rPr>
        <w:t xml:space="preserve"> </w:t>
      </w:r>
    </w:p>
    <w:p w:rsidR="00100948" w:rsidRPr="0028599C" w:rsidRDefault="00754E0A" w:rsidP="00C1751B">
      <w:pPr>
        <w:pStyle w:val="ae"/>
        <w:spacing w:before="0" w:beforeAutospacing="0" w:after="0" w:afterAutospacing="0"/>
        <w:ind w:firstLine="567"/>
        <w:jc w:val="both"/>
        <w:rPr>
          <w:rFonts w:eastAsia="Times New Roman"/>
          <w:sz w:val="28"/>
          <w:szCs w:val="28"/>
        </w:rPr>
      </w:pPr>
      <w:r>
        <w:rPr>
          <w:rFonts w:eastAsia="Times New Roman"/>
          <w:sz w:val="28"/>
          <w:szCs w:val="28"/>
        </w:rPr>
        <w:t xml:space="preserve">1) абзац </w:t>
      </w:r>
      <w:r w:rsidR="005E6EBC" w:rsidRPr="0028599C">
        <w:rPr>
          <w:rFonts w:eastAsia="Times New Roman"/>
          <w:sz w:val="28"/>
          <w:szCs w:val="28"/>
        </w:rPr>
        <w:t xml:space="preserve">другий пункту 3.9 викласти </w:t>
      </w:r>
      <w:r w:rsidR="00B37A67">
        <w:rPr>
          <w:rFonts w:eastAsia="Times New Roman"/>
          <w:sz w:val="28"/>
          <w:szCs w:val="28"/>
        </w:rPr>
        <w:t>у</w:t>
      </w:r>
      <w:r w:rsidR="005E6EBC" w:rsidRPr="0028599C">
        <w:rPr>
          <w:rFonts w:eastAsia="Times New Roman"/>
          <w:sz w:val="28"/>
          <w:szCs w:val="28"/>
        </w:rPr>
        <w:t xml:space="preserve"> такій редакції</w:t>
      </w:r>
      <w:r w:rsidR="00100948" w:rsidRPr="0028599C">
        <w:rPr>
          <w:rFonts w:eastAsia="Times New Roman"/>
          <w:sz w:val="28"/>
          <w:szCs w:val="28"/>
        </w:rPr>
        <w:t>:</w:t>
      </w:r>
    </w:p>
    <w:p w:rsidR="005E6EBC" w:rsidRDefault="00AE3EDD" w:rsidP="00C1751B">
      <w:pPr>
        <w:pStyle w:val="ae"/>
        <w:spacing w:before="0" w:beforeAutospacing="0" w:after="0" w:afterAutospacing="0"/>
        <w:ind w:firstLine="567"/>
        <w:jc w:val="both"/>
        <w:rPr>
          <w:rFonts w:eastAsia="Times New Roman"/>
          <w:sz w:val="28"/>
          <w:szCs w:val="28"/>
        </w:rPr>
      </w:pPr>
      <w:r w:rsidRPr="0028599C">
        <w:rPr>
          <w:rFonts w:eastAsia="Times New Roman"/>
          <w:sz w:val="28"/>
          <w:szCs w:val="28"/>
        </w:rPr>
        <w:t>«</w:t>
      </w:r>
      <w:r w:rsidR="00B37A67" w:rsidRPr="00B37A67">
        <w:rPr>
          <w:rFonts w:eastAsia="Times New Roman"/>
          <w:sz w:val="28"/>
          <w:szCs w:val="28"/>
        </w:rPr>
        <w:t>Засвідчення ЕМД та ЕД Декларантом, а також посадовими особами митних органів заходів під час виконання митних формальностей здійснюється з використанням КЕП відповідно до законів України «Про електронні документи та електронний документообіг» та «Про електронні довірчі послуги».</w:t>
      </w:r>
      <w:r w:rsidR="0004729E">
        <w:rPr>
          <w:rFonts w:eastAsia="Times New Roman"/>
          <w:sz w:val="28"/>
          <w:szCs w:val="28"/>
        </w:rPr>
        <w:t>»;</w:t>
      </w:r>
    </w:p>
    <w:p w:rsidR="00B37A67" w:rsidRDefault="00B37A67"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 у пункті 3.10:</w:t>
      </w:r>
    </w:p>
    <w:p w:rsidR="00B37A67" w:rsidRDefault="00B37A67"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 абзаці першому слова «</w:t>
      </w:r>
      <w:r w:rsidRPr="00B37A67">
        <w:rPr>
          <w:rFonts w:ascii="Times New Roman" w:eastAsia="Times New Roman" w:hAnsi="Times New Roman" w:cs="Times New Roman"/>
          <w:color w:val="000000"/>
          <w:sz w:val="28"/>
          <w:szCs w:val="28"/>
          <w:lang w:val="uk-UA"/>
        </w:rPr>
        <w:t>і призначення посадової особи ПМО</w:t>
      </w:r>
      <w:r>
        <w:rPr>
          <w:rFonts w:ascii="Times New Roman" w:eastAsia="Times New Roman" w:hAnsi="Times New Roman" w:cs="Times New Roman"/>
          <w:color w:val="000000"/>
          <w:sz w:val="28"/>
          <w:szCs w:val="28"/>
          <w:lang w:val="uk-UA"/>
        </w:rPr>
        <w:t>» замінити словами «</w:t>
      </w:r>
      <w:r w:rsidRPr="00B37A67">
        <w:rPr>
          <w:rFonts w:ascii="Times New Roman" w:eastAsia="Times New Roman" w:hAnsi="Times New Roman" w:cs="Times New Roman"/>
          <w:color w:val="000000"/>
          <w:sz w:val="28"/>
          <w:szCs w:val="28"/>
          <w:lang w:val="uk-UA"/>
        </w:rPr>
        <w:t>, визначення необхідності участі у виконанні митних формальностей посадової особи митного органу та її призначення</w:t>
      </w:r>
      <w:r>
        <w:rPr>
          <w:rFonts w:ascii="Times New Roman" w:eastAsia="Times New Roman" w:hAnsi="Times New Roman" w:cs="Times New Roman"/>
          <w:color w:val="000000"/>
          <w:sz w:val="28"/>
          <w:szCs w:val="28"/>
          <w:lang w:val="uk-UA"/>
        </w:rPr>
        <w:t>»;</w:t>
      </w:r>
    </w:p>
    <w:p w:rsidR="00B37A67" w:rsidRDefault="008B1EF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абзац чотирнадцятий викласти у такій редакції:</w:t>
      </w:r>
    </w:p>
    <w:p w:rsidR="008B1EFC" w:rsidRDefault="008B1EF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EE5372">
        <w:rPr>
          <w:rFonts w:ascii="Times New Roman" w:eastAsia="Times New Roman" w:hAnsi="Times New Roman" w:cs="Times New Roman"/>
          <w:sz w:val="28"/>
          <w:szCs w:val="28"/>
          <w:lang w:val="uk-UA"/>
        </w:rPr>
        <w:t xml:space="preserve">посадову особу підрозділу митних компетенцій, </w:t>
      </w:r>
      <w:r w:rsidR="00610FA6" w:rsidRPr="00EE5372">
        <w:rPr>
          <w:rFonts w:ascii="Times New Roman" w:eastAsia="Times New Roman" w:hAnsi="Times New Roman" w:cs="Times New Roman"/>
          <w:sz w:val="28"/>
          <w:szCs w:val="28"/>
          <w:lang w:val="uk-UA"/>
        </w:rPr>
        <w:t xml:space="preserve">призначену </w:t>
      </w:r>
      <w:r w:rsidRPr="00EE5372">
        <w:rPr>
          <w:rFonts w:ascii="Times New Roman" w:eastAsia="Times New Roman" w:hAnsi="Times New Roman" w:cs="Times New Roman"/>
          <w:sz w:val="28"/>
          <w:szCs w:val="28"/>
          <w:lang w:val="uk-UA"/>
        </w:rPr>
        <w:t>для виконання окремих митних формальностей (за наявності);</w:t>
      </w:r>
      <w:r>
        <w:rPr>
          <w:rFonts w:ascii="Times New Roman" w:eastAsia="Times New Roman" w:hAnsi="Times New Roman" w:cs="Times New Roman"/>
          <w:color w:val="000000"/>
          <w:sz w:val="28"/>
          <w:szCs w:val="28"/>
          <w:lang w:val="uk-UA"/>
        </w:rPr>
        <w:t>»;</w:t>
      </w:r>
    </w:p>
    <w:p w:rsidR="008B1EFC" w:rsidRDefault="00D817C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після абзацу чотирнадцятого </w:t>
      </w:r>
      <w:r w:rsidR="00465078">
        <w:rPr>
          <w:rFonts w:ascii="Times New Roman" w:eastAsia="Times New Roman" w:hAnsi="Times New Roman" w:cs="Times New Roman"/>
          <w:color w:val="000000"/>
          <w:sz w:val="28"/>
          <w:szCs w:val="28"/>
          <w:lang w:val="uk-UA"/>
        </w:rPr>
        <w:t xml:space="preserve">доповнити </w:t>
      </w:r>
      <w:r w:rsidR="008B1EFC">
        <w:rPr>
          <w:rFonts w:ascii="Times New Roman" w:eastAsia="Times New Roman" w:hAnsi="Times New Roman" w:cs="Times New Roman"/>
          <w:color w:val="000000"/>
          <w:sz w:val="28"/>
          <w:szCs w:val="28"/>
          <w:lang w:val="uk-UA"/>
        </w:rPr>
        <w:t>новими абзацами п’ятнадцятим</w:t>
      </w:r>
      <w:r w:rsidR="00610FA6">
        <w:rPr>
          <w:rFonts w:ascii="Times New Roman" w:eastAsia="Times New Roman" w:hAnsi="Times New Roman" w:cs="Times New Roman"/>
          <w:color w:val="FF0000"/>
          <w:sz w:val="28"/>
          <w:szCs w:val="28"/>
          <w:lang w:val="uk-UA"/>
        </w:rPr>
        <w:t>,</w:t>
      </w:r>
      <w:r w:rsidR="008B1EFC" w:rsidRPr="00610FA6">
        <w:rPr>
          <w:rFonts w:ascii="Times New Roman" w:eastAsia="Times New Roman" w:hAnsi="Times New Roman" w:cs="Times New Roman"/>
          <w:color w:val="FF0000"/>
          <w:sz w:val="28"/>
          <w:szCs w:val="28"/>
          <w:lang w:val="uk-UA"/>
        </w:rPr>
        <w:t xml:space="preserve"> </w:t>
      </w:r>
      <w:r w:rsidR="008B1EFC">
        <w:rPr>
          <w:rFonts w:ascii="Times New Roman" w:eastAsia="Times New Roman" w:hAnsi="Times New Roman" w:cs="Times New Roman"/>
          <w:color w:val="000000"/>
          <w:sz w:val="28"/>
          <w:szCs w:val="28"/>
          <w:lang w:val="uk-UA"/>
        </w:rPr>
        <w:t>шістнадцятим такого змісту:</w:t>
      </w:r>
    </w:p>
    <w:p w:rsidR="008B1EFC" w:rsidRPr="008B1EFC" w:rsidRDefault="008B1EF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465078">
        <w:rPr>
          <w:rFonts w:ascii="Times New Roman" w:eastAsia="Times New Roman" w:hAnsi="Times New Roman" w:cs="Times New Roman"/>
          <w:color w:val="000000"/>
          <w:sz w:val="28"/>
          <w:szCs w:val="28"/>
          <w:lang w:val="uk-UA"/>
        </w:rPr>
        <w:t xml:space="preserve">стан обробки </w:t>
      </w:r>
      <w:r w:rsidR="00185945">
        <w:rPr>
          <w:rFonts w:ascii="Times New Roman" w:eastAsia="Times New Roman" w:hAnsi="Times New Roman" w:cs="Times New Roman"/>
          <w:color w:val="000000"/>
          <w:sz w:val="28"/>
          <w:szCs w:val="28"/>
          <w:lang w:val="uk-UA"/>
        </w:rPr>
        <w:t>МД</w:t>
      </w:r>
      <w:r w:rsidRPr="008B1EFC">
        <w:rPr>
          <w:rFonts w:ascii="Times New Roman" w:eastAsia="Times New Roman" w:hAnsi="Times New Roman" w:cs="Times New Roman"/>
          <w:color w:val="000000"/>
          <w:sz w:val="28"/>
          <w:szCs w:val="28"/>
          <w:lang w:val="uk-UA"/>
        </w:rPr>
        <w:t>;</w:t>
      </w:r>
    </w:p>
    <w:p w:rsidR="008B1EFC" w:rsidRDefault="008B1EFC" w:rsidP="00C1751B">
      <w:pPr>
        <w:spacing w:after="0" w:line="240" w:lineRule="auto"/>
        <w:ind w:firstLine="567"/>
        <w:jc w:val="both"/>
        <w:rPr>
          <w:rFonts w:ascii="Times New Roman" w:eastAsia="Times New Roman" w:hAnsi="Times New Roman" w:cs="Times New Roman"/>
          <w:color w:val="000000"/>
          <w:sz w:val="28"/>
          <w:szCs w:val="28"/>
          <w:lang w:val="uk-UA"/>
        </w:rPr>
      </w:pPr>
      <w:r w:rsidRPr="008B1EFC">
        <w:rPr>
          <w:rFonts w:ascii="Times New Roman" w:eastAsia="Times New Roman" w:hAnsi="Times New Roman" w:cs="Times New Roman"/>
          <w:color w:val="000000"/>
          <w:sz w:val="28"/>
          <w:szCs w:val="28"/>
          <w:lang w:val="uk-UA"/>
        </w:rPr>
        <w:lastRenderedPageBreak/>
        <w:t>призупинення митного оформлення товарів згідно з пунктом 4.6 розділу IV цього Порядку.</w:t>
      </w:r>
      <w:r>
        <w:rPr>
          <w:rFonts w:ascii="Times New Roman" w:eastAsia="Times New Roman" w:hAnsi="Times New Roman" w:cs="Times New Roman"/>
          <w:color w:val="000000"/>
          <w:sz w:val="28"/>
          <w:szCs w:val="28"/>
          <w:lang w:val="uk-UA"/>
        </w:rPr>
        <w:t>».</w:t>
      </w:r>
    </w:p>
    <w:p w:rsidR="008B1EFC" w:rsidRDefault="008B1EFC" w:rsidP="00C1751B">
      <w:pPr>
        <w:spacing w:after="0" w:line="240" w:lineRule="auto"/>
        <w:ind w:firstLine="567"/>
        <w:jc w:val="both"/>
        <w:rPr>
          <w:rFonts w:ascii="Times New Roman" w:eastAsia="Times New Roman" w:hAnsi="Times New Roman" w:cs="Times New Roman"/>
          <w:color w:val="000000"/>
          <w:sz w:val="28"/>
          <w:szCs w:val="28"/>
          <w:lang w:val="uk-UA"/>
        </w:rPr>
      </w:pPr>
      <w:r w:rsidRPr="008B1EFC">
        <w:rPr>
          <w:rFonts w:ascii="Times New Roman" w:eastAsia="Times New Roman" w:hAnsi="Times New Roman" w:cs="Times New Roman"/>
          <w:color w:val="000000"/>
          <w:sz w:val="28"/>
          <w:szCs w:val="28"/>
          <w:lang w:val="uk-UA"/>
        </w:rPr>
        <w:t xml:space="preserve">У зв’язку з цим абзаци </w:t>
      </w:r>
      <w:r>
        <w:rPr>
          <w:rFonts w:ascii="Times New Roman" w:eastAsia="Times New Roman" w:hAnsi="Times New Roman" w:cs="Times New Roman"/>
          <w:color w:val="000000"/>
          <w:sz w:val="28"/>
          <w:szCs w:val="28"/>
          <w:lang w:val="uk-UA"/>
        </w:rPr>
        <w:t>п’ятнадцятий, шістнадцятий</w:t>
      </w:r>
      <w:r w:rsidRPr="008B1EFC">
        <w:rPr>
          <w:rFonts w:ascii="Times New Roman" w:eastAsia="Times New Roman" w:hAnsi="Times New Roman" w:cs="Times New Roman"/>
          <w:color w:val="000000"/>
          <w:sz w:val="28"/>
          <w:szCs w:val="28"/>
          <w:lang w:val="uk-UA"/>
        </w:rPr>
        <w:t xml:space="preserve"> вважати відповідно абзацами </w:t>
      </w:r>
      <w:r>
        <w:rPr>
          <w:rFonts w:ascii="Times New Roman" w:eastAsia="Times New Roman" w:hAnsi="Times New Roman" w:cs="Times New Roman"/>
          <w:color w:val="000000"/>
          <w:sz w:val="28"/>
          <w:szCs w:val="28"/>
          <w:lang w:val="uk-UA"/>
        </w:rPr>
        <w:t>сімнадцятим, вісімнадцятим</w:t>
      </w:r>
      <w:r w:rsidRPr="008B1EFC">
        <w:rPr>
          <w:rFonts w:ascii="Times New Roman" w:eastAsia="Times New Roman" w:hAnsi="Times New Roman" w:cs="Times New Roman"/>
          <w:color w:val="000000"/>
          <w:sz w:val="28"/>
          <w:szCs w:val="28"/>
          <w:lang w:val="uk-UA"/>
        </w:rPr>
        <w:t>;</w:t>
      </w:r>
    </w:p>
    <w:p w:rsidR="008B1EFC" w:rsidRDefault="00D817C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у першому реченні абзацу сімнадцятого </w:t>
      </w:r>
      <w:r w:rsidR="00864606">
        <w:rPr>
          <w:rFonts w:ascii="Times New Roman" w:eastAsia="Times New Roman" w:hAnsi="Times New Roman" w:cs="Times New Roman"/>
          <w:color w:val="000000"/>
          <w:sz w:val="28"/>
          <w:szCs w:val="28"/>
          <w:lang w:val="uk-UA"/>
        </w:rPr>
        <w:t>після слів</w:t>
      </w:r>
      <w:r>
        <w:rPr>
          <w:rFonts w:ascii="Times New Roman" w:eastAsia="Times New Roman" w:hAnsi="Times New Roman" w:cs="Times New Roman"/>
          <w:color w:val="000000"/>
          <w:sz w:val="28"/>
          <w:szCs w:val="28"/>
          <w:lang w:val="uk-UA"/>
        </w:rPr>
        <w:t xml:space="preserve"> </w:t>
      </w:r>
      <w:r w:rsidR="007121E7">
        <w:rPr>
          <w:rFonts w:ascii="Times New Roman" w:eastAsia="Times New Roman" w:hAnsi="Times New Roman" w:cs="Times New Roman"/>
          <w:color w:val="000000"/>
          <w:sz w:val="28"/>
          <w:szCs w:val="28"/>
          <w:lang w:val="uk-UA"/>
        </w:rPr>
        <w:t>«</w:t>
      </w:r>
      <w:r w:rsidR="007121E7" w:rsidRPr="007121E7">
        <w:rPr>
          <w:rFonts w:ascii="Times New Roman" w:eastAsia="Times New Roman" w:hAnsi="Times New Roman" w:cs="Times New Roman"/>
          <w:color w:val="000000"/>
          <w:sz w:val="28"/>
          <w:szCs w:val="28"/>
          <w:lang w:val="uk-UA"/>
        </w:rPr>
        <w:t>посадової особи митного органу, яка завершила митне оформлення</w:t>
      </w:r>
      <w:r w:rsidR="007121E7">
        <w:rPr>
          <w:rFonts w:ascii="Times New Roman" w:eastAsia="Times New Roman" w:hAnsi="Times New Roman" w:cs="Times New Roman"/>
          <w:color w:val="000000"/>
          <w:sz w:val="28"/>
          <w:szCs w:val="28"/>
          <w:lang w:val="uk-UA"/>
        </w:rPr>
        <w:t>» доповнити словами та знаками «</w:t>
      </w:r>
      <w:r w:rsidR="007121E7" w:rsidRPr="007121E7">
        <w:rPr>
          <w:rFonts w:ascii="Times New Roman" w:eastAsia="Times New Roman" w:hAnsi="Times New Roman" w:cs="Times New Roman"/>
          <w:color w:val="000000"/>
          <w:sz w:val="28"/>
          <w:szCs w:val="28"/>
          <w:lang w:val="uk-UA"/>
        </w:rPr>
        <w:t>(у разі оформлення МД із залученням посадової особи митного органу)</w:t>
      </w:r>
      <w:r w:rsidR="007121E7">
        <w:rPr>
          <w:rFonts w:ascii="Times New Roman" w:eastAsia="Times New Roman" w:hAnsi="Times New Roman" w:cs="Times New Roman"/>
          <w:color w:val="000000"/>
          <w:sz w:val="28"/>
          <w:szCs w:val="28"/>
          <w:lang w:val="uk-UA"/>
        </w:rPr>
        <w:t>».</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8A11E2" w:rsidRPr="007121E7" w:rsidRDefault="008A11E2"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sidRPr="007121E7">
        <w:rPr>
          <w:rFonts w:ascii="Times New Roman" w:eastAsia="Times New Roman" w:hAnsi="Times New Roman" w:cs="Times New Roman"/>
          <w:color w:val="000000"/>
          <w:sz w:val="28"/>
          <w:szCs w:val="28"/>
          <w:lang w:val="uk-UA"/>
        </w:rPr>
        <w:t>У розділі IV:</w:t>
      </w:r>
    </w:p>
    <w:p w:rsidR="007121E7" w:rsidRDefault="00127BA4"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1) пункт 4.3 </w:t>
      </w:r>
      <w:r w:rsidR="00465078">
        <w:rPr>
          <w:rFonts w:ascii="Times New Roman" w:eastAsia="Times New Roman" w:hAnsi="Times New Roman" w:cs="Times New Roman"/>
          <w:color w:val="000000"/>
          <w:sz w:val="28"/>
          <w:szCs w:val="28"/>
          <w:lang w:val="uk-UA"/>
        </w:rPr>
        <w:t xml:space="preserve">доповнити </w:t>
      </w:r>
      <w:r>
        <w:rPr>
          <w:rFonts w:ascii="Times New Roman" w:eastAsia="Times New Roman" w:hAnsi="Times New Roman" w:cs="Times New Roman"/>
          <w:color w:val="000000"/>
          <w:sz w:val="28"/>
          <w:szCs w:val="28"/>
          <w:lang w:val="uk-UA"/>
        </w:rPr>
        <w:t xml:space="preserve">новими </w:t>
      </w:r>
      <w:r w:rsidRPr="00D8170E">
        <w:rPr>
          <w:rFonts w:ascii="Times New Roman" w:eastAsia="Times New Roman" w:hAnsi="Times New Roman" w:cs="Times New Roman"/>
          <w:sz w:val="28"/>
          <w:szCs w:val="28"/>
          <w:lang w:val="uk-UA"/>
        </w:rPr>
        <w:t xml:space="preserve">абзацами </w:t>
      </w:r>
      <w:r w:rsidR="00465078" w:rsidRPr="00D8170E">
        <w:rPr>
          <w:rFonts w:ascii="Times New Roman" w:eastAsia="Times New Roman" w:hAnsi="Times New Roman" w:cs="Times New Roman"/>
          <w:sz w:val="28"/>
          <w:szCs w:val="28"/>
          <w:lang w:val="uk-UA"/>
        </w:rPr>
        <w:t>шостим</w:t>
      </w:r>
      <w:r w:rsidR="00610FA6" w:rsidRPr="00D8170E">
        <w:rPr>
          <w:rFonts w:ascii="Times New Roman" w:eastAsia="Times New Roman" w:hAnsi="Times New Roman" w:cs="Times New Roman"/>
          <w:sz w:val="28"/>
          <w:szCs w:val="28"/>
          <w:lang w:val="uk-UA"/>
        </w:rPr>
        <w:t xml:space="preserve">, </w:t>
      </w:r>
      <w:r w:rsidR="00465078" w:rsidRPr="00D8170E">
        <w:rPr>
          <w:rFonts w:ascii="Times New Roman" w:eastAsia="Times New Roman" w:hAnsi="Times New Roman" w:cs="Times New Roman"/>
          <w:sz w:val="28"/>
          <w:szCs w:val="28"/>
          <w:lang w:val="uk-UA"/>
        </w:rPr>
        <w:t xml:space="preserve">сьомим </w:t>
      </w:r>
      <w:r>
        <w:rPr>
          <w:rFonts w:ascii="Times New Roman" w:eastAsia="Times New Roman" w:hAnsi="Times New Roman" w:cs="Times New Roman"/>
          <w:color w:val="000000"/>
          <w:sz w:val="28"/>
          <w:szCs w:val="28"/>
          <w:lang w:val="uk-UA"/>
        </w:rPr>
        <w:t>такого змісту:</w:t>
      </w:r>
    </w:p>
    <w:p w:rsidR="00127BA4" w:rsidRPr="00D8170E" w:rsidRDefault="00127BA4" w:rsidP="00C1751B">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Pr="00D8170E">
        <w:rPr>
          <w:rFonts w:ascii="Times New Roman" w:eastAsia="Times New Roman" w:hAnsi="Times New Roman" w:cs="Times New Roman"/>
          <w:sz w:val="28"/>
          <w:szCs w:val="28"/>
          <w:lang w:val="uk-UA"/>
        </w:rPr>
        <w:t xml:space="preserve">За результатами здійснення контролю із застосуванням </w:t>
      </w:r>
      <w:r w:rsidR="00E27613" w:rsidRPr="00D8170E">
        <w:rPr>
          <w:rFonts w:ascii="Times New Roman" w:eastAsia="Times New Roman" w:hAnsi="Times New Roman" w:cs="Times New Roman"/>
          <w:sz w:val="28"/>
          <w:szCs w:val="28"/>
          <w:lang w:val="uk-UA"/>
        </w:rPr>
        <w:t>А</w:t>
      </w:r>
      <w:r w:rsidRPr="00D8170E">
        <w:rPr>
          <w:rFonts w:ascii="Times New Roman" w:eastAsia="Times New Roman" w:hAnsi="Times New Roman" w:cs="Times New Roman"/>
          <w:sz w:val="28"/>
          <w:szCs w:val="28"/>
          <w:lang w:val="uk-UA"/>
        </w:rPr>
        <w:t>СУР після прийняття МД для оформлення АСМО додатково визначає необхідність участ</w:t>
      </w:r>
      <w:r w:rsidR="00610FA6" w:rsidRPr="00D8170E">
        <w:rPr>
          <w:rFonts w:ascii="Times New Roman" w:eastAsia="Times New Roman" w:hAnsi="Times New Roman" w:cs="Times New Roman"/>
          <w:sz w:val="28"/>
          <w:szCs w:val="28"/>
          <w:lang w:val="uk-UA"/>
        </w:rPr>
        <w:t>і</w:t>
      </w:r>
      <w:r w:rsidRPr="00D8170E">
        <w:rPr>
          <w:rFonts w:ascii="Times New Roman" w:eastAsia="Times New Roman" w:hAnsi="Times New Roman" w:cs="Times New Roman"/>
          <w:sz w:val="28"/>
          <w:szCs w:val="28"/>
          <w:lang w:val="uk-UA"/>
        </w:rPr>
        <w:t xml:space="preserve"> у виконанні митних формальностей підрозділу митних компетенцій.</w:t>
      </w:r>
    </w:p>
    <w:p w:rsidR="00127BA4" w:rsidRPr="00D8170E" w:rsidRDefault="00127BA4" w:rsidP="00C1751B">
      <w:pPr>
        <w:spacing w:after="0" w:line="240" w:lineRule="auto"/>
        <w:ind w:firstLine="567"/>
        <w:jc w:val="both"/>
        <w:rPr>
          <w:rFonts w:ascii="Times New Roman" w:eastAsia="Times New Roman" w:hAnsi="Times New Roman" w:cs="Times New Roman"/>
          <w:sz w:val="28"/>
          <w:szCs w:val="28"/>
          <w:lang w:val="uk-UA"/>
        </w:rPr>
      </w:pPr>
      <w:r w:rsidRPr="00D8170E">
        <w:rPr>
          <w:rFonts w:ascii="Times New Roman" w:eastAsia="Times New Roman" w:hAnsi="Times New Roman" w:cs="Times New Roman"/>
          <w:sz w:val="28"/>
          <w:szCs w:val="28"/>
          <w:lang w:val="uk-UA"/>
        </w:rPr>
        <w:t xml:space="preserve">У разі якщо митні формальності, передбачені пунктами </w:t>
      </w:r>
      <w:r w:rsidR="00610FA6" w:rsidRPr="00D8170E">
        <w:rPr>
          <w:rFonts w:ascii="Times New Roman" w:eastAsia="Times New Roman" w:hAnsi="Times New Roman" w:cs="Times New Roman"/>
          <w:sz w:val="28"/>
          <w:szCs w:val="28"/>
          <w:lang w:val="uk-UA"/>
        </w:rPr>
        <w:t xml:space="preserve">4.3 – 4.5 </w:t>
      </w:r>
      <w:r w:rsidRPr="00D8170E">
        <w:rPr>
          <w:rFonts w:ascii="Times New Roman" w:eastAsia="Times New Roman" w:hAnsi="Times New Roman" w:cs="Times New Roman"/>
          <w:sz w:val="28"/>
          <w:szCs w:val="28"/>
          <w:lang w:val="uk-UA"/>
        </w:rPr>
        <w:t>та 4.9 розділу IV цього Порядку, за МД здійсню</w:t>
      </w:r>
      <w:r w:rsidR="00610FA6" w:rsidRPr="00D8170E">
        <w:rPr>
          <w:rFonts w:ascii="Times New Roman" w:eastAsia="Times New Roman" w:hAnsi="Times New Roman" w:cs="Times New Roman"/>
          <w:sz w:val="28"/>
          <w:szCs w:val="28"/>
          <w:lang w:val="uk-UA"/>
        </w:rPr>
        <w:t>є</w:t>
      </w:r>
      <w:r w:rsidRPr="00D8170E">
        <w:rPr>
          <w:rFonts w:ascii="Times New Roman" w:eastAsia="Times New Roman" w:hAnsi="Times New Roman" w:cs="Times New Roman"/>
          <w:sz w:val="28"/>
          <w:szCs w:val="28"/>
          <w:lang w:val="uk-UA"/>
        </w:rPr>
        <w:t xml:space="preserve"> підрозділ митних компетенцій, посадова особа ПМО, до якого подано МД, виконує митні формальності, передбачені пунктами 4.6</w:t>
      </w:r>
      <w:r w:rsidR="00610FA6" w:rsidRPr="00D8170E">
        <w:rPr>
          <w:rFonts w:ascii="Times New Roman" w:eastAsia="Times New Roman" w:hAnsi="Times New Roman" w:cs="Times New Roman"/>
          <w:sz w:val="28"/>
          <w:szCs w:val="28"/>
          <w:lang w:val="uk-UA"/>
        </w:rPr>
        <w:t>,</w:t>
      </w:r>
      <w:r w:rsidRPr="00D8170E">
        <w:rPr>
          <w:rFonts w:ascii="Times New Roman" w:eastAsia="Times New Roman" w:hAnsi="Times New Roman" w:cs="Times New Roman"/>
          <w:sz w:val="28"/>
          <w:szCs w:val="28"/>
          <w:lang w:val="uk-UA"/>
        </w:rPr>
        <w:t xml:space="preserve"> 4.8 розділу IV цього Порядку</w:t>
      </w:r>
      <w:r w:rsidR="00610FA6" w:rsidRPr="00D8170E">
        <w:rPr>
          <w:rFonts w:ascii="Times New Roman" w:eastAsia="Times New Roman" w:hAnsi="Times New Roman" w:cs="Times New Roman"/>
          <w:sz w:val="28"/>
          <w:szCs w:val="28"/>
          <w:lang w:val="uk-UA"/>
        </w:rPr>
        <w:t>,</w:t>
      </w:r>
      <w:r w:rsidRPr="00D8170E">
        <w:rPr>
          <w:rFonts w:ascii="Times New Roman" w:eastAsia="Times New Roman" w:hAnsi="Times New Roman" w:cs="Times New Roman"/>
          <w:sz w:val="28"/>
          <w:szCs w:val="28"/>
          <w:lang w:val="uk-UA"/>
        </w:rPr>
        <w:t xml:space="preserve"> за запитом підрозділу митних компетенцій. Відповідна інформація вноситься до Інформаційного аркуша та АСМО.</w:t>
      </w:r>
    </w:p>
    <w:p w:rsidR="00127BA4" w:rsidRDefault="00127BA4" w:rsidP="00C1751B">
      <w:pPr>
        <w:spacing w:after="0" w:line="240" w:lineRule="auto"/>
        <w:ind w:firstLine="567"/>
        <w:jc w:val="both"/>
        <w:rPr>
          <w:rFonts w:ascii="Times New Roman" w:eastAsia="Times New Roman" w:hAnsi="Times New Roman" w:cs="Times New Roman"/>
          <w:color w:val="000000"/>
          <w:sz w:val="28"/>
          <w:szCs w:val="28"/>
          <w:lang w:val="uk-UA"/>
        </w:rPr>
      </w:pPr>
      <w:r w:rsidRPr="00D8170E">
        <w:rPr>
          <w:rFonts w:ascii="Times New Roman" w:eastAsia="Times New Roman" w:hAnsi="Times New Roman" w:cs="Times New Roman"/>
          <w:sz w:val="28"/>
          <w:szCs w:val="28"/>
          <w:lang w:val="uk-UA"/>
        </w:rPr>
        <w:t xml:space="preserve">У такому </w:t>
      </w:r>
      <w:r w:rsidR="00610FA6" w:rsidRPr="00D8170E">
        <w:rPr>
          <w:rFonts w:ascii="Times New Roman" w:eastAsia="Times New Roman" w:hAnsi="Times New Roman" w:cs="Times New Roman"/>
          <w:sz w:val="28"/>
          <w:szCs w:val="28"/>
          <w:lang w:val="uk-UA"/>
        </w:rPr>
        <w:t xml:space="preserve">разі </w:t>
      </w:r>
      <w:r w:rsidRPr="00D8170E">
        <w:rPr>
          <w:rFonts w:ascii="Times New Roman" w:eastAsia="Times New Roman" w:hAnsi="Times New Roman" w:cs="Times New Roman"/>
          <w:sz w:val="28"/>
          <w:szCs w:val="28"/>
          <w:lang w:val="uk-UA"/>
        </w:rPr>
        <w:t xml:space="preserve">після прийняття </w:t>
      </w:r>
      <w:r w:rsidR="00610FA6" w:rsidRPr="00D8170E">
        <w:rPr>
          <w:rFonts w:ascii="Times New Roman" w:eastAsia="Times New Roman" w:hAnsi="Times New Roman" w:cs="Times New Roman"/>
          <w:sz w:val="28"/>
          <w:szCs w:val="28"/>
          <w:lang w:val="uk-UA"/>
        </w:rPr>
        <w:t xml:space="preserve">МД </w:t>
      </w:r>
      <w:r w:rsidRPr="00D8170E">
        <w:rPr>
          <w:rFonts w:ascii="Times New Roman" w:eastAsia="Times New Roman" w:hAnsi="Times New Roman" w:cs="Times New Roman"/>
          <w:sz w:val="28"/>
          <w:szCs w:val="28"/>
          <w:lang w:val="uk-UA"/>
        </w:rPr>
        <w:t>для оформлення виконання митних формальностей в автоматичному режимі передається до підрозділу митних компетенцій.</w:t>
      </w:r>
      <w:r>
        <w:rPr>
          <w:rFonts w:ascii="Times New Roman" w:eastAsia="Times New Roman" w:hAnsi="Times New Roman" w:cs="Times New Roman"/>
          <w:color w:val="000000"/>
          <w:sz w:val="28"/>
          <w:szCs w:val="28"/>
          <w:lang w:val="uk-UA"/>
        </w:rPr>
        <w:t>»;</w:t>
      </w:r>
    </w:p>
    <w:p w:rsidR="008714AF" w:rsidRDefault="00127BA4"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 </w:t>
      </w:r>
      <w:r w:rsidR="000B34AD" w:rsidRPr="0028599C">
        <w:rPr>
          <w:rFonts w:ascii="Times New Roman" w:eastAsia="Times New Roman" w:hAnsi="Times New Roman" w:cs="Times New Roman"/>
          <w:color w:val="000000"/>
          <w:sz w:val="28"/>
          <w:szCs w:val="28"/>
          <w:lang w:val="uk-UA"/>
        </w:rPr>
        <w:t>у</w:t>
      </w:r>
      <w:r w:rsidR="008A11E2" w:rsidRPr="0028599C">
        <w:rPr>
          <w:rFonts w:ascii="Times New Roman" w:eastAsia="Times New Roman" w:hAnsi="Times New Roman" w:cs="Times New Roman"/>
          <w:color w:val="000000"/>
          <w:sz w:val="28"/>
          <w:szCs w:val="28"/>
          <w:lang w:val="uk-UA"/>
        </w:rPr>
        <w:t xml:space="preserve"> </w:t>
      </w:r>
      <w:r w:rsidR="008714AF" w:rsidRPr="0028599C">
        <w:rPr>
          <w:rFonts w:ascii="Times New Roman" w:eastAsia="Times New Roman" w:hAnsi="Times New Roman" w:cs="Times New Roman"/>
          <w:color w:val="000000"/>
          <w:sz w:val="28"/>
          <w:szCs w:val="28"/>
          <w:lang w:val="uk-UA"/>
        </w:rPr>
        <w:t>підпункт</w:t>
      </w:r>
      <w:r w:rsidR="000B34AD" w:rsidRPr="0028599C">
        <w:rPr>
          <w:rFonts w:ascii="Times New Roman" w:eastAsia="Times New Roman" w:hAnsi="Times New Roman" w:cs="Times New Roman"/>
          <w:color w:val="000000"/>
          <w:sz w:val="28"/>
          <w:szCs w:val="28"/>
          <w:lang w:val="uk-UA"/>
        </w:rPr>
        <w:t>і</w:t>
      </w:r>
      <w:r w:rsidR="008714AF" w:rsidRPr="0028599C">
        <w:rPr>
          <w:rFonts w:ascii="Times New Roman" w:eastAsia="Times New Roman" w:hAnsi="Times New Roman" w:cs="Times New Roman"/>
          <w:color w:val="000000"/>
          <w:sz w:val="28"/>
          <w:szCs w:val="28"/>
          <w:lang w:val="uk-UA"/>
        </w:rPr>
        <w:t xml:space="preserve"> 4.5.4 пункту 4.5</w:t>
      </w:r>
      <w:r w:rsidR="008A11E2" w:rsidRPr="0028599C">
        <w:rPr>
          <w:rFonts w:ascii="Times New Roman" w:eastAsia="Times New Roman" w:hAnsi="Times New Roman" w:cs="Times New Roman"/>
          <w:color w:val="000000"/>
          <w:sz w:val="28"/>
          <w:szCs w:val="28"/>
          <w:lang w:val="uk-UA"/>
        </w:rPr>
        <w:t xml:space="preserve"> </w:t>
      </w:r>
      <w:r w:rsidR="00041060" w:rsidRPr="0028599C">
        <w:rPr>
          <w:rFonts w:ascii="Times New Roman" w:eastAsia="Times New Roman" w:hAnsi="Times New Roman" w:cs="Times New Roman"/>
          <w:color w:val="000000"/>
          <w:sz w:val="28"/>
          <w:szCs w:val="28"/>
          <w:lang w:val="uk-UA"/>
        </w:rPr>
        <w:t xml:space="preserve">слова «системи управління ризиками» замінити </w:t>
      </w:r>
      <w:r w:rsidR="00465078" w:rsidRPr="00D8170E">
        <w:rPr>
          <w:rFonts w:ascii="Times New Roman" w:eastAsia="Times New Roman" w:hAnsi="Times New Roman" w:cs="Times New Roman"/>
          <w:sz w:val="28"/>
          <w:szCs w:val="28"/>
          <w:lang w:val="uk-UA"/>
        </w:rPr>
        <w:t>слов</w:t>
      </w:r>
      <w:r w:rsidR="00610FA6" w:rsidRPr="00D8170E">
        <w:rPr>
          <w:rFonts w:ascii="Times New Roman" w:eastAsia="Times New Roman" w:hAnsi="Times New Roman" w:cs="Times New Roman"/>
          <w:sz w:val="28"/>
          <w:szCs w:val="28"/>
          <w:lang w:val="uk-UA"/>
        </w:rPr>
        <w:t>ом</w:t>
      </w:r>
      <w:r w:rsidR="00465078" w:rsidRPr="00D8170E">
        <w:rPr>
          <w:rFonts w:ascii="Times New Roman" w:eastAsia="Times New Roman" w:hAnsi="Times New Roman" w:cs="Times New Roman"/>
          <w:sz w:val="28"/>
          <w:szCs w:val="28"/>
          <w:lang w:val="uk-UA"/>
        </w:rPr>
        <w:t xml:space="preserve"> </w:t>
      </w:r>
      <w:r w:rsidR="00041060" w:rsidRPr="00D8170E">
        <w:rPr>
          <w:rFonts w:ascii="Times New Roman" w:eastAsia="Times New Roman" w:hAnsi="Times New Roman" w:cs="Times New Roman"/>
          <w:sz w:val="28"/>
          <w:szCs w:val="28"/>
          <w:lang w:val="uk-UA"/>
        </w:rPr>
        <w:t>«СУР</w:t>
      </w:r>
      <w:r w:rsidR="00041060" w:rsidRPr="0028599C">
        <w:rPr>
          <w:rFonts w:ascii="Times New Roman" w:eastAsia="Times New Roman" w:hAnsi="Times New Roman" w:cs="Times New Roman"/>
          <w:color w:val="000000"/>
          <w:sz w:val="28"/>
          <w:szCs w:val="28"/>
          <w:lang w:val="uk-UA"/>
        </w:rPr>
        <w:t>»;</w:t>
      </w:r>
    </w:p>
    <w:p w:rsidR="00127BA4" w:rsidRDefault="00864606"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 у пункті 4.7:</w:t>
      </w:r>
    </w:p>
    <w:p w:rsidR="00FE4A20" w:rsidRDefault="00FE4A20"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абзац перший викласти у такій редакції:</w:t>
      </w:r>
    </w:p>
    <w:p w:rsidR="00BC4783" w:rsidRPr="00D8170E" w:rsidRDefault="00991BC8" w:rsidP="00C1751B">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00610FA6" w:rsidRPr="00D8170E">
        <w:rPr>
          <w:rFonts w:ascii="Times New Roman" w:eastAsia="Times New Roman" w:hAnsi="Times New Roman" w:cs="Times New Roman"/>
          <w:sz w:val="28"/>
          <w:szCs w:val="28"/>
          <w:lang w:val="uk-UA"/>
        </w:rPr>
        <w:t xml:space="preserve">4.7. </w:t>
      </w:r>
      <w:r w:rsidR="00864606" w:rsidRPr="00D8170E">
        <w:rPr>
          <w:rFonts w:ascii="Times New Roman" w:eastAsia="Times New Roman" w:hAnsi="Times New Roman" w:cs="Times New Roman"/>
          <w:sz w:val="28"/>
          <w:szCs w:val="28"/>
          <w:lang w:val="uk-UA"/>
        </w:rPr>
        <w:t>Передання виконання митних формальностей за МД до спеціалізованого підрозділу аб</w:t>
      </w:r>
      <w:r w:rsidRPr="00D8170E">
        <w:rPr>
          <w:rFonts w:ascii="Times New Roman" w:eastAsia="Times New Roman" w:hAnsi="Times New Roman" w:cs="Times New Roman"/>
          <w:sz w:val="28"/>
          <w:szCs w:val="28"/>
          <w:lang w:val="uk-UA"/>
        </w:rPr>
        <w:t>о підрозділу митних компетенцій</w:t>
      </w:r>
      <w:r w:rsidR="00610FA6" w:rsidRPr="00D8170E">
        <w:rPr>
          <w:rFonts w:ascii="Times New Roman" w:eastAsia="Times New Roman" w:hAnsi="Times New Roman" w:cs="Times New Roman"/>
          <w:sz w:val="28"/>
          <w:szCs w:val="28"/>
          <w:lang w:val="uk-UA"/>
        </w:rPr>
        <w:t>.</w:t>
      </w:r>
      <w:r w:rsidR="00864606" w:rsidRPr="00D8170E">
        <w:rPr>
          <w:rFonts w:ascii="Times New Roman" w:eastAsia="Times New Roman" w:hAnsi="Times New Roman" w:cs="Times New Roman"/>
          <w:sz w:val="28"/>
          <w:szCs w:val="28"/>
          <w:lang w:val="uk-UA"/>
        </w:rPr>
        <w:t>»;</w:t>
      </w:r>
    </w:p>
    <w:p w:rsidR="00864606" w:rsidRDefault="009571E9"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абзаці </w:t>
      </w:r>
      <w:r w:rsidR="00FE4A20">
        <w:rPr>
          <w:rFonts w:ascii="Times New Roman" w:eastAsia="Times New Roman" w:hAnsi="Times New Roman" w:cs="Times New Roman"/>
          <w:color w:val="000000"/>
          <w:sz w:val="28"/>
          <w:szCs w:val="28"/>
          <w:lang w:val="uk-UA"/>
        </w:rPr>
        <w:t>другому</w:t>
      </w:r>
      <w:r>
        <w:rPr>
          <w:rFonts w:ascii="Times New Roman" w:eastAsia="Times New Roman" w:hAnsi="Times New Roman" w:cs="Times New Roman"/>
          <w:color w:val="000000"/>
          <w:sz w:val="28"/>
          <w:szCs w:val="28"/>
          <w:lang w:val="uk-UA"/>
        </w:rPr>
        <w:t xml:space="preserve"> слова «</w:t>
      </w:r>
      <w:r w:rsidRPr="009571E9">
        <w:rPr>
          <w:rFonts w:ascii="Times New Roman" w:eastAsia="Times New Roman" w:hAnsi="Times New Roman" w:cs="Times New Roman"/>
          <w:color w:val="000000"/>
          <w:sz w:val="28"/>
          <w:szCs w:val="28"/>
          <w:lang w:val="uk-UA"/>
        </w:rPr>
        <w:t>ПМО передає виконання окремої митної формальності за МД до спеціалізованого підрозділу</w:t>
      </w:r>
      <w:r>
        <w:rPr>
          <w:rFonts w:ascii="Times New Roman" w:eastAsia="Times New Roman" w:hAnsi="Times New Roman" w:cs="Times New Roman"/>
          <w:color w:val="000000"/>
          <w:sz w:val="28"/>
          <w:szCs w:val="28"/>
          <w:lang w:val="uk-UA"/>
        </w:rPr>
        <w:t>» замінити словами «</w:t>
      </w:r>
      <w:r w:rsidRPr="009571E9">
        <w:rPr>
          <w:rFonts w:ascii="Times New Roman" w:eastAsia="Times New Roman" w:hAnsi="Times New Roman" w:cs="Times New Roman"/>
          <w:color w:val="000000"/>
          <w:sz w:val="28"/>
          <w:szCs w:val="28"/>
          <w:lang w:val="uk-UA"/>
        </w:rPr>
        <w:t>або підрозділу митних компетенцій ПМО передає виконання окремої митної формальності за МД до такого підрозділу</w:t>
      </w:r>
      <w:r>
        <w:rPr>
          <w:rFonts w:ascii="Times New Roman" w:eastAsia="Times New Roman" w:hAnsi="Times New Roman" w:cs="Times New Roman"/>
          <w:color w:val="000000"/>
          <w:sz w:val="28"/>
          <w:szCs w:val="28"/>
          <w:lang w:val="uk-UA"/>
        </w:rPr>
        <w:t>»;</w:t>
      </w:r>
    </w:p>
    <w:p w:rsidR="00CF3ABA" w:rsidRPr="00D8170E" w:rsidRDefault="00610FA6" w:rsidP="00C1751B">
      <w:pPr>
        <w:spacing w:after="0" w:line="240" w:lineRule="auto"/>
        <w:ind w:firstLine="567"/>
        <w:jc w:val="both"/>
        <w:rPr>
          <w:rFonts w:ascii="Times New Roman" w:eastAsia="Times New Roman" w:hAnsi="Times New Roman" w:cs="Times New Roman"/>
          <w:sz w:val="28"/>
          <w:szCs w:val="28"/>
          <w:lang w:val="uk-UA"/>
        </w:rPr>
      </w:pPr>
      <w:r w:rsidRPr="00D8170E">
        <w:rPr>
          <w:rFonts w:ascii="Times New Roman" w:eastAsia="Times New Roman" w:hAnsi="Times New Roman" w:cs="Times New Roman"/>
          <w:sz w:val="28"/>
          <w:szCs w:val="28"/>
          <w:lang w:val="uk-UA"/>
        </w:rPr>
        <w:t xml:space="preserve">абзац третій </w:t>
      </w:r>
      <w:r w:rsidR="009571E9" w:rsidRPr="00D8170E">
        <w:rPr>
          <w:rFonts w:ascii="Times New Roman" w:eastAsia="Times New Roman" w:hAnsi="Times New Roman" w:cs="Times New Roman"/>
          <w:sz w:val="28"/>
          <w:szCs w:val="28"/>
          <w:lang w:val="uk-UA"/>
        </w:rPr>
        <w:t>після слів «спеціалізованим підрозділом» доповнити словами «або підрозділом митних компетенцій»;</w:t>
      </w:r>
    </w:p>
    <w:p w:rsidR="009571E9" w:rsidRDefault="00991BC8" w:rsidP="00C1751B">
      <w:pPr>
        <w:spacing w:after="0" w:line="240" w:lineRule="auto"/>
        <w:ind w:firstLine="567"/>
        <w:jc w:val="both"/>
        <w:rPr>
          <w:rFonts w:ascii="Times New Roman" w:eastAsia="Times New Roman" w:hAnsi="Times New Roman" w:cs="Times New Roman"/>
          <w:color w:val="000000"/>
          <w:sz w:val="28"/>
          <w:szCs w:val="28"/>
          <w:lang w:val="uk-UA"/>
        </w:rPr>
      </w:pPr>
      <w:r w:rsidRPr="00991BC8">
        <w:rPr>
          <w:rFonts w:ascii="Times New Roman" w:eastAsia="Times New Roman" w:hAnsi="Times New Roman" w:cs="Times New Roman"/>
          <w:color w:val="000000"/>
          <w:sz w:val="28"/>
          <w:szCs w:val="28"/>
          <w:lang w:val="uk-UA"/>
        </w:rPr>
        <w:t xml:space="preserve">після абзацу </w:t>
      </w:r>
      <w:r w:rsidR="00FE4A20">
        <w:rPr>
          <w:rFonts w:ascii="Times New Roman" w:eastAsia="Times New Roman" w:hAnsi="Times New Roman" w:cs="Times New Roman"/>
          <w:color w:val="000000"/>
          <w:sz w:val="28"/>
          <w:szCs w:val="28"/>
          <w:lang w:val="uk-UA"/>
        </w:rPr>
        <w:t>третього доповнити</w:t>
      </w:r>
      <w:r w:rsidRPr="00991BC8">
        <w:rPr>
          <w:rFonts w:ascii="Times New Roman" w:eastAsia="Times New Roman" w:hAnsi="Times New Roman" w:cs="Times New Roman"/>
          <w:color w:val="000000"/>
          <w:sz w:val="28"/>
          <w:szCs w:val="28"/>
          <w:lang w:val="uk-UA"/>
        </w:rPr>
        <w:t xml:space="preserve"> </w:t>
      </w:r>
      <w:r w:rsidRPr="00D8170E">
        <w:rPr>
          <w:rFonts w:ascii="Times New Roman" w:eastAsia="Times New Roman" w:hAnsi="Times New Roman" w:cs="Times New Roman"/>
          <w:sz w:val="28"/>
          <w:szCs w:val="28"/>
          <w:lang w:val="uk-UA"/>
        </w:rPr>
        <w:t xml:space="preserve">новими абзацами </w:t>
      </w:r>
      <w:r w:rsidR="00FE4A20" w:rsidRPr="00D8170E">
        <w:rPr>
          <w:rFonts w:ascii="Times New Roman" w:eastAsia="Times New Roman" w:hAnsi="Times New Roman" w:cs="Times New Roman"/>
          <w:sz w:val="28"/>
          <w:szCs w:val="28"/>
          <w:lang w:val="uk-UA"/>
        </w:rPr>
        <w:t>четвертим</w:t>
      </w:r>
      <w:r w:rsidR="00610FA6" w:rsidRPr="00D8170E">
        <w:rPr>
          <w:rFonts w:ascii="Times New Roman" w:eastAsia="Times New Roman" w:hAnsi="Times New Roman" w:cs="Times New Roman"/>
          <w:sz w:val="28"/>
          <w:szCs w:val="28"/>
          <w:lang w:val="uk-UA"/>
        </w:rPr>
        <w:t>,</w:t>
      </w:r>
      <w:r w:rsidR="00FE4A20" w:rsidRPr="00D8170E">
        <w:rPr>
          <w:rFonts w:ascii="Times New Roman" w:eastAsia="Times New Roman" w:hAnsi="Times New Roman" w:cs="Times New Roman"/>
          <w:sz w:val="28"/>
          <w:szCs w:val="28"/>
          <w:lang w:val="uk-UA"/>
        </w:rPr>
        <w:t xml:space="preserve"> п’ятим</w:t>
      </w:r>
      <w:r w:rsidRPr="00D8170E">
        <w:rPr>
          <w:rFonts w:ascii="Times New Roman" w:eastAsia="Times New Roman" w:hAnsi="Times New Roman" w:cs="Times New Roman"/>
          <w:sz w:val="28"/>
          <w:szCs w:val="28"/>
          <w:lang w:val="uk-UA"/>
        </w:rPr>
        <w:t xml:space="preserve"> </w:t>
      </w:r>
      <w:r w:rsidRPr="00991BC8">
        <w:rPr>
          <w:rFonts w:ascii="Times New Roman" w:eastAsia="Times New Roman" w:hAnsi="Times New Roman" w:cs="Times New Roman"/>
          <w:color w:val="000000"/>
          <w:sz w:val="28"/>
          <w:szCs w:val="28"/>
          <w:lang w:val="uk-UA"/>
        </w:rPr>
        <w:t>такого змісту:</w:t>
      </w:r>
    </w:p>
    <w:p w:rsidR="00991BC8" w:rsidRPr="00D8170E" w:rsidRDefault="00991BC8" w:rsidP="00C1751B">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00685BAE" w:rsidRPr="00D8170E">
        <w:rPr>
          <w:rFonts w:ascii="Times New Roman" w:eastAsia="Times New Roman" w:hAnsi="Times New Roman" w:cs="Times New Roman"/>
          <w:sz w:val="28"/>
          <w:szCs w:val="28"/>
          <w:lang w:val="uk-UA"/>
        </w:rPr>
        <w:t>Відомості щодо об’єктів моніторингу та селективність МД (показник, який кількісно характеризує його вибіркову здатність)</w:t>
      </w:r>
      <w:r w:rsidRPr="00D8170E">
        <w:rPr>
          <w:rFonts w:ascii="Times New Roman" w:eastAsia="Times New Roman" w:hAnsi="Times New Roman" w:cs="Times New Roman"/>
          <w:sz w:val="28"/>
          <w:szCs w:val="28"/>
          <w:lang w:val="uk-UA"/>
        </w:rPr>
        <w:t>, митні формальності за якими п</w:t>
      </w:r>
      <w:r w:rsidR="00610FA6" w:rsidRPr="00D8170E">
        <w:rPr>
          <w:rFonts w:ascii="Times New Roman" w:eastAsia="Times New Roman" w:hAnsi="Times New Roman" w:cs="Times New Roman"/>
          <w:sz w:val="28"/>
          <w:szCs w:val="28"/>
          <w:lang w:val="uk-UA"/>
        </w:rPr>
        <w:t>ід час</w:t>
      </w:r>
      <w:r w:rsidRPr="00D8170E">
        <w:rPr>
          <w:rFonts w:ascii="Times New Roman" w:eastAsia="Times New Roman" w:hAnsi="Times New Roman" w:cs="Times New Roman"/>
          <w:sz w:val="28"/>
          <w:szCs w:val="28"/>
          <w:lang w:val="uk-UA"/>
        </w:rPr>
        <w:t xml:space="preserve"> виконанн</w:t>
      </w:r>
      <w:r w:rsidR="00610FA6" w:rsidRPr="00D8170E">
        <w:rPr>
          <w:rFonts w:ascii="Times New Roman" w:eastAsia="Times New Roman" w:hAnsi="Times New Roman" w:cs="Times New Roman"/>
          <w:sz w:val="28"/>
          <w:szCs w:val="28"/>
          <w:lang w:val="uk-UA"/>
        </w:rPr>
        <w:t>я</w:t>
      </w:r>
      <w:r w:rsidRPr="00D8170E">
        <w:rPr>
          <w:rFonts w:ascii="Times New Roman" w:eastAsia="Times New Roman" w:hAnsi="Times New Roman" w:cs="Times New Roman"/>
          <w:sz w:val="28"/>
          <w:szCs w:val="28"/>
          <w:lang w:val="uk-UA"/>
        </w:rPr>
        <w:t xml:space="preserve"> посадовими особами ПМО підлягають моніторингу підрозділом митних компетенцій, визначаються у порядку</w:t>
      </w:r>
      <w:r w:rsidR="00610FA6" w:rsidRPr="00D8170E">
        <w:rPr>
          <w:rFonts w:ascii="Times New Roman" w:eastAsia="Times New Roman" w:hAnsi="Times New Roman" w:cs="Times New Roman"/>
          <w:sz w:val="28"/>
          <w:szCs w:val="28"/>
          <w:lang w:val="uk-UA"/>
        </w:rPr>
        <w:t>,</w:t>
      </w:r>
      <w:r w:rsidRPr="00D8170E">
        <w:rPr>
          <w:rFonts w:ascii="Times New Roman" w:eastAsia="Times New Roman" w:hAnsi="Times New Roman" w:cs="Times New Roman"/>
          <w:sz w:val="28"/>
          <w:szCs w:val="28"/>
          <w:lang w:val="uk-UA"/>
        </w:rPr>
        <w:t xml:space="preserve"> передбаченому статтею 363 Кодексу.</w:t>
      </w:r>
    </w:p>
    <w:p w:rsidR="00991BC8" w:rsidRDefault="00991BC8" w:rsidP="00C1751B">
      <w:pPr>
        <w:spacing w:after="0" w:line="240" w:lineRule="auto"/>
        <w:ind w:firstLine="567"/>
        <w:jc w:val="both"/>
        <w:rPr>
          <w:rFonts w:ascii="Times New Roman" w:eastAsia="Times New Roman" w:hAnsi="Times New Roman" w:cs="Times New Roman"/>
          <w:color w:val="000000"/>
          <w:sz w:val="28"/>
          <w:szCs w:val="28"/>
          <w:lang w:val="uk-UA"/>
        </w:rPr>
      </w:pPr>
      <w:r w:rsidRPr="00D8170E">
        <w:rPr>
          <w:rFonts w:ascii="Times New Roman" w:eastAsia="Times New Roman" w:hAnsi="Times New Roman" w:cs="Times New Roman"/>
          <w:sz w:val="28"/>
          <w:szCs w:val="28"/>
          <w:lang w:val="uk-UA"/>
        </w:rPr>
        <w:lastRenderedPageBreak/>
        <w:t xml:space="preserve">Загальні відомості щодо відбору МД, </w:t>
      </w:r>
      <w:r w:rsidR="00610FA6" w:rsidRPr="00D8170E">
        <w:rPr>
          <w:rFonts w:ascii="Times New Roman" w:eastAsia="Times New Roman" w:hAnsi="Times New Roman" w:cs="Times New Roman"/>
          <w:sz w:val="28"/>
          <w:szCs w:val="28"/>
          <w:lang w:val="uk-UA"/>
        </w:rPr>
        <w:t>що</w:t>
      </w:r>
      <w:r w:rsidRPr="00D8170E">
        <w:rPr>
          <w:rFonts w:ascii="Times New Roman" w:eastAsia="Times New Roman" w:hAnsi="Times New Roman" w:cs="Times New Roman"/>
          <w:sz w:val="28"/>
          <w:szCs w:val="28"/>
          <w:lang w:val="uk-UA"/>
        </w:rPr>
        <w:t xml:space="preserve"> підлягатимуть моніторингу (критерії, обсяг, термін моніторингу) публікуються на офіційному сайті Держмитслужби не пізніше ніж за 10 днів до початку такого моніторингу.</w:t>
      </w:r>
      <w:r>
        <w:rPr>
          <w:rFonts w:ascii="Times New Roman" w:eastAsia="Times New Roman" w:hAnsi="Times New Roman" w:cs="Times New Roman"/>
          <w:color w:val="000000"/>
          <w:sz w:val="28"/>
          <w:szCs w:val="28"/>
          <w:lang w:val="uk-UA"/>
        </w:rPr>
        <w:t>».</w:t>
      </w:r>
    </w:p>
    <w:p w:rsidR="00991BC8" w:rsidRDefault="00991BC8" w:rsidP="00C1751B">
      <w:pPr>
        <w:spacing w:after="0" w:line="240" w:lineRule="auto"/>
        <w:ind w:firstLine="567"/>
        <w:jc w:val="both"/>
        <w:rPr>
          <w:rFonts w:ascii="Times New Roman" w:eastAsia="Times New Roman" w:hAnsi="Times New Roman" w:cs="Times New Roman"/>
          <w:color w:val="000000"/>
          <w:sz w:val="28"/>
          <w:szCs w:val="28"/>
          <w:lang w:val="uk-UA"/>
        </w:rPr>
      </w:pPr>
      <w:r w:rsidRPr="00991BC8">
        <w:rPr>
          <w:rFonts w:ascii="Times New Roman" w:eastAsia="Times New Roman" w:hAnsi="Times New Roman" w:cs="Times New Roman"/>
          <w:color w:val="000000"/>
          <w:sz w:val="28"/>
          <w:szCs w:val="28"/>
          <w:lang w:val="uk-UA"/>
        </w:rPr>
        <w:t xml:space="preserve">У зв’язку з цим абзаци </w:t>
      </w:r>
      <w:r w:rsidR="00FE4A20">
        <w:rPr>
          <w:rFonts w:ascii="Times New Roman" w:eastAsia="Times New Roman" w:hAnsi="Times New Roman" w:cs="Times New Roman"/>
          <w:color w:val="000000"/>
          <w:sz w:val="28"/>
          <w:szCs w:val="28"/>
          <w:lang w:val="uk-UA"/>
        </w:rPr>
        <w:t>четвертий</w:t>
      </w:r>
      <w:r>
        <w:rPr>
          <w:rFonts w:ascii="Times New Roman" w:eastAsia="Times New Roman" w:hAnsi="Times New Roman" w:cs="Times New Roman"/>
          <w:color w:val="000000"/>
          <w:sz w:val="28"/>
          <w:szCs w:val="28"/>
          <w:lang w:val="uk-UA"/>
        </w:rPr>
        <w:t xml:space="preserve"> </w:t>
      </w:r>
      <w:r w:rsidR="00FB2192">
        <w:rPr>
          <w:rFonts w:ascii="Times New Roman" w:eastAsia="Times New Roman" w:hAnsi="Times New Roman" w:cs="Times New Roman"/>
          <w:color w:val="FF0000"/>
          <w:sz w:val="28"/>
          <w:szCs w:val="28"/>
          <w:lang w:val="uk-UA"/>
        </w:rPr>
        <w:t>–</w:t>
      </w:r>
      <w:r>
        <w:rPr>
          <w:rFonts w:ascii="Times New Roman" w:eastAsia="Times New Roman" w:hAnsi="Times New Roman" w:cs="Times New Roman"/>
          <w:color w:val="000000"/>
          <w:sz w:val="28"/>
          <w:szCs w:val="28"/>
          <w:lang w:val="uk-UA"/>
        </w:rPr>
        <w:t xml:space="preserve"> </w:t>
      </w:r>
      <w:r w:rsidR="00FE4A20">
        <w:rPr>
          <w:rFonts w:ascii="Times New Roman" w:eastAsia="Times New Roman" w:hAnsi="Times New Roman" w:cs="Times New Roman"/>
          <w:color w:val="000000"/>
          <w:sz w:val="28"/>
          <w:szCs w:val="28"/>
          <w:lang w:val="uk-UA"/>
        </w:rPr>
        <w:t>сьомий</w:t>
      </w:r>
      <w:r w:rsidRPr="00991BC8">
        <w:rPr>
          <w:rFonts w:ascii="Times New Roman" w:eastAsia="Times New Roman" w:hAnsi="Times New Roman" w:cs="Times New Roman"/>
          <w:color w:val="000000"/>
          <w:sz w:val="28"/>
          <w:szCs w:val="28"/>
          <w:lang w:val="uk-UA"/>
        </w:rPr>
        <w:t xml:space="preserve"> вважати відповідно абзацами </w:t>
      </w:r>
      <w:r w:rsidR="00FE4A20">
        <w:rPr>
          <w:rFonts w:ascii="Times New Roman" w:eastAsia="Times New Roman" w:hAnsi="Times New Roman" w:cs="Times New Roman"/>
          <w:color w:val="000000"/>
          <w:sz w:val="28"/>
          <w:szCs w:val="28"/>
          <w:lang w:val="uk-UA"/>
        </w:rPr>
        <w:t>шостим</w:t>
      </w:r>
      <w:r>
        <w:rPr>
          <w:rFonts w:ascii="Times New Roman" w:eastAsia="Times New Roman" w:hAnsi="Times New Roman" w:cs="Times New Roman"/>
          <w:color w:val="000000"/>
          <w:sz w:val="28"/>
          <w:szCs w:val="28"/>
          <w:lang w:val="uk-UA"/>
        </w:rPr>
        <w:t xml:space="preserve"> </w:t>
      </w:r>
      <w:r w:rsidR="00FE4A2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00FE4A20">
        <w:rPr>
          <w:rFonts w:ascii="Times New Roman" w:eastAsia="Times New Roman" w:hAnsi="Times New Roman" w:cs="Times New Roman"/>
          <w:color w:val="000000"/>
          <w:sz w:val="28"/>
          <w:szCs w:val="28"/>
          <w:lang w:val="uk-UA"/>
        </w:rPr>
        <w:t>дев’ятим</w:t>
      </w:r>
      <w:r w:rsidRPr="00991BC8">
        <w:rPr>
          <w:rFonts w:ascii="Times New Roman" w:eastAsia="Times New Roman" w:hAnsi="Times New Roman" w:cs="Times New Roman"/>
          <w:color w:val="000000"/>
          <w:sz w:val="28"/>
          <w:szCs w:val="28"/>
          <w:lang w:val="uk-UA"/>
        </w:rPr>
        <w:t>;</w:t>
      </w:r>
    </w:p>
    <w:p w:rsidR="00CF3ABA" w:rsidRDefault="00B7785F"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абзаці </w:t>
      </w:r>
      <w:r w:rsidR="00FE4A20">
        <w:rPr>
          <w:rFonts w:ascii="Times New Roman" w:eastAsia="Times New Roman" w:hAnsi="Times New Roman" w:cs="Times New Roman"/>
          <w:color w:val="000000"/>
          <w:sz w:val="28"/>
          <w:szCs w:val="28"/>
          <w:lang w:val="uk-UA"/>
        </w:rPr>
        <w:t>сьомому</w:t>
      </w:r>
      <w:r>
        <w:rPr>
          <w:rFonts w:ascii="Times New Roman" w:eastAsia="Times New Roman" w:hAnsi="Times New Roman" w:cs="Times New Roman"/>
          <w:color w:val="000000"/>
          <w:sz w:val="28"/>
          <w:szCs w:val="28"/>
          <w:lang w:val="uk-UA"/>
        </w:rPr>
        <w:t xml:space="preserve"> слова «</w:t>
      </w:r>
      <w:r w:rsidRPr="00B7785F">
        <w:rPr>
          <w:rFonts w:ascii="Times New Roman" w:eastAsia="Times New Roman" w:hAnsi="Times New Roman" w:cs="Times New Roman"/>
          <w:color w:val="000000"/>
          <w:sz w:val="28"/>
          <w:szCs w:val="28"/>
          <w:lang w:val="uk-UA"/>
        </w:rPr>
        <w:t>спеціалізований підрозділ</w:t>
      </w:r>
      <w:r>
        <w:rPr>
          <w:rFonts w:ascii="Times New Roman" w:eastAsia="Times New Roman" w:hAnsi="Times New Roman" w:cs="Times New Roman"/>
          <w:color w:val="000000"/>
          <w:sz w:val="28"/>
          <w:szCs w:val="28"/>
          <w:lang w:val="uk-UA"/>
        </w:rPr>
        <w:t>» доповнити словами «</w:t>
      </w:r>
      <w:r w:rsidRPr="00B7785F">
        <w:rPr>
          <w:rFonts w:ascii="Times New Roman" w:eastAsia="Times New Roman" w:hAnsi="Times New Roman" w:cs="Times New Roman"/>
          <w:color w:val="000000"/>
          <w:sz w:val="28"/>
          <w:szCs w:val="28"/>
          <w:lang w:val="uk-UA"/>
        </w:rPr>
        <w:t>або підрозділ митних компетенцій</w:t>
      </w:r>
      <w:r>
        <w:rPr>
          <w:rFonts w:ascii="Times New Roman" w:eastAsia="Times New Roman" w:hAnsi="Times New Roman" w:cs="Times New Roman"/>
          <w:color w:val="000000"/>
          <w:sz w:val="28"/>
          <w:szCs w:val="28"/>
          <w:lang w:val="uk-UA"/>
        </w:rPr>
        <w:t>»;</w:t>
      </w:r>
    </w:p>
    <w:p w:rsidR="00B7785F" w:rsidRPr="00BF5435" w:rsidRDefault="00FB2192" w:rsidP="00C1751B">
      <w:pPr>
        <w:spacing w:after="0" w:line="240" w:lineRule="auto"/>
        <w:ind w:firstLine="567"/>
        <w:jc w:val="both"/>
        <w:rPr>
          <w:rFonts w:ascii="Times New Roman" w:eastAsia="Times New Roman" w:hAnsi="Times New Roman" w:cs="Times New Roman"/>
          <w:sz w:val="28"/>
          <w:szCs w:val="28"/>
          <w:lang w:val="uk-UA"/>
        </w:rPr>
      </w:pPr>
      <w:r w:rsidRPr="00BF5435">
        <w:rPr>
          <w:rFonts w:ascii="Times New Roman" w:eastAsia="Times New Roman" w:hAnsi="Times New Roman" w:cs="Times New Roman"/>
          <w:sz w:val="28"/>
          <w:szCs w:val="28"/>
          <w:lang w:val="uk-UA"/>
        </w:rPr>
        <w:t xml:space="preserve">абзац восьмий </w:t>
      </w:r>
      <w:r w:rsidR="00B7785F" w:rsidRPr="00BF5435">
        <w:rPr>
          <w:rFonts w:ascii="Times New Roman" w:eastAsia="Times New Roman" w:hAnsi="Times New Roman" w:cs="Times New Roman"/>
          <w:sz w:val="28"/>
          <w:szCs w:val="28"/>
          <w:lang w:val="uk-UA"/>
        </w:rPr>
        <w:t>після слів «спеціалізованого підрозділу» доповнити словами «або підрозділу митних компетенцій»;</w:t>
      </w:r>
    </w:p>
    <w:p w:rsidR="00B7785F" w:rsidRPr="00BF5435" w:rsidRDefault="00FB2192" w:rsidP="00C1751B">
      <w:pPr>
        <w:spacing w:after="0" w:line="240" w:lineRule="auto"/>
        <w:ind w:firstLine="567"/>
        <w:jc w:val="both"/>
        <w:rPr>
          <w:rFonts w:ascii="Times New Roman" w:eastAsia="Times New Roman" w:hAnsi="Times New Roman" w:cs="Times New Roman"/>
          <w:sz w:val="28"/>
          <w:szCs w:val="28"/>
          <w:lang w:val="uk-UA"/>
        </w:rPr>
      </w:pPr>
      <w:r w:rsidRPr="00BF5435">
        <w:rPr>
          <w:rFonts w:ascii="Times New Roman" w:eastAsia="Times New Roman" w:hAnsi="Times New Roman" w:cs="Times New Roman"/>
          <w:sz w:val="28"/>
          <w:szCs w:val="28"/>
          <w:lang w:val="uk-UA"/>
        </w:rPr>
        <w:t xml:space="preserve">абзац дев’ятий </w:t>
      </w:r>
      <w:r w:rsidR="00A451FC" w:rsidRPr="00BF5435">
        <w:rPr>
          <w:rFonts w:ascii="Times New Roman" w:eastAsia="Times New Roman" w:hAnsi="Times New Roman" w:cs="Times New Roman"/>
          <w:sz w:val="28"/>
          <w:szCs w:val="28"/>
          <w:lang w:val="uk-UA"/>
        </w:rPr>
        <w:t>після слів «спеціалізованим підрозділом» та «спеціалізованого підрозділу» доповнити відповідно словами «</w:t>
      </w:r>
      <w:r w:rsidR="00A451FC" w:rsidRPr="00BF5435">
        <w:rPr>
          <w:rFonts w:ascii="Times New Roman" w:eastAsia="Times New Roman" w:hAnsi="Times New Roman" w:cs="Times New Roman"/>
          <w:sz w:val="28"/>
          <w:szCs w:val="28"/>
          <w:lang w:val="uk-UA" w:eastAsia="uk-UA"/>
        </w:rPr>
        <w:t>або підрозділом митних компетенцій» та «або підрозділу митних компетенцій»;</w:t>
      </w:r>
    </w:p>
    <w:p w:rsidR="00B7785F" w:rsidRDefault="00FE4A20"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після абзацу дев’ятого доповнити новим </w:t>
      </w:r>
      <w:r w:rsidR="00A451FC">
        <w:rPr>
          <w:rFonts w:ascii="Times New Roman" w:eastAsia="Times New Roman" w:hAnsi="Times New Roman" w:cs="Times New Roman"/>
          <w:color w:val="000000"/>
          <w:sz w:val="28"/>
          <w:szCs w:val="28"/>
          <w:lang w:val="uk-UA"/>
        </w:rPr>
        <w:t xml:space="preserve">абзацом </w:t>
      </w:r>
      <w:r>
        <w:rPr>
          <w:rFonts w:ascii="Times New Roman" w:eastAsia="Times New Roman" w:hAnsi="Times New Roman" w:cs="Times New Roman"/>
          <w:color w:val="000000"/>
          <w:sz w:val="28"/>
          <w:szCs w:val="28"/>
          <w:lang w:val="uk-UA"/>
        </w:rPr>
        <w:t xml:space="preserve">десятим </w:t>
      </w:r>
      <w:r w:rsidR="00A451FC">
        <w:rPr>
          <w:rFonts w:ascii="Times New Roman" w:eastAsia="Times New Roman" w:hAnsi="Times New Roman" w:cs="Times New Roman"/>
          <w:color w:val="000000"/>
          <w:sz w:val="28"/>
          <w:szCs w:val="28"/>
          <w:lang w:val="uk-UA"/>
        </w:rPr>
        <w:t>такого змісту:</w:t>
      </w:r>
    </w:p>
    <w:p w:rsidR="00A451FC" w:rsidRDefault="00A451FC"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BF5435">
        <w:rPr>
          <w:rFonts w:ascii="Times New Roman" w:eastAsia="Times New Roman" w:hAnsi="Times New Roman" w:cs="Times New Roman"/>
          <w:sz w:val="28"/>
          <w:szCs w:val="28"/>
          <w:lang w:val="uk-UA"/>
        </w:rPr>
        <w:t xml:space="preserve">У разі здійснення посадовими особами підрозділу митних компетенцій митних формальностей, передбачених </w:t>
      </w:r>
      <w:r w:rsidR="00BF5435" w:rsidRPr="00BF5435">
        <w:rPr>
          <w:rFonts w:ascii="Times New Roman" w:eastAsia="Times New Roman" w:hAnsi="Times New Roman" w:cs="Times New Roman"/>
          <w:sz w:val="28"/>
          <w:szCs w:val="28"/>
          <w:lang w:val="uk-UA"/>
        </w:rPr>
        <w:t>цим пунктом</w:t>
      </w:r>
      <w:r w:rsidRPr="00BF5435">
        <w:rPr>
          <w:rFonts w:ascii="Times New Roman" w:eastAsia="Times New Roman" w:hAnsi="Times New Roman" w:cs="Times New Roman"/>
          <w:sz w:val="28"/>
          <w:szCs w:val="28"/>
          <w:lang w:val="uk-UA"/>
        </w:rPr>
        <w:t xml:space="preserve"> контроль правильності класифікації товарів і прийняття рішень про визначення коду товару, порядок взаємодії з ПМО здійснюється у порядку, визначеному пунктами 1</w:t>
      </w:r>
      <w:r w:rsidR="00A07232" w:rsidRPr="00BF5435">
        <w:rPr>
          <w:rFonts w:ascii="Times New Roman" w:eastAsia="Times New Roman" w:hAnsi="Times New Roman" w:cs="Times New Roman"/>
          <w:sz w:val="28"/>
          <w:szCs w:val="28"/>
          <w:lang w:val="uk-UA"/>
        </w:rPr>
        <w:t> – </w:t>
      </w:r>
      <w:r w:rsidRPr="00BF5435">
        <w:rPr>
          <w:rFonts w:ascii="Times New Roman" w:eastAsia="Times New Roman" w:hAnsi="Times New Roman" w:cs="Times New Roman"/>
          <w:sz w:val="28"/>
          <w:szCs w:val="28"/>
          <w:lang w:val="uk-UA"/>
        </w:rPr>
        <w:t>19 розділу ІІІ та розділом IV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 затверджен</w:t>
      </w:r>
      <w:r w:rsidR="00D21547" w:rsidRPr="00BF5435">
        <w:rPr>
          <w:rFonts w:ascii="Times New Roman" w:eastAsia="Times New Roman" w:hAnsi="Times New Roman" w:cs="Times New Roman"/>
          <w:sz w:val="28"/>
          <w:szCs w:val="28"/>
          <w:lang w:val="uk-UA"/>
        </w:rPr>
        <w:t>ого</w:t>
      </w:r>
      <w:r w:rsidRPr="00BF5435">
        <w:rPr>
          <w:rFonts w:ascii="Times New Roman" w:eastAsia="Times New Roman" w:hAnsi="Times New Roman" w:cs="Times New Roman"/>
          <w:sz w:val="28"/>
          <w:szCs w:val="28"/>
          <w:lang w:val="uk-UA"/>
        </w:rPr>
        <w:t xml:space="preserve"> наказом Міністерства фінансів України від 30</w:t>
      </w:r>
      <w:r w:rsidR="00FE4A20" w:rsidRPr="00BF5435">
        <w:rPr>
          <w:rFonts w:ascii="Times New Roman" w:eastAsia="Times New Roman" w:hAnsi="Times New Roman" w:cs="Times New Roman"/>
          <w:sz w:val="28"/>
          <w:szCs w:val="28"/>
          <w:lang w:val="uk-UA"/>
        </w:rPr>
        <w:t xml:space="preserve"> травня </w:t>
      </w:r>
      <w:r w:rsidRPr="00BF5435">
        <w:rPr>
          <w:rFonts w:ascii="Times New Roman" w:eastAsia="Times New Roman" w:hAnsi="Times New Roman" w:cs="Times New Roman"/>
          <w:sz w:val="28"/>
          <w:szCs w:val="28"/>
          <w:lang w:val="uk-UA"/>
        </w:rPr>
        <w:t xml:space="preserve">2012 </w:t>
      </w:r>
      <w:r w:rsidR="00FE4A20" w:rsidRPr="00BF5435">
        <w:rPr>
          <w:rFonts w:ascii="Times New Roman" w:eastAsia="Times New Roman" w:hAnsi="Times New Roman" w:cs="Times New Roman"/>
          <w:sz w:val="28"/>
          <w:szCs w:val="28"/>
          <w:lang w:val="uk-UA"/>
        </w:rPr>
        <w:t>року</w:t>
      </w:r>
      <w:r w:rsidRPr="00BF5435">
        <w:rPr>
          <w:rFonts w:ascii="Times New Roman" w:eastAsia="Times New Roman" w:hAnsi="Times New Roman" w:cs="Times New Roman"/>
          <w:sz w:val="28"/>
          <w:szCs w:val="28"/>
          <w:lang w:val="uk-UA"/>
        </w:rPr>
        <w:t xml:space="preserve"> </w:t>
      </w:r>
      <w:r w:rsidR="00FE4A20" w:rsidRPr="00BF5435">
        <w:rPr>
          <w:rFonts w:ascii="Times New Roman" w:eastAsia="Times New Roman" w:hAnsi="Times New Roman" w:cs="Times New Roman"/>
          <w:sz w:val="28"/>
          <w:szCs w:val="28"/>
          <w:lang w:val="uk-UA"/>
        </w:rPr>
        <w:br/>
      </w:r>
      <w:r w:rsidRPr="00BF5435">
        <w:rPr>
          <w:rFonts w:ascii="Times New Roman" w:eastAsia="Times New Roman" w:hAnsi="Times New Roman" w:cs="Times New Roman"/>
          <w:sz w:val="28"/>
          <w:szCs w:val="28"/>
          <w:lang w:val="uk-UA"/>
        </w:rPr>
        <w:t>№ 650, зареєстрован</w:t>
      </w:r>
      <w:r w:rsidR="00D21547" w:rsidRPr="00BF5435">
        <w:rPr>
          <w:rFonts w:ascii="Times New Roman" w:eastAsia="Times New Roman" w:hAnsi="Times New Roman" w:cs="Times New Roman"/>
          <w:sz w:val="28"/>
          <w:szCs w:val="28"/>
          <w:lang w:val="uk-UA"/>
        </w:rPr>
        <w:t>ого</w:t>
      </w:r>
      <w:r w:rsidRPr="00BF5435">
        <w:rPr>
          <w:rFonts w:ascii="Times New Roman" w:eastAsia="Times New Roman" w:hAnsi="Times New Roman" w:cs="Times New Roman"/>
          <w:sz w:val="28"/>
          <w:szCs w:val="28"/>
          <w:lang w:val="uk-UA"/>
        </w:rPr>
        <w:t xml:space="preserve"> </w:t>
      </w:r>
      <w:r w:rsidR="00D21547" w:rsidRPr="00BF5435">
        <w:rPr>
          <w:rFonts w:ascii="Times New Roman" w:eastAsia="Times New Roman" w:hAnsi="Times New Roman" w:cs="Times New Roman"/>
          <w:sz w:val="28"/>
          <w:szCs w:val="28"/>
          <w:lang w:val="uk-UA"/>
        </w:rPr>
        <w:t>в</w:t>
      </w:r>
      <w:r w:rsidRPr="00BF5435">
        <w:rPr>
          <w:rFonts w:ascii="Times New Roman" w:eastAsia="Times New Roman" w:hAnsi="Times New Roman" w:cs="Times New Roman"/>
          <w:sz w:val="28"/>
          <w:szCs w:val="28"/>
          <w:lang w:val="uk-UA"/>
        </w:rPr>
        <w:t xml:space="preserve"> </w:t>
      </w:r>
      <w:r w:rsidR="00CF5D2A" w:rsidRPr="00BF5435">
        <w:rPr>
          <w:rFonts w:ascii="Times New Roman" w:eastAsia="Times New Roman" w:hAnsi="Times New Roman" w:cs="Times New Roman"/>
          <w:sz w:val="28"/>
          <w:szCs w:val="28"/>
          <w:lang w:val="uk-UA"/>
        </w:rPr>
        <w:t xml:space="preserve">Міністерстві юстиції України </w:t>
      </w:r>
      <w:r w:rsidR="006D5D25" w:rsidRPr="00BF5435">
        <w:rPr>
          <w:rFonts w:ascii="Times New Roman" w:eastAsia="Times New Roman" w:hAnsi="Times New Roman" w:cs="Times New Roman"/>
          <w:sz w:val="28"/>
          <w:szCs w:val="28"/>
          <w:lang w:val="uk-UA"/>
        </w:rPr>
        <w:t>0</w:t>
      </w:r>
      <w:r w:rsidR="00CF5D2A" w:rsidRPr="00BF5435">
        <w:rPr>
          <w:rFonts w:ascii="Times New Roman" w:eastAsia="Times New Roman" w:hAnsi="Times New Roman" w:cs="Times New Roman"/>
          <w:sz w:val="28"/>
          <w:szCs w:val="28"/>
          <w:lang w:val="uk-UA"/>
        </w:rPr>
        <w:t xml:space="preserve">2 липня </w:t>
      </w:r>
      <w:r w:rsidRPr="00BF5435">
        <w:rPr>
          <w:rFonts w:ascii="Times New Roman" w:eastAsia="Times New Roman" w:hAnsi="Times New Roman" w:cs="Times New Roman"/>
          <w:sz w:val="28"/>
          <w:szCs w:val="28"/>
          <w:lang w:val="uk-UA"/>
        </w:rPr>
        <w:t xml:space="preserve">2012 </w:t>
      </w:r>
      <w:r w:rsidR="00CF5D2A" w:rsidRPr="00BF5435">
        <w:rPr>
          <w:rFonts w:ascii="Times New Roman" w:eastAsia="Times New Roman" w:hAnsi="Times New Roman" w:cs="Times New Roman"/>
          <w:sz w:val="28"/>
          <w:szCs w:val="28"/>
          <w:lang w:val="uk-UA"/>
        </w:rPr>
        <w:t xml:space="preserve">року </w:t>
      </w:r>
      <w:r w:rsidRPr="00BF5435">
        <w:rPr>
          <w:rFonts w:ascii="Times New Roman" w:eastAsia="Times New Roman" w:hAnsi="Times New Roman" w:cs="Times New Roman"/>
          <w:sz w:val="28"/>
          <w:szCs w:val="28"/>
          <w:lang w:val="uk-UA"/>
        </w:rPr>
        <w:t xml:space="preserve">за </w:t>
      </w:r>
      <w:r w:rsidR="006D5D25" w:rsidRPr="00BF5435">
        <w:rPr>
          <w:rFonts w:ascii="Times New Roman" w:eastAsia="Times New Roman" w:hAnsi="Times New Roman" w:cs="Times New Roman"/>
          <w:sz w:val="28"/>
          <w:szCs w:val="28"/>
          <w:lang w:val="uk-UA"/>
        </w:rPr>
        <w:br/>
      </w:r>
      <w:r w:rsidRPr="00BF5435">
        <w:rPr>
          <w:rFonts w:ascii="Times New Roman" w:eastAsia="Times New Roman" w:hAnsi="Times New Roman" w:cs="Times New Roman"/>
          <w:sz w:val="28"/>
          <w:szCs w:val="28"/>
          <w:lang w:val="uk-UA"/>
        </w:rPr>
        <w:t>№ 1085/21397.</w:t>
      </w:r>
      <w:r>
        <w:rPr>
          <w:rFonts w:ascii="Times New Roman" w:eastAsia="Times New Roman" w:hAnsi="Times New Roman" w:cs="Times New Roman"/>
          <w:color w:val="000000"/>
          <w:sz w:val="28"/>
          <w:szCs w:val="28"/>
          <w:lang w:val="uk-UA"/>
        </w:rPr>
        <w:t>»;</w:t>
      </w:r>
    </w:p>
    <w:p w:rsidR="00360365" w:rsidRPr="00BF5435" w:rsidRDefault="00A451FC" w:rsidP="00C1751B">
      <w:pPr>
        <w:spacing w:after="0" w:line="240" w:lineRule="auto"/>
        <w:ind w:firstLine="567"/>
        <w:jc w:val="both"/>
        <w:rPr>
          <w:rFonts w:ascii="Times New Roman" w:eastAsia="Times New Roman" w:hAnsi="Times New Roman" w:cs="Times New Roman"/>
          <w:sz w:val="28"/>
          <w:szCs w:val="28"/>
          <w:lang w:val="uk-UA"/>
        </w:rPr>
      </w:pPr>
      <w:r w:rsidRPr="00BF5435">
        <w:rPr>
          <w:rFonts w:ascii="Times New Roman" w:eastAsia="Times New Roman" w:hAnsi="Times New Roman" w:cs="Times New Roman"/>
          <w:sz w:val="28"/>
          <w:szCs w:val="28"/>
          <w:lang w:val="uk-UA"/>
        </w:rPr>
        <w:t xml:space="preserve">4) </w:t>
      </w:r>
      <w:r w:rsidR="006446F8" w:rsidRPr="00BF5435">
        <w:rPr>
          <w:rFonts w:ascii="Times New Roman" w:eastAsia="Times New Roman" w:hAnsi="Times New Roman" w:cs="Times New Roman"/>
          <w:sz w:val="28"/>
          <w:szCs w:val="28"/>
          <w:lang w:val="uk-UA"/>
        </w:rPr>
        <w:t xml:space="preserve">доповнити пункт 4.8 новими абзацами </w:t>
      </w:r>
      <w:r w:rsidR="00CF5D2A" w:rsidRPr="00BF5435">
        <w:rPr>
          <w:rFonts w:ascii="Times New Roman" w:eastAsia="Times New Roman" w:hAnsi="Times New Roman" w:cs="Times New Roman"/>
          <w:sz w:val="28"/>
          <w:szCs w:val="28"/>
          <w:lang w:val="uk-UA"/>
        </w:rPr>
        <w:t>четверти</w:t>
      </w:r>
      <w:r w:rsidR="006D5D25" w:rsidRPr="00BF5435">
        <w:rPr>
          <w:rFonts w:ascii="Times New Roman" w:eastAsia="Times New Roman" w:hAnsi="Times New Roman" w:cs="Times New Roman"/>
          <w:sz w:val="28"/>
          <w:szCs w:val="28"/>
          <w:lang w:val="uk-UA"/>
        </w:rPr>
        <w:t>м – </w:t>
      </w:r>
      <w:r w:rsidR="00CF5D2A" w:rsidRPr="00BF5435">
        <w:rPr>
          <w:rFonts w:ascii="Times New Roman" w:eastAsia="Times New Roman" w:hAnsi="Times New Roman" w:cs="Times New Roman"/>
          <w:sz w:val="28"/>
          <w:szCs w:val="28"/>
          <w:lang w:val="uk-UA"/>
        </w:rPr>
        <w:t xml:space="preserve">шостим </w:t>
      </w:r>
      <w:r w:rsidR="006446F8" w:rsidRPr="00BF5435">
        <w:rPr>
          <w:rFonts w:ascii="Times New Roman" w:eastAsia="Times New Roman" w:hAnsi="Times New Roman" w:cs="Times New Roman"/>
          <w:sz w:val="28"/>
          <w:szCs w:val="28"/>
          <w:lang w:val="uk-UA"/>
        </w:rPr>
        <w:t>такого змісту:</w:t>
      </w:r>
    </w:p>
    <w:p w:rsidR="006446F8" w:rsidRPr="00BF5435" w:rsidRDefault="006446F8" w:rsidP="00C1751B">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Pr="00BF5435">
        <w:rPr>
          <w:rFonts w:ascii="Times New Roman" w:eastAsia="Times New Roman" w:hAnsi="Times New Roman" w:cs="Times New Roman"/>
          <w:sz w:val="28"/>
          <w:szCs w:val="28"/>
          <w:lang w:val="uk-UA"/>
        </w:rPr>
        <w:t>У разі виконання митних формальностей підрозділом митних компетенцій іншої митниці проведення митного огляду з ініціативи посадових осіб підрозділу митних компетенцій здійсню</w:t>
      </w:r>
      <w:r w:rsidR="00D21547" w:rsidRPr="00BF5435">
        <w:rPr>
          <w:rFonts w:ascii="Times New Roman" w:eastAsia="Times New Roman" w:hAnsi="Times New Roman" w:cs="Times New Roman"/>
          <w:sz w:val="28"/>
          <w:szCs w:val="28"/>
          <w:lang w:val="uk-UA"/>
        </w:rPr>
        <w:t>ють</w:t>
      </w:r>
      <w:r w:rsidRPr="00BF5435">
        <w:rPr>
          <w:rFonts w:ascii="Times New Roman" w:eastAsia="Times New Roman" w:hAnsi="Times New Roman" w:cs="Times New Roman"/>
          <w:sz w:val="28"/>
          <w:szCs w:val="28"/>
          <w:lang w:val="uk-UA"/>
        </w:rPr>
        <w:t xml:space="preserve"> посадов</w:t>
      </w:r>
      <w:r w:rsidR="00D21547" w:rsidRPr="00BF5435">
        <w:rPr>
          <w:rFonts w:ascii="Times New Roman" w:eastAsia="Times New Roman" w:hAnsi="Times New Roman" w:cs="Times New Roman"/>
          <w:sz w:val="28"/>
          <w:szCs w:val="28"/>
          <w:lang w:val="uk-UA"/>
        </w:rPr>
        <w:t>і</w:t>
      </w:r>
      <w:r w:rsidRPr="00BF5435">
        <w:rPr>
          <w:rFonts w:ascii="Times New Roman" w:eastAsia="Times New Roman" w:hAnsi="Times New Roman" w:cs="Times New Roman"/>
          <w:sz w:val="28"/>
          <w:szCs w:val="28"/>
          <w:lang w:val="uk-UA"/>
        </w:rPr>
        <w:t xml:space="preserve"> особ</w:t>
      </w:r>
      <w:r w:rsidR="00D21547" w:rsidRPr="00BF5435">
        <w:rPr>
          <w:rFonts w:ascii="Times New Roman" w:eastAsia="Times New Roman" w:hAnsi="Times New Roman" w:cs="Times New Roman"/>
          <w:sz w:val="28"/>
          <w:szCs w:val="28"/>
          <w:lang w:val="uk-UA"/>
        </w:rPr>
        <w:t>и</w:t>
      </w:r>
      <w:r w:rsidRPr="00BF5435">
        <w:rPr>
          <w:rFonts w:ascii="Times New Roman" w:eastAsia="Times New Roman" w:hAnsi="Times New Roman" w:cs="Times New Roman"/>
          <w:sz w:val="28"/>
          <w:szCs w:val="28"/>
          <w:lang w:val="uk-UA"/>
        </w:rPr>
        <w:t xml:space="preserve"> митного органу, якому подано МД та пред’явлено товари, транспортні засоби комерційного призначення.</w:t>
      </w:r>
    </w:p>
    <w:p w:rsidR="006446F8" w:rsidRPr="00BF5435" w:rsidRDefault="006446F8" w:rsidP="00C1751B">
      <w:pPr>
        <w:spacing w:after="0" w:line="240" w:lineRule="auto"/>
        <w:ind w:firstLine="567"/>
        <w:jc w:val="both"/>
        <w:rPr>
          <w:rFonts w:ascii="Times New Roman" w:eastAsia="Times New Roman" w:hAnsi="Times New Roman" w:cs="Times New Roman"/>
          <w:sz w:val="28"/>
          <w:szCs w:val="28"/>
          <w:lang w:val="uk-UA"/>
        </w:rPr>
      </w:pPr>
      <w:r w:rsidRPr="00BF5435">
        <w:rPr>
          <w:rFonts w:ascii="Times New Roman" w:eastAsia="Times New Roman" w:hAnsi="Times New Roman" w:cs="Times New Roman"/>
          <w:sz w:val="28"/>
          <w:szCs w:val="28"/>
          <w:lang w:val="uk-UA"/>
        </w:rPr>
        <w:t>Посадові особи підрозділу митних компетенцій з урахуванням територіальної наближеності до митного органу, якому пред’явлено товари та транспортні засоби, можуть брати участь у митному огляді. У разі присутності п</w:t>
      </w:r>
      <w:r w:rsidR="00D21547" w:rsidRPr="00BF5435">
        <w:rPr>
          <w:rFonts w:ascii="Times New Roman" w:eastAsia="Times New Roman" w:hAnsi="Times New Roman" w:cs="Times New Roman"/>
          <w:sz w:val="28"/>
          <w:szCs w:val="28"/>
          <w:lang w:val="uk-UA"/>
        </w:rPr>
        <w:t>ід час</w:t>
      </w:r>
      <w:r w:rsidRPr="00BF5435">
        <w:rPr>
          <w:rFonts w:ascii="Times New Roman" w:eastAsia="Times New Roman" w:hAnsi="Times New Roman" w:cs="Times New Roman"/>
          <w:sz w:val="28"/>
          <w:szCs w:val="28"/>
          <w:lang w:val="uk-UA"/>
        </w:rPr>
        <w:t xml:space="preserve"> митно</w:t>
      </w:r>
      <w:r w:rsidR="00D21547" w:rsidRPr="00BF5435">
        <w:rPr>
          <w:rFonts w:ascii="Times New Roman" w:eastAsia="Times New Roman" w:hAnsi="Times New Roman" w:cs="Times New Roman"/>
          <w:sz w:val="28"/>
          <w:szCs w:val="28"/>
          <w:lang w:val="uk-UA"/>
        </w:rPr>
        <w:t>го</w:t>
      </w:r>
      <w:r w:rsidRPr="00BF5435">
        <w:rPr>
          <w:rFonts w:ascii="Times New Roman" w:eastAsia="Times New Roman" w:hAnsi="Times New Roman" w:cs="Times New Roman"/>
          <w:sz w:val="28"/>
          <w:szCs w:val="28"/>
          <w:lang w:val="uk-UA"/>
        </w:rPr>
        <w:t xml:space="preserve"> огляд</w:t>
      </w:r>
      <w:r w:rsidR="00D21547" w:rsidRPr="00BF5435">
        <w:rPr>
          <w:rFonts w:ascii="Times New Roman" w:eastAsia="Times New Roman" w:hAnsi="Times New Roman" w:cs="Times New Roman"/>
          <w:sz w:val="28"/>
          <w:szCs w:val="28"/>
          <w:lang w:val="uk-UA"/>
        </w:rPr>
        <w:t>у</w:t>
      </w:r>
      <w:r w:rsidRPr="00BF5435">
        <w:rPr>
          <w:rFonts w:ascii="Times New Roman" w:eastAsia="Times New Roman" w:hAnsi="Times New Roman" w:cs="Times New Roman"/>
          <w:sz w:val="28"/>
          <w:szCs w:val="28"/>
          <w:lang w:val="uk-UA"/>
        </w:rPr>
        <w:t xml:space="preserve"> інформація про таку посадову особу (прізвище, ім’я, </w:t>
      </w:r>
      <w:r w:rsidR="00CF5D2A" w:rsidRPr="00BF5435">
        <w:rPr>
          <w:rFonts w:ascii="Times New Roman" w:eastAsia="Times New Roman" w:hAnsi="Times New Roman" w:cs="Times New Roman"/>
          <w:sz w:val="28"/>
          <w:szCs w:val="28"/>
          <w:lang w:val="uk-UA"/>
        </w:rPr>
        <w:t>п</w:t>
      </w:r>
      <w:r w:rsidR="00D21547" w:rsidRPr="00BF5435">
        <w:rPr>
          <w:rFonts w:ascii="Times New Roman" w:eastAsia="Times New Roman" w:hAnsi="Times New Roman" w:cs="Times New Roman"/>
          <w:sz w:val="28"/>
          <w:szCs w:val="28"/>
          <w:lang w:val="uk-UA"/>
        </w:rPr>
        <w:t xml:space="preserve">о </w:t>
      </w:r>
      <w:r w:rsidR="00CF5D2A" w:rsidRPr="00BF5435">
        <w:rPr>
          <w:rFonts w:ascii="Times New Roman" w:eastAsia="Times New Roman" w:hAnsi="Times New Roman" w:cs="Times New Roman"/>
          <w:sz w:val="28"/>
          <w:szCs w:val="28"/>
          <w:lang w:val="uk-UA"/>
        </w:rPr>
        <w:t xml:space="preserve">батькові (за наявності), </w:t>
      </w:r>
      <w:r w:rsidRPr="00BF5435">
        <w:rPr>
          <w:rFonts w:ascii="Times New Roman" w:eastAsia="Times New Roman" w:hAnsi="Times New Roman" w:cs="Times New Roman"/>
          <w:sz w:val="28"/>
          <w:szCs w:val="28"/>
          <w:lang w:val="uk-UA"/>
        </w:rPr>
        <w:t xml:space="preserve">номер посвідчення) вноситься до </w:t>
      </w:r>
      <w:proofErr w:type="spellStart"/>
      <w:r w:rsidRPr="00BF5435">
        <w:rPr>
          <w:rFonts w:ascii="Times New Roman" w:eastAsia="Times New Roman" w:hAnsi="Times New Roman" w:cs="Times New Roman"/>
          <w:sz w:val="28"/>
          <w:szCs w:val="28"/>
          <w:lang w:val="uk-UA"/>
        </w:rPr>
        <w:t>Акт</w:t>
      </w:r>
      <w:r w:rsidR="00D21547" w:rsidRPr="00BF5435">
        <w:rPr>
          <w:rFonts w:ascii="Times New Roman" w:eastAsia="Times New Roman" w:hAnsi="Times New Roman" w:cs="Times New Roman"/>
          <w:sz w:val="28"/>
          <w:szCs w:val="28"/>
          <w:lang w:val="uk-UA"/>
        </w:rPr>
        <w:t>а</w:t>
      </w:r>
      <w:proofErr w:type="spellEnd"/>
      <w:r w:rsidRPr="00BF5435">
        <w:rPr>
          <w:rFonts w:ascii="Times New Roman" w:eastAsia="Times New Roman" w:hAnsi="Times New Roman" w:cs="Times New Roman"/>
          <w:sz w:val="28"/>
          <w:szCs w:val="28"/>
          <w:lang w:val="uk-UA"/>
        </w:rPr>
        <w:t xml:space="preserve"> огляду.</w:t>
      </w:r>
    </w:p>
    <w:p w:rsidR="006446F8" w:rsidRPr="00BF5435" w:rsidRDefault="006446F8" w:rsidP="00C1751B">
      <w:pPr>
        <w:spacing w:after="0" w:line="240" w:lineRule="auto"/>
        <w:ind w:firstLine="567"/>
        <w:jc w:val="both"/>
        <w:rPr>
          <w:rFonts w:ascii="Times New Roman" w:eastAsia="Times New Roman" w:hAnsi="Times New Roman" w:cs="Times New Roman"/>
          <w:sz w:val="28"/>
          <w:szCs w:val="28"/>
          <w:lang w:val="uk-UA"/>
        </w:rPr>
      </w:pPr>
      <w:r w:rsidRPr="00BF5435">
        <w:rPr>
          <w:rFonts w:ascii="Times New Roman" w:eastAsia="Times New Roman" w:hAnsi="Times New Roman" w:cs="Times New Roman"/>
          <w:sz w:val="28"/>
          <w:szCs w:val="28"/>
          <w:lang w:val="uk-UA"/>
        </w:rPr>
        <w:t xml:space="preserve">У разі виконання митних формальностей підрозділом митних компетенцій дані </w:t>
      </w:r>
      <w:proofErr w:type="spellStart"/>
      <w:r w:rsidRPr="00BF5435">
        <w:rPr>
          <w:rFonts w:ascii="Times New Roman" w:eastAsia="Times New Roman" w:hAnsi="Times New Roman" w:cs="Times New Roman"/>
          <w:sz w:val="28"/>
          <w:szCs w:val="28"/>
          <w:lang w:val="uk-UA"/>
        </w:rPr>
        <w:t>Акт</w:t>
      </w:r>
      <w:r w:rsidR="00D21547" w:rsidRPr="00BF5435">
        <w:rPr>
          <w:rFonts w:ascii="Times New Roman" w:eastAsia="Times New Roman" w:hAnsi="Times New Roman" w:cs="Times New Roman"/>
          <w:sz w:val="28"/>
          <w:szCs w:val="28"/>
          <w:lang w:val="uk-UA"/>
        </w:rPr>
        <w:t>а</w:t>
      </w:r>
      <w:proofErr w:type="spellEnd"/>
      <w:r w:rsidRPr="00BF5435">
        <w:rPr>
          <w:rFonts w:ascii="Times New Roman" w:eastAsia="Times New Roman" w:hAnsi="Times New Roman" w:cs="Times New Roman"/>
          <w:sz w:val="28"/>
          <w:szCs w:val="28"/>
          <w:lang w:val="uk-UA"/>
        </w:rPr>
        <w:t xml:space="preserve"> огляду передаються за допомогою АСМО для подальшого виконання митних формальностей підрозділу митних компетенцій.»</w:t>
      </w:r>
      <w:r w:rsidR="00D21547" w:rsidRPr="00BF5435">
        <w:rPr>
          <w:rFonts w:ascii="Times New Roman" w:eastAsia="Times New Roman" w:hAnsi="Times New Roman" w:cs="Times New Roman"/>
          <w:sz w:val="28"/>
          <w:szCs w:val="28"/>
          <w:lang w:val="uk-UA"/>
        </w:rPr>
        <w:t>;</w:t>
      </w:r>
    </w:p>
    <w:p w:rsidR="006446F8" w:rsidRDefault="006446F8"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5) </w:t>
      </w:r>
      <w:r w:rsidRPr="006446F8">
        <w:rPr>
          <w:rFonts w:ascii="Times New Roman" w:eastAsia="Times New Roman" w:hAnsi="Times New Roman" w:cs="Times New Roman"/>
          <w:color w:val="000000"/>
          <w:sz w:val="28"/>
          <w:szCs w:val="28"/>
          <w:lang w:val="uk-UA"/>
        </w:rPr>
        <w:t xml:space="preserve">у </w:t>
      </w:r>
      <w:r>
        <w:rPr>
          <w:rFonts w:ascii="Times New Roman" w:eastAsia="Times New Roman" w:hAnsi="Times New Roman" w:cs="Times New Roman"/>
          <w:color w:val="000000"/>
          <w:sz w:val="28"/>
          <w:szCs w:val="28"/>
          <w:lang w:val="uk-UA"/>
        </w:rPr>
        <w:t xml:space="preserve">підпункті 4.9.1 </w:t>
      </w:r>
      <w:r w:rsidRPr="006446F8">
        <w:rPr>
          <w:rFonts w:ascii="Times New Roman" w:eastAsia="Times New Roman" w:hAnsi="Times New Roman" w:cs="Times New Roman"/>
          <w:color w:val="000000"/>
          <w:sz w:val="28"/>
          <w:szCs w:val="28"/>
          <w:lang w:val="uk-UA"/>
        </w:rPr>
        <w:t>пункт</w:t>
      </w:r>
      <w:r>
        <w:rPr>
          <w:rFonts w:ascii="Times New Roman" w:eastAsia="Times New Roman" w:hAnsi="Times New Roman" w:cs="Times New Roman"/>
          <w:color w:val="000000"/>
          <w:sz w:val="28"/>
          <w:szCs w:val="28"/>
          <w:lang w:val="uk-UA"/>
        </w:rPr>
        <w:t>у</w:t>
      </w:r>
      <w:r w:rsidRPr="006446F8">
        <w:rPr>
          <w:rFonts w:ascii="Times New Roman" w:eastAsia="Times New Roman" w:hAnsi="Times New Roman" w:cs="Times New Roman"/>
          <w:color w:val="000000"/>
          <w:sz w:val="28"/>
          <w:szCs w:val="28"/>
          <w:lang w:val="uk-UA"/>
        </w:rPr>
        <w:t xml:space="preserve"> 4.</w:t>
      </w:r>
      <w:r>
        <w:rPr>
          <w:rFonts w:ascii="Times New Roman" w:eastAsia="Times New Roman" w:hAnsi="Times New Roman" w:cs="Times New Roman"/>
          <w:color w:val="000000"/>
          <w:sz w:val="28"/>
          <w:szCs w:val="28"/>
          <w:lang w:val="uk-UA"/>
        </w:rPr>
        <w:t>9</w:t>
      </w:r>
      <w:r w:rsidRPr="006446F8">
        <w:rPr>
          <w:rFonts w:ascii="Times New Roman" w:eastAsia="Times New Roman" w:hAnsi="Times New Roman" w:cs="Times New Roman"/>
          <w:color w:val="000000"/>
          <w:sz w:val="28"/>
          <w:szCs w:val="28"/>
          <w:lang w:val="uk-UA"/>
        </w:rPr>
        <w:t xml:space="preserve"> слова «системи управління ризиками» замінити </w:t>
      </w:r>
      <w:r w:rsidR="00CF5D2A" w:rsidRPr="00BF5435">
        <w:rPr>
          <w:rFonts w:ascii="Times New Roman" w:eastAsia="Times New Roman" w:hAnsi="Times New Roman" w:cs="Times New Roman"/>
          <w:sz w:val="28"/>
          <w:szCs w:val="28"/>
          <w:lang w:val="uk-UA"/>
        </w:rPr>
        <w:t>слов</w:t>
      </w:r>
      <w:r w:rsidR="00D21547" w:rsidRPr="00BF5435">
        <w:rPr>
          <w:rFonts w:ascii="Times New Roman" w:eastAsia="Times New Roman" w:hAnsi="Times New Roman" w:cs="Times New Roman"/>
          <w:sz w:val="28"/>
          <w:szCs w:val="28"/>
          <w:lang w:val="uk-UA"/>
        </w:rPr>
        <w:t>ом</w:t>
      </w:r>
      <w:r w:rsidRPr="00BF5435">
        <w:rPr>
          <w:rFonts w:ascii="Times New Roman" w:eastAsia="Times New Roman" w:hAnsi="Times New Roman" w:cs="Times New Roman"/>
          <w:sz w:val="28"/>
          <w:szCs w:val="28"/>
          <w:lang w:val="uk-UA"/>
        </w:rPr>
        <w:t xml:space="preserve"> «СУР»;</w:t>
      </w:r>
    </w:p>
    <w:p w:rsidR="006446F8" w:rsidRDefault="006446F8"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6) доповнити розділ новим пунктом такого змісту:</w:t>
      </w:r>
    </w:p>
    <w:p w:rsidR="006446F8" w:rsidRDefault="006446F8"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w:t>
      </w:r>
      <w:r w:rsidRPr="006446F8">
        <w:rPr>
          <w:rFonts w:ascii="Times New Roman" w:eastAsia="Times New Roman" w:hAnsi="Times New Roman" w:cs="Times New Roman"/>
          <w:color w:val="000000"/>
          <w:sz w:val="28"/>
          <w:szCs w:val="28"/>
          <w:lang w:val="uk-UA"/>
        </w:rPr>
        <w:t xml:space="preserve">4.11. </w:t>
      </w:r>
      <w:r w:rsidRPr="00BF5435">
        <w:rPr>
          <w:rFonts w:ascii="Times New Roman" w:eastAsia="Times New Roman" w:hAnsi="Times New Roman" w:cs="Times New Roman"/>
          <w:sz w:val="28"/>
          <w:szCs w:val="28"/>
          <w:lang w:val="uk-UA"/>
        </w:rPr>
        <w:t>Незалежно від закінчення митних формальностей митний контроль за товарами мож</w:t>
      </w:r>
      <w:r w:rsidR="00D21547" w:rsidRPr="00BF5435">
        <w:rPr>
          <w:rFonts w:ascii="Times New Roman" w:eastAsia="Times New Roman" w:hAnsi="Times New Roman" w:cs="Times New Roman"/>
          <w:sz w:val="28"/>
          <w:szCs w:val="28"/>
          <w:lang w:val="uk-UA"/>
        </w:rPr>
        <w:t>уть</w:t>
      </w:r>
      <w:r w:rsidRPr="00BF5435">
        <w:rPr>
          <w:rFonts w:ascii="Times New Roman" w:eastAsia="Times New Roman" w:hAnsi="Times New Roman" w:cs="Times New Roman"/>
          <w:sz w:val="28"/>
          <w:szCs w:val="28"/>
          <w:lang w:val="uk-UA"/>
        </w:rPr>
        <w:t xml:space="preserve"> здійснювати посадов</w:t>
      </w:r>
      <w:r w:rsidR="00D21547" w:rsidRPr="00BF5435">
        <w:rPr>
          <w:rFonts w:ascii="Times New Roman" w:eastAsia="Times New Roman" w:hAnsi="Times New Roman" w:cs="Times New Roman"/>
          <w:sz w:val="28"/>
          <w:szCs w:val="28"/>
          <w:lang w:val="uk-UA"/>
        </w:rPr>
        <w:t>і</w:t>
      </w:r>
      <w:r w:rsidRPr="00BF5435">
        <w:rPr>
          <w:rFonts w:ascii="Times New Roman" w:eastAsia="Times New Roman" w:hAnsi="Times New Roman" w:cs="Times New Roman"/>
          <w:sz w:val="28"/>
          <w:szCs w:val="28"/>
          <w:lang w:val="uk-UA"/>
        </w:rPr>
        <w:t xml:space="preserve"> особ</w:t>
      </w:r>
      <w:r w:rsidR="00D21547" w:rsidRPr="00BF5435">
        <w:rPr>
          <w:rFonts w:ascii="Times New Roman" w:eastAsia="Times New Roman" w:hAnsi="Times New Roman" w:cs="Times New Roman"/>
          <w:sz w:val="28"/>
          <w:szCs w:val="28"/>
          <w:lang w:val="uk-UA"/>
        </w:rPr>
        <w:t>и</w:t>
      </w:r>
      <w:r w:rsidRPr="00BF5435">
        <w:rPr>
          <w:rFonts w:ascii="Times New Roman" w:eastAsia="Times New Roman" w:hAnsi="Times New Roman" w:cs="Times New Roman"/>
          <w:sz w:val="28"/>
          <w:szCs w:val="28"/>
          <w:lang w:val="uk-UA"/>
        </w:rPr>
        <w:t xml:space="preserve"> ПМО шляхом здійснення пост-митного контролю у порядку, передбаченому статтею 337</w:t>
      </w:r>
      <w:r w:rsidRPr="00BF5435">
        <w:rPr>
          <w:rFonts w:ascii="Times New Roman" w:eastAsia="Times New Roman" w:hAnsi="Times New Roman" w:cs="Times New Roman"/>
          <w:sz w:val="28"/>
          <w:szCs w:val="28"/>
          <w:vertAlign w:val="superscript"/>
          <w:lang w:val="uk-UA"/>
        </w:rPr>
        <w:t xml:space="preserve">1 </w:t>
      </w:r>
      <w:r w:rsidRPr="00BF5435">
        <w:rPr>
          <w:rFonts w:ascii="Times New Roman" w:eastAsia="Times New Roman" w:hAnsi="Times New Roman" w:cs="Times New Roman"/>
          <w:sz w:val="28"/>
          <w:szCs w:val="28"/>
          <w:lang w:val="uk-UA"/>
        </w:rPr>
        <w:t>Кодексу.</w:t>
      </w:r>
      <w:r w:rsidR="00870CA9">
        <w:rPr>
          <w:rFonts w:ascii="Times New Roman" w:eastAsia="Times New Roman" w:hAnsi="Times New Roman" w:cs="Times New Roman"/>
          <w:color w:val="000000"/>
          <w:sz w:val="28"/>
          <w:szCs w:val="28"/>
          <w:lang w:val="uk-UA"/>
        </w:rPr>
        <w:t>».</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870CA9" w:rsidRDefault="00CF5D2A"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Пункт 5.2 розділу</w:t>
      </w:r>
      <w:r w:rsidR="00870CA9">
        <w:rPr>
          <w:rFonts w:ascii="Times New Roman" w:eastAsia="Times New Roman" w:hAnsi="Times New Roman" w:cs="Times New Roman"/>
          <w:color w:val="000000"/>
          <w:sz w:val="28"/>
          <w:szCs w:val="28"/>
          <w:lang w:val="uk-UA"/>
        </w:rPr>
        <w:t xml:space="preserve"> </w:t>
      </w:r>
      <w:r w:rsidR="00870CA9">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lang w:val="uk-UA"/>
        </w:rPr>
        <w:t xml:space="preserve"> викласти у такій редакції:</w:t>
      </w:r>
    </w:p>
    <w:p w:rsidR="00870CA9" w:rsidRDefault="00870CA9" w:rsidP="00C1751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BF5435">
        <w:rPr>
          <w:rFonts w:ascii="Times New Roman" w:eastAsia="Times New Roman" w:hAnsi="Times New Roman" w:cs="Times New Roman"/>
          <w:sz w:val="28"/>
          <w:szCs w:val="28"/>
          <w:lang w:val="uk-UA"/>
        </w:rPr>
        <w:t xml:space="preserve">5.2. У </w:t>
      </w:r>
      <w:r w:rsidR="00D21547" w:rsidRPr="00BF5435">
        <w:rPr>
          <w:rFonts w:ascii="Times New Roman" w:eastAsia="Times New Roman" w:hAnsi="Times New Roman" w:cs="Times New Roman"/>
          <w:sz w:val="28"/>
          <w:szCs w:val="28"/>
          <w:lang w:val="uk-UA"/>
        </w:rPr>
        <w:t>разі</w:t>
      </w:r>
      <w:r w:rsidRPr="00BF5435">
        <w:rPr>
          <w:rFonts w:ascii="Times New Roman" w:eastAsia="Times New Roman" w:hAnsi="Times New Roman" w:cs="Times New Roman"/>
          <w:sz w:val="28"/>
          <w:szCs w:val="28"/>
          <w:lang w:val="uk-UA"/>
        </w:rPr>
        <w:t xml:space="preserve"> подання Декларантом електронної попередньої МД, якщо АСМО за результатами здійснення контролю із застосуванням АСУР не визнач</w:t>
      </w:r>
      <w:r w:rsidR="00BF5435" w:rsidRPr="00BF5435">
        <w:rPr>
          <w:rFonts w:ascii="Times New Roman" w:eastAsia="Times New Roman" w:hAnsi="Times New Roman" w:cs="Times New Roman"/>
          <w:sz w:val="28"/>
          <w:szCs w:val="28"/>
          <w:lang w:val="uk-UA"/>
        </w:rPr>
        <w:t>ено</w:t>
      </w:r>
      <w:r w:rsidRPr="00BF5435">
        <w:rPr>
          <w:rFonts w:ascii="Times New Roman" w:eastAsia="Times New Roman" w:hAnsi="Times New Roman" w:cs="Times New Roman"/>
          <w:sz w:val="28"/>
          <w:szCs w:val="28"/>
          <w:lang w:val="uk-UA"/>
        </w:rPr>
        <w:t xml:space="preserve"> необхідності участі у виконанні митних формальностей щодо товарів і транспортних засобів комерційного призначення посадової особи митного органу, її реєстрація, перевірка, прийняття для оформлення та постановка на контроль в ЄАІС митних органів України здійснюються згідно з частиною першою статті 247 Кодексу цілодобово в автоматичному режимі за допомогою АСМО.</w:t>
      </w:r>
      <w:r>
        <w:rPr>
          <w:rFonts w:ascii="Times New Roman" w:eastAsia="Times New Roman" w:hAnsi="Times New Roman" w:cs="Times New Roman"/>
          <w:color w:val="000000"/>
          <w:sz w:val="28"/>
          <w:szCs w:val="28"/>
          <w:lang w:val="uk-UA"/>
        </w:rPr>
        <w:t>».</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870CA9" w:rsidRDefault="00870CA9"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Доповнити після</w:t>
      </w:r>
      <w:r w:rsidRPr="00870CA9">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uk-UA"/>
        </w:rPr>
        <w:t xml:space="preserve">розділу </w:t>
      </w: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lang w:val="uk-UA"/>
        </w:rPr>
        <w:t xml:space="preserve"> новим розділом </w:t>
      </w:r>
      <w:r>
        <w:rPr>
          <w:rFonts w:ascii="Times New Roman" w:eastAsia="Times New Roman" w:hAnsi="Times New Roman" w:cs="Times New Roman"/>
          <w:color w:val="000000"/>
          <w:sz w:val="28"/>
          <w:szCs w:val="28"/>
        </w:rPr>
        <w:t>VI</w:t>
      </w:r>
      <w:r>
        <w:rPr>
          <w:rFonts w:ascii="Times New Roman" w:eastAsia="Times New Roman" w:hAnsi="Times New Roman" w:cs="Times New Roman"/>
          <w:color w:val="000000"/>
          <w:sz w:val="28"/>
          <w:szCs w:val="28"/>
          <w:lang w:val="uk-UA"/>
        </w:rPr>
        <w:t xml:space="preserve"> такого змісту:</w:t>
      </w:r>
    </w:p>
    <w:p w:rsidR="006446F8" w:rsidRDefault="00870CA9" w:rsidP="00C1751B">
      <w:pPr>
        <w:spacing w:after="0" w:line="240" w:lineRule="auto"/>
        <w:ind w:firstLine="567"/>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AA2AB3" w:rsidRPr="00AA2AB3">
        <w:rPr>
          <w:rFonts w:ascii="Times New Roman" w:eastAsia="Times New Roman" w:hAnsi="Times New Roman" w:cs="Times New Roman"/>
          <w:color w:val="000000"/>
          <w:sz w:val="28"/>
          <w:szCs w:val="28"/>
          <w:lang w:val="uk-UA"/>
        </w:rPr>
        <w:t>VI</w:t>
      </w:r>
      <w:r w:rsidR="00AA2AB3">
        <w:rPr>
          <w:rFonts w:ascii="Times New Roman" w:eastAsia="Times New Roman" w:hAnsi="Times New Roman" w:cs="Times New Roman"/>
          <w:color w:val="000000"/>
          <w:sz w:val="28"/>
          <w:szCs w:val="28"/>
          <w:lang w:val="uk-UA"/>
        </w:rPr>
        <w:t xml:space="preserve">. </w:t>
      </w:r>
      <w:r w:rsidR="00AA2AB3" w:rsidRPr="00AA2AB3">
        <w:rPr>
          <w:rFonts w:ascii="Times New Roman" w:eastAsia="Times New Roman" w:hAnsi="Times New Roman" w:cs="Times New Roman"/>
          <w:color w:val="000000"/>
          <w:sz w:val="28"/>
          <w:szCs w:val="28"/>
          <w:lang w:val="uk-UA"/>
        </w:rPr>
        <w:t>Особливості виконання митних формальностей за тимчасовою митною декларацією</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6.1. У випадках, визначених Кодексом, декларування товарів, ввезених на митну територію України, або товарів, що вивозяться за межі митної території України, може бути здійснено з використанням тимчасової </w:t>
      </w:r>
      <w:r w:rsidR="00AC373F" w:rsidRPr="00185945">
        <w:rPr>
          <w:rFonts w:ascii="Times New Roman" w:eastAsia="Times New Roman" w:hAnsi="Times New Roman" w:cs="Times New Roman"/>
          <w:sz w:val="28"/>
          <w:szCs w:val="28"/>
          <w:lang w:val="uk-UA"/>
        </w:rPr>
        <w:t>МД</w:t>
      </w:r>
      <w:r w:rsidRPr="00185945">
        <w:rPr>
          <w:rFonts w:ascii="Times New Roman" w:eastAsia="Times New Roman" w:hAnsi="Times New Roman" w:cs="Times New Roman"/>
          <w:sz w:val="28"/>
          <w:szCs w:val="28"/>
          <w:lang w:val="uk-UA"/>
        </w:rPr>
        <w:t>.</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Подання тимчасової МД митному органу </w:t>
      </w:r>
      <w:r w:rsidR="00AC373F" w:rsidRPr="00185945">
        <w:rPr>
          <w:rFonts w:ascii="Times New Roman" w:eastAsia="Times New Roman" w:hAnsi="Times New Roman" w:cs="Times New Roman"/>
          <w:sz w:val="28"/>
          <w:szCs w:val="28"/>
          <w:lang w:val="uk-UA"/>
        </w:rPr>
        <w:t xml:space="preserve">Декларант </w:t>
      </w:r>
      <w:r w:rsidRPr="00185945">
        <w:rPr>
          <w:rFonts w:ascii="Times New Roman" w:eastAsia="Times New Roman" w:hAnsi="Times New Roman" w:cs="Times New Roman"/>
          <w:sz w:val="28"/>
          <w:szCs w:val="28"/>
          <w:lang w:val="uk-UA"/>
        </w:rPr>
        <w:t>здійснює у порядку, визначеному розділом III цього Порядку, з наданням документів та/або відомостей, у тому числі засобами інформаційних технологій.</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6.2. Якщо декларант не володіє точними відомостями про код товарів згідно з УКТ ЗЕД та/або митни</w:t>
      </w:r>
      <w:r w:rsidR="00AC373F" w:rsidRPr="00185945">
        <w:rPr>
          <w:rFonts w:ascii="Times New Roman" w:eastAsia="Times New Roman" w:hAnsi="Times New Roman" w:cs="Times New Roman"/>
          <w:sz w:val="28"/>
          <w:szCs w:val="28"/>
          <w:lang w:val="uk-UA"/>
        </w:rPr>
        <w:t>й</w:t>
      </w:r>
      <w:r w:rsidRPr="00185945">
        <w:rPr>
          <w:rFonts w:ascii="Times New Roman" w:eastAsia="Times New Roman" w:hAnsi="Times New Roman" w:cs="Times New Roman"/>
          <w:sz w:val="28"/>
          <w:szCs w:val="28"/>
          <w:lang w:val="uk-UA"/>
        </w:rPr>
        <w:t xml:space="preserve"> орган взя</w:t>
      </w:r>
      <w:r w:rsidR="00AC373F" w:rsidRPr="00185945">
        <w:rPr>
          <w:rFonts w:ascii="Times New Roman" w:eastAsia="Times New Roman" w:hAnsi="Times New Roman" w:cs="Times New Roman"/>
          <w:sz w:val="28"/>
          <w:szCs w:val="28"/>
          <w:lang w:val="uk-UA"/>
        </w:rPr>
        <w:t xml:space="preserve">в </w:t>
      </w:r>
      <w:r w:rsidRPr="00185945">
        <w:rPr>
          <w:rFonts w:ascii="Times New Roman" w:eastAsia="Times New Roman" w:hAnsi="Times New Roman" w:cs="Times New Roman"/>
          <w:sz w:val="28"/>
          <w:szCs w:val="28"/>
          <w:lang w:val="uk-UA"/>
        </w:rPr>
        <w:t>проби (зразки) товарів чи прийня</w:t>
      </w:r>
      <w:r w:rsidR="00AC373F" w:rsidRPr="00185945">
        <w:rPr>
          <w:rFonts w:ascii="Times New Roman" w:eastAsia="Times New Roman" w:hAnsi="Times New Roman" w:cs="Times New Roman"/>
          <w:sz w:val="28"/>
          <w:szCs w:val="28"/>
          <w:lang w:val="uk-UA"/>
        </w:rPr>
        <w:t>в</w:t>
      </w:r>
      <w:r w:rsidRPr="00185945">
        <w:rPr>
          <w:rFonts w:ascii="Times New Roman" w:eastAsia="Times New Roman" w:hAnsi="Times New Roman" w:cs="Times New Roman"/>
          <w:sz w:val="28"/>
          <w:szCs w:val="28"/>
          <w:lang w:val="uk-UA"/>
        </w:rPr>
        <w:t xml:space="preserve"> рішення про застосування інших заходів контролю, які потребують додаткової інформації, спеціальних знань тощо, результати яких можуть вплинути, зокрема, на класифіка</w:t>
      </w:r>
      <w:r w:rsidR="0044195C" w:rsidRPr="00185945">
        <w:rPr>
          <w:rFonts w:ascii="Times New Roman" w:eastAsia="Times New Roman" w:hAnsi="Times New Roman" w:cs="Times New Roman"/>
          <w:sz w:val="28"/>
          <w:szCs w:val="28"/>
          <w:lang w:val="uk-UA"/>
        </w:rPr>
        <w:t>цію товарів згідно з УКТ</w:t>
      </w:r>
      <w:r w:rsidR="00B16E6C" w:rsidRPr="00185945">
        <w:rPr>
          <w:rFonts w:ascii="Times New Roman" w:eastAsia="Times New Roman" w:hAnsi="Times New Roman" w:cs="Times New Roman"/>
          <w:sz w:val="28"/>
          <w:szCs w:val="28"/>
          <w:lang w:val="uk-UA"/>
        </w:rPr>
        <w:t> </w:t>
      </w:r>
      <w:r w:rsidR="0044195C" w:rsidRPr="00185945">
        <w:rPr>
          <w:rFonts w:ascii="Times New Roman" w:eastAsia="Times New Roman" w:hAnsi="Times New Roman" w:cs="Times New Roman"/>
          <w:sz w:val="28"/>
          <w:szCs w:val="28"/>
          <w:lang w:val="uk-UA"/>
        </w:rPr>
        <w:t>ЗЕД,</w:t>
      </w:r>
      <w:r w:rsidRPr="00185945">
        <w:rPr>
          <w:rFonts w:ascii="Times New Roman" w:eastAsia="Times New Roman" w:hAnsi="Times New Roman" w:cs="Times New Roman"/>
          <w:sz w:val="28"/>
          <w:szCs w:val="28"/>
          <w:lang w:val="uk-UA"/>
        </w:rPr>
        <w:t xml:space="preserve"> виконання митних формальностей здійснюється у порядку, визначеному розділом ІV цього Порядку, з урахуванням таких особливостей:</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6.2.1. Для випуску товарів відповідно до заявленого митного режиму за тимчасовою МД застосовуються курси валют, визначені відповідно до статті 31 Кодексу, заходи тарифного та нетарифного регулювання зовнішньоекономічної діяльності, чинні на дату прийняття митним органом тимчасової МД.</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У разі якщо товари підпадають під дію заборон або обмежень, їх випуск за тимчасовою МД здійснюється за умови дотримання таких заходів.</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6.2.2. Якщо декларант не володіє точними відомостями, необхідними для визначення ставок митних платежів, для нарахування сум митних платежів за тимчасовою МД застосовується найбільша ставка митних платежів з тих, під яку може підпадати товар.</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lastRenderedPageBreak/>
        <w:t>У такому разі відповідний код згідно з УКТ ЗЕД визначає митни</w:t>
      </w:r>
      <w:r w:rsidR="00B16E6C" w:rsidRPr="00185945">
        <w:rPr>
          <w:rFonts w:ascii="Times New Roman" w:eastAsia="Times New Roman" w:hAnsi="Times New Roman" w:cs="Times New Roman"/>
          <w:sz w:val="28"/>
          <w:szCs w:val="28"/>
          <w:lang w:val="uk-UA"/>
        </w:rPr>
        <w:t>й</w:t>
      </w:r>
      <w:r w:rsidRPr="00185945">
        <w:rPr>
          <w:rFonts w:ascii="Times New Roman" w:eastAsia="Times New Roman" w:hAnsi="Times New Roman" w:cs="Times New Roman"/>
          <w:sz w:val="28"/>
          <w:szCs w:val="28"/>
          <w:lang w:val="uk-UA"/>
        </w:rPr>
        <w:t xml:space="preserve"> орган відповідно до пункту 4 розділу III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 затвердженого наказом Міністерства фінансів України від 30</w:t>
      </w:r>
      <w:r w:rsidR="00B16E6C" w:rsidRPr="00185945">
        <w:rPr>
          <w:rFonts w:ascii="Times New Roman" w:eastAsia="Times New Roman" w:hAnsi="Times New Roman" w:cs="Times New Roman"/>
          <w:sz w:val="28"/>
          <w:szCs w:val="28"/>
          <w:lang w:val="uk-UA"/>
        </w:rPr>
        <w:t xml:space="preserve"> травня </w:t>
      </w:r>
      <w:r w:rsidRPr="00185945">
        <w:rPr>
          <w:rFonts w:ascii="Times New Roman" w:eastAsia="Times New Roman" w:hAnsi="Times New Roman" w:cs="Times New Roman"/>
          <w:sz w:val="28"/>
          <w:szCs w:val="28"/>
          <w:lang w:val="uk-UA"/>
        </w:rPr>
        <w:t xml:space="preserve">2012 </w:t>
      </w:r>
      <w:r w:rsidR="00B16E6C" w:rsidRPr="00185945">
        <w:rPr>
          <w:rFonts w:ascii="Times New Roman" w:eastAsia="Times New Roman" w:hAnsi="Times New Roman" w:cs="Times New Roman"/>
          <w:sz w:val="28"/>
          <w:szCs w:val="28"/>
          <w:lang w:val="uk-UA"/>
        </w:rPr>
        <w:t xml:space="preserve">року </w:t>
      </w:r>
      <w:r w:rsidRPr="00185945">
        <w:rPr>
          <w:rFonts w:ascii="Times New Roman" w:eastAsia="Times New Roman" w:hAnsi="Times New Roman" w:cs="Times New Roman"/>
          <w:sz w:val="28"/>
          <w:szCs w:val="28"/>
          <w:lang w:val="uk-UA"/>
        </w:rPr>
        <w:t>№</w:t>
      </w:r>
      <w:r w:rsidR="00B16E6C" w:rsidRPr="00185945">
        <w:rPr>
          <w:rFonts w:ascii="Times New Roman" w:eastAsia="Times New Roman" w:hAnsi="Times New Roman" w:cs="Times New Roman"/>
          <w:sz w:val="28"/>
          <w:szCs w:val="28"/>
          <w:lang w:val="uk-UA"/>
        </w:rPr>
        <w:t> </w:t>
      </w:r>
      <w:r w:rsidRPr="00185945">
        <w:rPr>
          <w:rFonts w:ascii="Times New Roman" w:eastAsia="Times New Roman" w:hAnsi="Times New Roman" w:cs="Times New Roman"/>
          <w:sz w:val="28"/>
          <w:szCs w:val="28"/>
          <w:lang w:val="uk-UA"/>
        </w:rPr>
        <w:t>650, зареєстрован</w:t>
      </w:r>
      <w:r w:rsidR="00B16E6C" w:rsidRPr="00185945">
        <w:rPr>
          <w:rFonts w:ascii="Times New Roman" w:eastAsia="Times New Roman" w:hAnsi="Times New Roman" w:cs="Times New Roman"/>
          <w:sz w:val="28"/>
          <w:szCs w:val="28"/>
          <w:lang w:val="uk-UA"/>
        </w:rPr>
        <w:t>ого</w:t>
      </w:r>
      <w:r w:rsidRPr="00185945">
        <w:rPr>
          <w:rFonts w:ascii="Times New Roman" w:eastAsia="Times New Roman" w:hAnsi="Times New Roman" w:cs="Times New Roman"/>
          <w:sz w:val="28"/>
          <w:szCs w:val="28"/>
          <w:lang w:val="uk-UA"/>
        </w:rPr>
        <w:t xml:space="preserve"> в Міністерстві юстиції України 02</w:t>
      </w:r>
      <w:r w:rsidR="00B16E6C" w:rsidRPr="00185945">
        <w:rPr>
          <w:rFonts w:ascii="Times New Roman" w:eastAsia="Times New Roman" w:hAnsi="Times New Roman" w:cs="Times New Roman"/>
          <w:sz w:val="28"/>
          <w:szCs w:val="28"/>
          <w:lang w:val="uk-UA"/>
        </w:rPr>
        <w:t xml:space="preserve"> липня </w:t>
      </w:r>
      <w:r w:rsidRPr="00185945">
        <w:rPr>
          <w:rFonts w:ascii="Times New Roman" w:eastAsia="Times New Roman" w:hAnsi="Times New Roman" w:cs="Times New Roman"/>
          <w:sz w:val="28"/>
          <w:szCs w:val="28"/>
          <w:lang w:val="uk-UA"/>
        </w:rPr>
        <w:t xml:space="preserve">2012 </w:t>
      </w:r>
      <w:r w:rsidR="00B16E6C" w:rsidRPr="00185945">
        <w:rPr>
          <w:rFonts w:ascii="Times New Roman" w:eastAsia="Times New Roman" w:hAnsi="Times New Roman" w:cs="Times New Roman"/>
          <w:sz w:val="28"/>
          <w:szCs w:val="28"/>
          <w:lang w:val="uk-UA"/>
        </w:rPr>
        <w:t xml:space="preserve">року </w:t>
      </w:r>
      <w:r w:rsidRPr="00185945">
        <w:rPr>
          <w:rFonts w:ascii="Times New Roman" w:eastAsia="Times New Roman" w:hAnsi="Times New Roman" w:cs="Times New Roman"/>
          <w:sz w:val="28"/>
          <w:szCs w:val="28"/>
          <w:lang w:val="uk-UA"/>
        </w:rPr>
        <w:t>за №</w:t>
      </w:r>
      <w:r w:rsidR="00B16E6C" w:rsidRPr="00185945">
        <w:rPr>
          <w:rFonts w:ascii="Times New Roman" w:eastAsia="Times New Roman" w:hAnsi="Times New Roman" w:cs="Times New Roman"/>
          <w:sz w:val="28"/>
          <w:szCs w:val="28"/>
          <w:lang w:val="uk-UA"/>
        </w:rPr>
        <w:t> </w:t>
      </w:r>
      <w:r w:rsidRPr="00185945">
        <w:rPr>
          <w:rFonts w:ascii="Times New Roman" w:eastAsia="Times New Roman" w:hAnsi="Times New Roman" w:cs="Times New Roman"/>
          <w:sz w:val="28"/>
          <w:szCs w:val="28"/>
          <w:lang w:val="uk-UA"/>
        </w:rPr>
        <w:t>1085/21397.</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6.2.3. Якщо на момент декларування товарів за тимчасовою МД підтверджується країна походження товару, що відповідно до міжнародної угоди передбачає право на застосування преференційної ставки мита, найбільша ставка мита має визначатись відповідно до такої угоди. У разі відсутності документів про походження товарів, передбачених статтею 43 Кодексу або міжнародними договорами України, застосовується найбільша повна ставка Митного тарифу України.</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6.2.4. Якщо митни</w:t>
      </w:r>
      <w:r w:rsidR="00B16E6C" w:rsidRPr="00185945">
        <w:rPr>
          <w:rFonts w:ascii="Times New Roman" w:eastAsia="Times New Roman" w:hAnsi="Times New Roman" w:cs="Times New Roman"/>
          <w:sz w:val="28"/>
          <w:szCs w:val="28"/>
          <w:lang w:val="uk-UA"/>
        </w:rPr>
        <w:t>й</w:t>
      </w:r>
      <w:r w:rsidRPr="00185945">
        <w:rPr>
          <w:rFonts w:ascii="Times New Roman" w:eastAsia="Times New Roman" w:hAnsi="Times New Roman" w:cs="Times New Roman"/>
          <w:sz w:val="28"/>
          <w:szCs w:val="28"/>
          <w:lang w:val="uk-UA"/>
        </w:rPr>
        <w:t xml:space="preserve"> орган не визна</w:t>
      </w:r>
      <w:r w:rsidR="00B16E6C" w:rsidRPr="00185945">
        <w:rPr>
          <w:rFonts w:ascii="Times New Roman" w:eastAsia="Times New Roman" w:hAnsi="Times New Roman" w:cs="Times New Roman"/>
          <w:sz w:val="28"/>
          <w:szCs w:val="28"/>
          <w:lang w:val="uk-UA"/>
        </w:rPr>
        <w:t>в</w:t>
      </w:r>
      <w:r w:rsidRPr="00185945">
        <w:rPr>
          <w:rFonts w:ascii="Times New Roman" w:eastAsia="Times New Roman" w:hAnsi="Times New Roman" w:cs="Times New Roman"/>
          <w:sz w:val="28"/>
          <w:szCs w:val="28"/>
          <w:lang w:val="uk-UA"/>
        </w:rPr>
        <w:t xml:space="preserve"> заявленої </w:t>
      </w:r>
      <w:r w:rsidR="00B16E6C" w:rsidRPr="00185945">
        <w:rPr>
          <w:rFonts w:ascii="Times New Roman" w:eastAsia="Times New Roman" w:hAnsi="Times New Roman" w:cs="Times New Roman"/>
          <w:sz w:val="28"/>
          <w:szCs w:val="28"/>
          <w:lang w:val="uk-UA"/>
        </w:rPr>
        <w:t xml:space="preserve">митної вартості товарів згідно </w:t>
      </w:r>
      <w:r w:rsidRPr="00185945">
        <w:rPr>
          <w:rFonts w:ascii="Times New Roman" w:eastAsia="Times New Roman" w:hAnsi="Times New Roman" w:cs="Times New Roman"/>
          <w:sz w:val="28"/>
          <w:szCs w:val="28"/>
          <w:lang w:val="uk-UA"/>
        </w:rPr>
        <w:t>з частиною третьою статті 54 Кодексу, митни</w:t>
      </w:r>
      <w:r w:rsidR="00B16E6C" w:rsidRPr="00185945">
        <w:rPr>
          <w:rFonts w:ascii="Times New Roman" w:eastAsia="Times New Roman" w:hAnsi="Times New Roman" w:cs="Times New Roman"/>
          <w:sz w:val="28"/>
          <w:szCs w:val="28"/>
          <w:lang w:val="uk-UA"/>
        </w:rPr>
        <w:t>й</w:t>
      </w:r>
      <w:r w:rsidRPr="00185945">
        <w:rPr>
          <w:rFonts w:ascii="Times New Roman" w:eastAsia="Times New Roman" w:hAnsi="Times New Roman" w:cs="Times New Roman"/>
          <w:sz w:val="28"/>
          <w:szCs w:val="28"/>
          <w:lang w:val="uk-UA"/>
        </w:rPr>
        <w:t xml:space="preserve"> орган приймає рішення про відмову у митному оформленні згідно зі статтею 256 Кодексу.</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У картці відмови зазначається інформація</w:t>
      </w:r>
      <w:r w:rsidR="00B16E6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необхідна Декларанту для розрахунку фінансової гарантії, що обчислюється з </w:t>
      </w:r>
      <w:r w:rsidR="00B16E6C" w:rsidRPr="00185945">
        <w:rPr>
          <w:rFonts w:ascii="Times New Roman" w:eastAsia="Times New Roman" w:hAnsi="Times New Roman" w:cs="Times New Roman"/>
          <w:sz w:val="28"/>
          <w:szCs w:val="28"/>
          <w:lang w:val="uk-UA"/>
        </w:rPr>
        <w:t xml:space="preserve">урахуванням </w:t>
      </w:r>
      <w:r w:rsidRPr="00185945">
        <w:rPr>
          <w:rFonts w:ascii="Times New Roman" w:eastAsia="Times New Roman" w:hAnsi="Times New Roman" w:cs="Times New Roman"/>
          <w:sz w:val="28"/>
          <w:szCs w:val="28"/>
          <w:lang w:val="uk-UA"/>
        </w:rPr>
        <w:t xml:space="preserve">найбільшої величини вартості таких товарів, час імпорту яких в Україну збігається з часом імпорту задекларованих товарів та є максимально наближеним до нього та визначається на підставі наявних відомостей відповідно до статті 308 Кодексу. </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У разі відсутності інформації про товар у доданих Декларантом до МД документах та відповідно неможл</w:t>
      </w:r>
      <w:r w:rsidR="00B16E6C" w:rsidRPr="00185945">
        <w:rPr>
          <w:rFonts w:ascii="Times New Roman" w:eastAsia="Times New Roman" w:hAnsi="Times New Roman" w:cs="Times New Roman"/>
          <w:sz w:val="28"/>
          <w:szCs w:val="28"/>
          <w:lang w:val="uk-UA"/>
        </w:rPr>
        <w:t>ивості визначення характеристик</w:t>
      </w:r>
      <w:r w:rsidRPr="00185945">
        <w:rPr>
          <w:rFonts w:ascii="Times New Roman" w:eastAsia="Times New Roman" w:hAnsi="Times New Roman" w:cs="Times New Roman"/>
          <w:sz w:val="28"/>
          <w:szCs w:val="28"/>
          <w:lang w:val="uk-UA"/>
        </w:rPr>
        <w:t xml:space="preserve"> товарів, однакових з оцінюваними, необхідних та доста</w:t>
      </w:r>
      <w:r w:rsidR="00685BAE" w:rsidRPr="00185945">
        <w:rPr>
          <w:rFonts w:ascii="Times New Roman" w:eastAsia="Times New Roman" w:hAnsi="Times New Roman" w:cs="Times New Roman"/>
          <w:sz w:val="28"/>
          <w:szCs w:val="28"/>
          <w:lang w:val="uk-UA"/>
        </w:rPr>
        <w:t>т</w:t>
      </w:r>
      <w:r w:rsidRPr="00185945">
        <w:rPr>
          <w:rFonts w:ascii="Times New Roman" w:eastAsia="Times New Roman" w:hAnsi="Times New Roman" w:cs="Times New Roman"/>
          <w:sz w:val="28"/>
          <w:szCs w:val="28"/>
          <w:lang w:val="uk-UA"/>
        </w:rPr>
        <w:t>ніх для розрахунку фінансової гарантії</w:t>
      </w:r>
      <w:r w:rsidR="00B16E6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обирається найбільша митна вартість </w:t>
      </w:r>
      <w:r w:rsidR="00B16E6C" w:rsidRPr="00185945">
        <w:rPr>
          <w:rFonts w:ascii="Times New Roman" w:eastAsia="Times New Roman" w:hAnsi="Times New Roman" w:cs="Times New Roman"/>
          <w:sz w:val="28"/>
          <w:szCs w:val="28"/>
          <w:lang w:val="uk-UA"/>
        </w:rPr>
        <w:t>за</w:t>
      </w:r>
      <w:r w:rsidRPr="00185945">
        <w:rPr>
          <w:rFonts w:ascii="Times New Roman" w:eastAsia="Times New Roman" w:hAnsi="Times New Roman" w:cs="Times New Roman"/>
          <w:sz w:val="28"/>
          <w:szCs w:val="28"/>
          <w:lang w:val="uk-UA"/>
        </w:rPr>
        <w:t xml:space="preserve"> товарн</w:t>
      </w:r>
      <w:r w:rsidR="00B16E6C" w:rsidRPr="00185945">
        <w:rPr>
          <w:rFonts w:ascii="Times New Roman" w:eastAsia="Times New Roman" w:hAnsi="Times New Roman" w:cs="Times New Roman"/>
          <w:sz w:val="28"/>
          <w:szCs w:val="28"/>
          <w:lang w:val="uk-UA"/>
        </w:rPr>
        <w:t>ою</w:t>
      </w:r>
      <w:r w:rsidRPr="00185945">
        <w:rPr>
          <w:rFonts w:ascii="Times New Roman" w:eastAsia="Times New Roman" w:hAnsi="Times New Roman" w:cs="Times New Roman"/>
          <w:sz w:val="28"/>
          <w:szCs w:val="28"/>
          <w:lang w:val="uk-UA"/>
        </w:rPr>
        <w:t xml:space="preserve"> </w:t>
      </w:r>
      <w:proofErr w:type="spellStart"/>
      <w:r w:rsidRPr="00185945">
        <w:rPr>
          <w:rFonts w:ascii="Times New Roman" w:eastAsia="Times New Roman" w:hAnsi="Times New Roman" w:cs="Times New Roman"/>
          <w:sz w:val="28"/>
          <w:szCs w:val="28"/>
          <w:lang w:val="uk-UA"/>
        </w:rPr>
        <w:t>підкатегорі</w:t>
      </w:r>
      <w:r w:rsidR="00B16E6C" w:rsidRPr="00185945">
        <w:rPr>
          <w:rFonts w:ascii="Times New Roman" w:eastAsia="Times New Roman" w:hAnsi="Times New Roman" w:cs="Times New Roman"/>
          <w:sz w:val="28"/>
          <w:szCs w:val="28"/>
          <w:lang w:val="uk-UA"/>
        </w:rPr>
        <w:t>єю</w:t>
      </w:r>
      <w:proofErr w:type="spellEnd"/>
      <w:r w:rsidRPr="00185945">
        <w:rPr>
          <w:rFonts w:ascii="Times New Roman" w:eastAsia="Times New Roman" w:hAnsi="Times New Roman" w:cs="Times New Roman"/>
          <w:sz w:val="28"/>
          <w:szCs w:val="28"/>
          <w:lang w:val="uk-UA"/>
        </w:rPr>
        <w:t>, у якій може класифікуватись товар, з урахуванням країни походження або виробництва.</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Випуск товарів за тимчасовою МД у такому </w:t>
      </w:r>
      <w:r w:rsidR="00B16E6C" w:rsidRPr="00185945">
        <w:rPr>
          <w:rFonts w:ascii="Times New Roman" w:eastAsia="Times New Roman" w:hAnsi="Times New Roman" w:cs="Times New Roman"/>
          <w:sz w:val="28"/>
          <w:szCs w:val="28"/>
          <w:lang w:val="uk-UA"/>
        </w:rPr>
        <w:t>разі</w:t>
      </w:r>
      <w:r w:rsidRPr="00185945">
        <w:rPr>
          <w:rFonts w:ascii="Times New Roman" w:eastAsia="Times New Roman" w:hAnsi="Times New Roman" w:cs="Times New Roman"/>
          <w:sz w:val="28"/>
          <w:szCs w:val="28"/>
          <w:lang w:val="uk-UA"/>
        </w:rPr>
        <w:t xml:space="preserve"> здійснюється за умови надання митному органу гарантії відповідно до розділу X Кодексу щодо забезпечення сплати різниці між сумою митних платежів, обчисленою згідно з митною вартістю товарів, визначеною Декларантом, та сумою митних платежів, обчисленою з </w:t>
      </w:r>
      <w:r w:rsidR="00B16E6C" w:rsidRPr="00185945">
        <w:rPr>
          <w:rFonts w:ascii="Times New Roman" w:eastAsia="Times New Roman" w:hAnsi="Times New Roman" w:cs="Times New Roman"/>
          <w:sz w:val="28"/>
          <w:szCs w:val="28"/>
          <w:lang w:val="uk-UA"/>
        </w:rPr>
        <w:t xml:space="preserve">урахуванням </w:t>
      </w:r>
      <w:r w:rsidRPr="00185945">
        <w:rPr>
          <w:rFonts w:ascii="Times New Roman" w:eastAsia="Times New Roman" w:hAnsi="Times New Roman" w:cs="Times New Roman"/>
          <w:sz w:val="28"/>
          <w:szCs w:val="28"/>
          <w:lang w:val="uk-UA"/>
        </w:rPr>
        <w:t>інформації</w:t>
      </w:r>
      <w:r w:rsidR="00B16E6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зазначеної в картці відмови.</w:t>
      </w:r>
    </w:p>
    <w:p w:rsidR="00AA2AB3" w:rsidRDefault="00AA2AB3" w:rsidP="00C1751B">
      <w:pPr>
        <w:spacing w:after="0" w:line="240" w:lineRule="auto"/>
        <w:ind w:firstLine="567"/>
        <w:jc w:val="both"/>
        <w:rPr>
          <w:rFonts w:ascii="Times New Roman" w:eastAsia="Times New Roman" w:hAnsi="Times New Roman" w:cs="Times New Roman"/>
          <w:color w:val="000000"/>
          <w:sz w:val="28"/>
          <w:szCs w:val="28"/>
          <w:lang w:val="uk-UA"/>
        </w:rPr>
      </w:pPr>
      <w:r w:rsidRPr="00185945">
        <w:rPr>
          <w:rFonts w:ascii="Times New Roman" w:eastAsia="Times New Roman" w:hAnsi="Times New Roman" w:cs="Times New Roman"/>
          <w:sz w:val="28"/>
          <w:szCs w:val="28"/>
          <w:lang w:val="uk-UA"/>
        </w:rPr>
        <w:t xml:space="preserve">6.3. У разі невиконання умов, визначених цим </w:t>
      </w:r>
      <w:r w:rsidR="00B16E6C" w:rsidRPr="00185945">
        <w:rPr>
          <w:rFonts w:ascii="Times New Roman" w:eastAsia="Times New Roman" w:hAnsi="Times New Roman" w:cs="Times New Roman"/>
          <w:sz w:val="28"/>
          <w:szCs w:val="28"/>
          <w:lang w:val="uk-UA"/>
        </w:rPr>
        <w:t>р</w:t>
      </w:r>
      <w:r w:rsidRPr="00185945">
        <w:rPr>
          <w:rFonts w:ascii="Times New Roman" w:eastAsia="Times New Roman" w:hAnsi="Times New Roman" w:cs="Times New Roman"/>
          <w:sz w:val="28"/>
          <w:szCs w:val="28"/>
          <w:lang w:val="uk-UA"/>
        </w:rPr>
        <w:t>озділом, випуск товарів за тимчасовою МД до одержання результатів відповідних досліджень (аналізу, експертиз) не здійснюється.</w:t>
      </w:r>
      <w:r>
        <w:rPr>
          <w:rFonts w:ascii="Times New Roman" w:eastAsia="Times New Roman" w:hAnsi="Times New Roman" w:cs="Times New Roman"/>
          <w:color w:val="000000"/>
          <w:sz w:val="28"/>
          <w:szCs w:val="28"/>
          <w:lang w:val="uk-UA"/>
        </w:rPr>
        <w:t>».</w:t>
      </w:r>
    </w:p>
    <w:p w:rsidR="00AA2AB3" w:rsidRPr="00185945" w:rsidRDefault="00AA2AB3"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У зв’язку з цим розділи </w:t>
      </w:r>
      <w:r w:rsidRPr="00185945">
        <w:rPr>
          <w:rFonts w:ascii="Times New Roman" w:eastAsia="Times New Roman" w:hAnsi="Times New Roman" w:cs="Times New Roman"/>
          <w:sz w:val="28"/>
          <w:szCs w:val="28"/>
        </w:rPr>
        <w:t>VI</w:t>
      </w:r>
      <w:r w:rsidRPr="00185945">
        <w:rPr>
          <w:rFonts w:ascii="Times New Roman" w:eastAsia="Times New Roman" w:hAnsi="Times New Roman" w:cs="Times New Roman"/>
          <w:sz w:val="28"/>
          <w:szCs w:val="28"/>
          <w:lang w:val="uk-UA"/>
        </w:rPr>
        <w:t xml:space="preserve">, </w:t>
      </w:r>
      <w:r w:rsidRPr="00185945">
        <w:rPr>
          <w:rFonts w:ascii="Times New Roman" w:eastAsia="Times New Roman" w:hAnsi="Times New Roman" w:cs="Times New Roman"/>
          <w:sz w:val="28"/>
          <w:szCs w:val="28"/>
        </w:rPr>
        <w:t>VII</w:t>
      </w:r>
      <w:r w:rsidR="0098585C" w:rsidRPr="00185945">
        <w:rPr>
          <w:rFonts w:ascii="Times New Roman" w:eastAsia="Times New Roman" w:hAnsi="Times New Roman" w:cs="Times New Roman"/>
          <w:sz w:val="28"/>
          <w:szCs w:val="28"/>
          <w:lang w:val="uk-UA"/>
        </w:rPr>
        <w:t>, пункти 6.1</w:t>
      </w:r>
      <w:r w:rsidR="00B16E6C" w:rsidRPr="00185945">
        <w:rPr>
          <w:rFonts w:ascii="Times New Roman" w:eastAsia="Times New Roman" w:hAnsi="Times New Roman" w:cs="Times New Roman"/>
          <w:sz w:val="28"/>
          <w:szCs w:val="28"/>
          <w:lang w:val="uk-UA"/>
        </w:rPr>
        <w:t xml:space="preserve">, </w:t>
      </w:r>
      <w:r w:rsidR="0098585C" w:rsidRPr="00185945">
        <w:rPr>
          <w:rFonts w:ascii="Times New Roman" w:eastAsia="Times New Roman" w:hAnsi="Times New Roman" w:cs="Times New Roman"/>
          <w:sz w:val="28"/>
          <w:szCs w:val="28"/>
          <w:lang w:val="uk-UA"/>
        </w:rPr>
        <w:t>6.2 розділу VI, пункти 7.1</w:t>
      </w:r>
      <w:r w:rsidR="00B16E6C" w:rsidRPr="00185945">
        <w:rPr>
          <w:rFonts w:ascii="Times New Roman" w:eastAsia="Times New Roman" w:hAnsi="Times New Roman" w:cs="Times New Roman"/>
          <w:sz w:val="28"/>
          <w:szCs w:val="28"/>
          <w:lang w:val="uk-UA"/>
        </w:rPr>
        <w:t> – </w:t>
      </w:r>
      <w:r w:rsidR="0098585C" w:rsidRPr="00185945">
        <w:rPr>
          <w:rFonts w:ascii="Times New Roman" w:eastAsia="Times New Roman" w:hAnsi="Times New Roman" w:cs="Times New Roman"/>
          <w:sz w:val="28"/>
          <w:szCs w:val="28"/>
          <w:lang w:val="uk-UA"/>
        </w:rPr>
        <w:t xml:space="preserve">7.6 розділу VII </w:t>
      </w:r>
      <w:r w:rsidRPr="00185945">
        <w:rPr>
          <w:rFonts w:ascii="Times New Roman" w:eastAsia="Times New Roman" w:hAnsi="Times New Roman" w:cs="Times New Roman"/>
          <w:sz w:val="28"/>
          <w:szCs w:val="28"/>
          <w:lang w:val="uk-UA"/>
        </w:rPr>
        <w:t>вважати відповідно розділами VІI</w:t>
      </w:r>
      <w:r w:rsidR="0098585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VIIІ, пунктами 7.1</w:t>
      </w:r>
      <w:r w:rsidR="00B16E6C" w:rsidRPr="00185945">
        <w:rPr>
          <w:rFonts w:ascii="Times New Roman" w:eastAsia="Times New Roman" w:hAnsi="Times New Roman" w:cs="Times New Roman"/>
          <w:sz w:val="28"/>
          <w:szCs w:val="28"/>
          <w:lang w:val="uk-UA"/>
        </w:rPr>
        <w:t xml:space="preserve">, </w:t>
      </w:r>
      <w:r w:rsidRPr="00185945">
        <w:rPr>
          <w:rFonts w:ascii="Times New Roman" w:eastAsia="Times New Roman" w:hAnsi="Times New Roman" w:cs="Times New Roman"/>
          <w:sz w:val="28"/>
          <w:szCs w:val="28"/>
          <w:lang w:val="uk-UA"/>
        </w:rPr>
        <w:t>7.2 розділу VII, пунктами 8.1</w:t>
      </w:r>
      <w:r w:rsidR="00B16E6C" w:rsidRPr="00185945">
        <w:rPr>
          <w:rFonts w:ascii="Times New Roman" w:eastAsia="Times New Roman" w:hAnsi="Times New Roman" w:cs="Times New Roman"/>
          <w:sz w:val="28"/>
          <w:szCs w:val="28"/>
          <w:lang w:val="uk-UA"/>
        </w:rPr>
        <w:t> – </w:t>
      </w:r>
      <w:r w:rsidRPr="00185945">
        <w:rPr>
          <w:rFonts w:ascii="Times New Roman" w:eastAsia="Times New Roman" w:hAnsi="Times New Roman" w:cs="Times New Roman"/>
          <w:sz w:val="28"/>
          <w:szCs w:val="28"/>
          <w:lang w:val="uk-UA"/>
        </w:rPr>
        <w:t>8.6 розділу VIIІ.</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AA2AB3" w:rsidRPr="00D7122D" w:rsidRDefault="00CF5D2A"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Пункт 8.4 </w:t>
      </w:r>
      <w:r w:rsidR="00D7122D" w:rsidRPr="0028599C">
        <w:rPr>
          <w:rFonts w:ascii="Times New Roman" w:eastAsia="Times New Roman" w:hAnsi="Times New Roman" w:cs="Times New Roman"/>
          <w:color w:val="000000"/>
          <w:sz w:val="28"/>
          <w:szCs w:val="28"/>
          <w:lang w:val="uk-UA"/>
        </w:rPr>
        <w:t>розділ</w:t>
      </w:r>
      <w:r>
        <w:rPr>
          <w:rFonts w:ascii="Times New Roman" w:eastAsia="Times New Roman" w:hAnsi="Times New Roman" w:cs="Times New Roman"/>
          <w:color w:val="000000"/>
          <w:sz w:val="28"/>
          <w:szCs w:val="28"/>
          <w:lang w:val="uk-UA"/>
        </w:rPr>
        <w:t>у</w:t>
      </w:r>
      <w:r w:rsidR="00D7122D" w:rsidRPr="0028599C">
        <w:rPr>
          <w:rFonts w:ascii="Times New Roman" w:eastAsia="Times New Roman" w:hAnsi="Times New Roman" w:cs="Times New Roman"/>
          <w:color w:val="000000"/>
          <w:sz w:val="28"/>
          <w:szCs w:val="28"/>
          <w:lang w:val="uk-UA"/>
        </w:rPr>
        <w:t xml:space="preserve"> VI</w:t>
      </w:r>
      <w:r w:rsidR="00D7122D">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lang w:val="uk-UA"/>
        </w:rPr>
        <w:t>I викласти у такій редакції:</w:t>
      </w:r>
    </w:p>
    <w:p w:rsidR="0098585C" w:rsidRPr="00185945" w:rsidRDefault="0098585C" w:rsidP="00C1751B">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lastRenderedPageBreak/>
        <w:t>«</w:t>
      </w:r>
      <w:r w:rsidR="00A426D1" w:rsidRPr="00185945">
        <w:rPr>
          <w:rFonts w:ascii="Times New Roman" w:eastAsia="Times New Roman" w:hAnsi="Times New Roman" w:cs="Times New Roman"/>
          <w:sz w:val="28"/>
          <w:szCs w:val="28"/>
          <w:lang w:val="ru-RU"/>
        </w:rPr>
        <w:t xml:space="preserve">8.4. </w:t>
      </w:r>
      <w:r w:rsidRPr="00185945">
        <w:rPr>
          <w:rFonts w:ascii="Times New Roman" w:eastAsia="Times New Roman" w:hAnsi="Times New Roman" w:cs="Times New Roman"/>
          <w:sz w:val="28"/>
          <w:szCs w:val="28"/>
          <w:lang w:val="uk-UA"/>
        </w:rPr>
        <w:t>Номер картки відмови формується за схемою UA123456/РРРР/НННHНН, де:</w:t>
      </w:r>
    </w:p>
    <w:p w:rsidR="0098585C" w:rsidRPr="00185945" w:rsidRDefault="0098585C"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UA123456 – буквено-цифровий код підрозділу митного органу згідно з Класифікатором Державної митної служби України, її територіальних органів та їх структурних підрозділів, затвердженим в установленому порядку, посадов</w:t>
      </w:r>
      <w:r w:rsidR="00A311F0" w:rsidRPr="00185945">
        <w:rPr>
          <w:rFonts w:ascii="Times New Roman" w:eastAsia="Times New Roman" w:hAnsi="Times New Roman" w:cs="Times New Roman"/>
          <w:sz w:val="28"/>
          <w:szCs w:val="28"/>
          <w:lang w:val="uk-UA"/>
        </w:rPr>
        <w:t>а</w:t>
      </w:r>
      <w:r w:rsidRPr="00185945">
        <w:rPr>
          <w:rFonts w:ascii="Times New Roman" w:eastAsia="Times New Roman" w:hAnsi="Times New Roman" w:cs="Times New Roman"/>
          <w:sz w:val="28"/>
          <w:szCs w:val="28"/>
          <w:lang w:val="uk-UA"/>
        </w:rPr>
        <w:t xml:space="preserve"> особ</w:t>
      </w:r>
      <w:r w:rsidR="00A311F0" w:rsidRPr="00185945">
        <w:rPr>
          <w:rFonts w:ascii="Times New Roman" w:eastAsia="Times New Roman" w:hAnsi="Times New Roman" w:cs="Times New Roman"/>
          <w:sz w:val="28"/>
          <w:szCs w:val="28"/>
          <w:lang w:val="uk-UA"/>
        </w:rPr>
        <w:t>а</w:t>
      </w:r>
      <w:r w:rsidRPr="00185945">
        <w:rPr>
          <w:rFonts w:ascii="Times New Roman" w:eastAsia="Times New Roman" w:hAnsi="Times New Roman" w:cs="Times New Roman"/>
          <w:sz w:val="28"/>
          <w:szCs w:val="28"/>
          <w:lang w:val="uk-UA"/>
        </w:rPr>
        <w:t xml:space="preserve"> якого прийня</w:t>
      </w:r>
      <w:r w:rsidR="00A311F0" w:rsidRPr="00185945">
        <w:rPr>
          <w:rFonts w:ascii="Times New Roman" w:eastAsia="Times New Roman" w:hAnsi="Times New Roman" w:cs="Times New Roman"/>
          <w:sz w:val="28"/>
          <w:szCs w:val="28"/>
          <w:lang w:val="uk-UA"/>
        </w:rPr>
        <w:t>ла</w:t>
      </w:r>
      <w:r w:rsidRPr="00185945">
        <w:rPr>
          <w:rFonts w:ascii="Times New Roman" w:eastAsia="Times New Roman" w:hAnsi="Times New Roman" w:cs="Times New Roman"/>
          <w:sz w:val="28"/>
          <w:szCs w:val="28"/>
          <w:lang w:val="uk-UA"/>
        </w:rPr>
        <w:t xml:space="preserve"> рішення про відмову;</w:t>
      </w:r>
    </w:p>
    <w:p w:rsidR="0098585C" w:rsidRPr="00185945" w:rsidRDefault="0098585C"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РРРР </w:t>
      </w:r>
      <w:r w:rsidR="00B16E6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чотири цифри поточного року;</w:t>
      </w:r>
    </w:p>
    <w:p w:rsidR="00D7122D" w:rsidRDefault="0098585C" w:rsidP="00C1751B">
      <w:pPr>
        <w:spacing w:after="0" w:line="240" w:lineRule="auto"/>
        <w:ind w:firstLine="567"/>
        <w:jc w:val="both"/>
        <w:rPr>
          <w:rFonts w:ascii="Times New Roman" w:eastAsia="Times New Roman" w:hAnsi="Times New Roman" w:cs="Times New Roman"/>
          <w:color w:val="000000"/>
          <w:sz w:val="28"/>
          <w:szCs w:val="28"/>
          <w:lang w:val="uk-UA"/>
        </w:rPr>
      </w:pPr>
      <w:r w:rsidRPr="00185945">
        <w:rPr>
          <w:rFonts w:ascii="Times New Roman" w:eastAsia="Times New Roman" w:hAnsi="Times New Roman" w:cs="Times New Roman"/>
          <w:sz w:val="28"/>
          <w:szCs w:val="28"/>
          <w:lang w:val="uk-UA"/>
        </w:rPr>
        <w:t xml:space="preserve">НННННН </w:t>
      </w:r>
      <w:r w:rsidR="00B16E6C" w:rsidRPr="00185945">
        <w:rPr>
          <w:rFonts w:ascii="Times New Roman" w:eastAsia="Times New Roman" w:hAnsi="Times New Roman" w:cs="Times New Roman"/>
          <w:sz w:val="28"/>
          <w:szCs w:val="28"/>
          <w:lang w:val="uk-UA"/>
        </w:rPr>
        <w:t>–</w:t>
      </w:r>
      <w:r w:rsidRPr="00185945">
        <w:rPr>
          <w:rFonts w:ascii="Times New Roman" w:eastAsia="Times New Roman" w:hAnsi="Times New Roman" w:cs="Times New Roman"/>
          <w:sz w:val="28"/>
          <w:szCs w:val="28"/>
          <w:lang w:val="uk-UA"/>
        </w:rPr>
        <w:t xml:space="preserve"> порядковий номер (у порядку зростання протягом поточного року, починаючи з одиниці).</w:t>
      </w:r>
      <w:r>
        <w:rPr>
          <w:rFonts w:ascii="Times New Roman" w:eastAsia="Times New Roman" w:hAnsi="Times New Roman" w:cs="Times New Roman"/>
          <w:color w:val="000000"/>
          <w:sz w:val="28"/>
          <w:szCs w:val="28"/>
          <w:lang w:val="uk-UA"/>
        </w:rPr>
        <w:t>».</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98585C" w:rsidRPr="0098585C" w:rsidRDefault="0098585C"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тексті Порядку:</w:t>
      </w:r>
    </w:p>
    <w:p w:rsidR="004A4A37" w:rsidRPr="00185945" w:rsidRDefault="00CF5D2A"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слова</w:t>
      </w:r>
      <w:r w:rsidR="004A4A37" w:rsidRPr="00185945">
        <w:rPr>
          <w:rFonts w:ascii="Times New Roman" w:eastAsia="Times New Roman" w:hAnsi="Times New Roman" w:cs="Times New Roman"/>
          <w:sz w:val="28"/>
          <w:szCs w:val="28"/>
          <w:lang w:val="uk-UA"/>
        </w:rPr>
        <w:t xml:space="preserve"> «АСАУР», «ЕЦП» замінити відповідно </w:t>
      </w:r>
      <w:r w:rsidRPr="00185945">
        <w:rPr>
          <w:rFonts w:ascii="Times New Roman" w:eastAsia="Times New Roman" w:hAnsi="Times New Roman" w:cs="Times New Roman"/>
          <w:sz w:val="28"/>
          <w:szCs w:val="28"/>
          <w:lang w:val="uk-UA"/>
        </w:rPr>
        <w:t>с</w:t>
      </w:r>
      <w:r w:rsidR="00CC5B2F" w:rsidRPr="00185945">
        <w:rPr>
          <w:rFonts w:ascii="Times New Roman" w:eastAsia="Times New Roman" w:hAnsi="Times New Roman" w:cs="Times New Roman"/>
          <w:sz w:val="28"/>
          <w:szCs w:val="28"/>
          <w:lang w:val="uk-UA"/>
        </w:rPr>
        <w:t>л</w:t>
      </w:r>
      <w:r w:rsidRPr="00185945">
        <w:rPr>
          <w:rFonts w:ascii="Times New Roman" w:eastAsia="Times New Roman" w:hAnsi="Times New Roman" w:cs="Times New Roman"/>
          <w:sz w:val="28"/>
          <w:szCs w:val="28"/>
          <w:lang w:val="uk-UA"/>
        </w:rPr>
        <w:t>овами</w:t>
      </w:r>
      <w:r w:rsidR="00B16E6C" w:rsidRPr="00185945">
        <w:rPr>
          <w:rFonts w:ascii="Times New Roman" w:eastAsia="Times New Roman" w:hAnsi="Times New Roman" w:cs="Times New Roman"/>
          <w:sz w:val="28"/>
          <w:szCs w:val="28"/>
          <w:lang w:val="uk-UA"/>
        </w:rPr>
        <w:t xml:space="preserve"> </w:t>
      </w:r>
      <w:r w:rsidR="004A4A37" w:rsidRPr="00185945">
        <w:rPr>
          <w:rFonts w:ascii="Times New Roman" w:eastAsia="Times New Roman" w:hAnsi="Times New Roman" w:cs="Times New Roman"/>
          <w:sz w:val="28"/>
          <w:szCs w:val="28"/>
          <w:lang w:val="uk-UA"/>
        </w:rPr>
        <w:t>«АСУР», «КЕП»;</w:t>
      </w:r>
    </w:p>
    <w:p w:rsidR="0098585C" w:rsidRPr="00185945" w:rsidRDefault="004A4A37"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слова «державна митна справа» у всіх відмінках замінити словами «митна справа» у відповідних відмінках.</w:t>
      </w:r>
    </w:p>
    <w:p w:rsidR="00646DF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4A4A37" w:rsidRPr="004A4A37" w:rsidRDefault="004A4A37" w:rsidP="00C1751B">
      <w:pPr>
        <w:pStyle w:val="a6"/>
        <w:numPr>
          <w:ilvl w:val="0"/>
          <w:numId w:val="4"/>
        </w:num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додатку 3 до Порядку:</w:t>
      </w:r>
    </w:p>
    <w:p w:rsidR="00581008" w:rsidRPr="00185945" w:rsidRDefault="00FC7C18"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слова </w:t>
      </w:r>
      <w:r w:rsidR="00581008" w:rsidRPr="00185945">
        <w:rPr>
          <w:rFonts w:ascii="Times New Roman" w:eastAsia="Times New Roman" w:hAnsi="Times New Roman" w:cs="Times New Roman"/>
          <w:sz w:val="28"/>
          <w:szCs w:val="28"/>
          <w:lang w:val="uk-UA"/>
        </w:rPr>
        <w:t>«автоматизованої системи аналізу та управління ризиками» замінити словами «автоматизованої системи управління ризиками»;</w:t>
      </w:r>
    </w:p>
    <w:p w:rsidR="00FC7C18" w:rsidRPr="00185945" w:rsidRDefault="00581008" w:rsidP="00C1751B">
      <w:pPr>
        <w:spacing w:after="0" w:line="240" w:lineRule="auto"/>
        <w:ind w:firstLine="567"/>
        <w:jc w:val="both"/>
        <w:rPr>
          <w:rFonts w:ascii="Times New Roman" w:eastAsia="Times New Roman" w:hAnsi="Times New Roman" w:cs="Times New Roman"/>
          <w:sz w:val="28"/>
          <w:szCs w:val="28"/>
          <w:lang w:val="uk-UA"/>
        </w:rPr>
      </w:pPr>
      <w:r w:rsidRPr="00185945">
        <w:rPr>
          <w:rFonts w:ascii="Times New Roman" w:eastAsia="Times New Roman" w:hAnsi="Times New Roman" w:cs="Times New Roman"/>
          <w:sz w:val="28"/>
          <w:szCs w:val="28"/>
          <w:lang w:val="uk-UA"/>
        </w:rPr>
        <w:t xml:space="preserve">після слів «вимога спеціалізованого підрозділу» доповнити словами </w:t>
      </w:r>
      <w:r w:rsidR="001E307F" w:rsidRPr="00185945">
        <w:rPr>
          <w:rFonts w:ascii="Times New Roman" w:eastAsia="Times New Roman" w:hAnsi="Times New Roman" w:cs="Times New Roman"/>
          <w:sz w:val="28"/>
          <w:szCs w:val="28"/>
          <w:lang w:val="uk-UA"/>
        </w:rPr>
        <w:t>«або підрозділу митних компетенцій»</w:t>
      </w:r>
      <w:r w:rsidR="00FC7C18" w:rsidRPr="00185945">
        <w:rPr>
          <w:rFonts w:ascii="Times New Roman" w:eastAsia="Times New Roman" w:hAnsi="Times New Roman" w:cs="Times New Roman"/>
          <w:sz w:val="28"/>
          <w:szCs w:val="28"/>
          <w:lang w:val="uk-UA"/>
        </w:rPr>
        <w:t>.</w:t>
      </w:r>
    </w:p>
    <w:p w:rsidR="001C4EF4" w:rsidRPr="00185945" w:rsidRDefault="001C4EF4" w:rsidP="00C1751B">
      <w:pPr>
        <w:spacing w:after="0" w:line="240" w:lineRule="auto"/>
        <w:ind w:firstLine="567"/>
        <w:jc w:val="both"/>
        <w:rPr>
          <w:rFonts w:ascii="Times New Roman" w:eastAsia="Times New Roman" w:hAnsi="Times New Roman" w:cs="Times New Roman"/>
          <w:sz w:val="28"/>
          <w:szCs w:val="28"/>
          <w:lang w:val="uk-UA"/>
        </w:rPr>
      </w:pPr>
    </w:p>
    <w:p w:rsidR="00646DFC" w:rsidRPr="0028599C" w:rsidRDefault="00646DFC" w:rsidP="00C1751B">
      <w:pPr>
        <w:spacing w:after="0" w:line="240" w:lineRule="auto"/>
        <w:ind w:firstLine="567"/>
        <w:jc w:val="both"/>
        <w:rPr>
          <w:rFonts w:ascii="Times New Roman" w:eastAsia="Times New Roman" w:hAnsi="Times New Roman" w:cs="Times New Roman"/>
          <w:color w:val="000000"/>
          <w:sz w:val="28"/>
          <w:szCs w:val="28"/>
          <w:lang w:val="uk-UA"/>
        </w:rPr>
      </w:pPr>
    </w:p>
    <w:p w:rsidR="0095313C" w:rsidRPr="0028599C" w:rsidRDefault="0095313C" w:rsidP="00C1751B">
      <w:pPr>
        <w:spacing w:after="0" w:line="240" w:lineRule="auto"/>
        <w:rPr>
          <w:rFonts w:ascii="Times New Roman" w:eastAsia="Calibri" w:hAnsi="Times New Roman" w:cs="Times New Roman"/>
          <w:b/>
          <w:sz w:val="28"/>
          <w:szCs w:val="28"/>
          <w:lang w:val="ru-RU"/>
        </w:rPr>
      </w:pPr>
      <w:r w:rsidRPr="0028599C">
        <w:rPr>
          <w:rFonts w:ascii="Times New Roman" w:eastAsia="Calibri" w:hAnsi="Times New Roman" w:cs="Times New Roman"/>
          <w:b/>
          <w:sz w:val="28"/>
          <w:szCs w:val="28"/>
          <w:lang w:val="ru-RU"/>
        </w:rPr>
        <w:t xml:space="preserve">Директор Департаменту </w:t>
      </w:r>
    </w:p>
    <w:p w:rsidR="0095313C" w:rsidRPr="004B7FFE" w:rsidRDefault="0095313C" w:rsidP="00C1751B">
      <w:pPr>
        <w:spacing w:after="0" w:line="240" w:lineRule="auto"/>
        <w:rPr>
          <w:rFonts w:ascii="Times New Roman" w:eastAsia="Calibri" w:hAnsi="Times New Roman" w:cs="Times New Roman"/>
          <w:b/>
          <w:sz w:val="28"/>
          <w:szCs w:val="28"/>
          <w:lang w:val="ru-RU"/>
        </w:rPr>
      </w:pPr>
      <w:proofErr w:type="spellStart"/>
      <w:r w:rsidRPr="0028599C">
        <w:rPr>
          <w:rFonts w:ascii="Times New Roman" w:eastAsia="Calibri" w:hAnsi="Times New Roman" w:cs="Times New Roman"/>
          <w:b/>
          <w:sz w:val="28"/>
          <w:szCs w:val="28"/>
          <w:lang w:val="ru-RU"/>
        </w:rPr>
        <w:t>митної</w:t>
      </w:r>
      <w:proofErr w:type="spellEnd"/>
      <w:r w:rsidRPr="0028599C">
        <w:rPr>
          <w:rFonts w:ascii="Times New Roman" w:eastAsia="Calibri" w:hAnsi="Times New Roman" w:cs="Times New Roman"/>
          <w:b/>
          <w:sz w:val="28"/>
          <w:szCs w:val="28"/>
          <w:lang w:val="ru-RU"/>
        </w:rPr>
        <w:t xml:space="preserve"> </w:t>
      </w:r>
      <w:proofErr w:type="spellStart"/>
      <w:r w:rsidRPr="0028599C">
        <w:rPr>
          <w:rFonts w:ascii="Times New Roman" w:eastAsia="Calibri" w:hAnsi="Times New Roman" w:cs="Times New Roman"/>
          <w:b/>
          <w:sz w:val="28"/>
          <w:szCs w:val="28"/>
          <w:lang w:val="ru-RU"/>
        </w:rPr>
        <w:t>політики</w:t>
      </w:r>
      <w:proofErr w:type="spellEnd"/>
      <w:r w:rsidRPr="0028599C">
        <w:rPr>
          <w:rFonts w:ascii="Times New Roman" w:eastAsia="Calibri" w:hAnsi="Times New Roman" w:cs="Times New Roman"/>
          <w:b/>
          <w:sz w:val="28"/>
          <w:szCs w:val="28"/>
          <w:lang w:val="ru-RU"/>
        </w:rPr>
        <w:tab/>
      </w:r>
      <w:r w:rsidRPr="0028599C">
        <w:rPr>
          <w:rFonts w:ascii="Times New Roman" w:eastAsia="Calibri" w:hAnsi="Times New Roman" w:cs="Times New Roman"/>
          <w:b/>
          <w:sz w:val="28"/>
          <w:szCs w:val="28"/>
          <w:lang w:val="ru-RU"/>
        </w:rPr>
        <w:tab/>
      </w:r>
      <w:r w:rsidRPr="0028599C">
        <w:rPr>
          <w:rFonts w:ascii="Times New Roman" w:eastAsia="Calibri" w:hAnsi="Times New Roman" w:cs="Times New Roman"/>
          <w:b/>
          <w:sz w:val="28"/>
          <w:szCs w:val="28"/>
          <w:lang w:val="ru-RU"/>
        </w:rPr>
        <w:tab/>
      </w:r>
      <w:r w:rsidRPr="0028599C">
        <w:rPr>
          <w:rFonts w:ascii="Times New Roman" w:eastAsia="Calibri" w:hAnsi="Times New Roman" w:cs="Times New Roman"/>
          <w:b/>
          <w:sz w:val="28"/>
          <w:szCs w:val="28"/>
          <w:lang w:val="ru-RU"/>
        </w:rPr>
        <w:tab/>
      </w:r>
      <w:r w:rsidRPr="0028599C">
        <w:rPr>
          <w:rFonts w:ascii="Times New Roman" w:eastAsia="Calibri" w:hAnsi="Times New Roman" w:cs="Times New Roman"/>
          <w:b/>
          <w:sz w:val="28"/>
          <w:szCs w:val="28"/>
          <w:lang w:val="ru-RU"/>
        </w:rPr>
        <w:tab/>
      </w:r>
      <w:r w:rsidR="004B7FFE" w:rsidRPr="0028599C">
        <w:rPr>
          <w:rFonts w:ascii="Times New Roman" w:eastAsia="Calibri" w:hAnsi="Times New Roman" w:cs="Times New Roman"/>
          <w:b/>
          <w:sz w:val="28"/>
          <w:szCs w:val="28"/>
          <w:lang w:val="ru-RU"/>
        </w:rPr>
        <w:tab/>
      </w:r>
      <w:r w:rsidRPr="0028599C">
        <w:rPr>
          <w:rFonts w:ascii="Times New Roman" w:eastAsia="Calibri" w:hAnsi="Times New Roman" w:cs="Times New Roman"/>
          <w:b/>
          <w:sz w:val="28"/>
          <w:szCs w:val="28"/>
          <w:lang w:val="ru-RU"/>
        </w:rPr>
        <w:t xml:space="preserve">         Олександр МОСКАЛЕНКО</w:t>
      </w:r>
    </w:p>
    <w:sectPr w:rsidR="0095313C" w:rsidRPr="004B7FFE" w:rsidSect="00646DFC">
      <w:headerReference w:type="default" r:id="rId10"/>
      <w:pgSz w:w="12240" w:h="15840"/>
      <w:pgMar w:top="1134" w:right="567" w:bottom="170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63" w:rsidRDefault="00F75063" w:rsidP="000C018F">
      <w:pPr>
        <w:spacing w:after="0" w:line="240" w:lineRule="auto"/>
      </w:pPr>
      <w:r>
        <w:separator/>
      </w:r>
    </w:p>
  </w:endnote>
  <w:endnote w:type="continuationSeparator" w:id="0">
    <w:p w:rsidR="00F75063" w:rsidRDefault="00F75063" w:rsidP="000C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63" w:rsidRDefault="00F75063" w:rsidP="000C018F">
      <w:pPr>
        <w:spacing w:after="0" w:line="240" w:lineRule="auto"/>
      </w:pPr>
      <w:r>
        <w:separator/>
      </w:r>
    </w:p>
  </w:footnote>
  <w:footnote w:type="continuationSeparator" w:id="0">
    <w:p w:rsidR="00F75063" w:rsidRDefault="00F75063" w:rsidP="000C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25412"/>
      <w:docPartObj>
        <w:docPartGallery w:val="Page Numbers (Top of Page)"/>
        <w:docPartUnique/>
      </w:docPartObj>
    </w:sdtPr>
    <w:sdtEndPr>
      <w:rPr>
        <w:rFonts w:ascii="Times New Roman" w:hAnsi="Times New Roman" w:cs="Times New Roman"/>
        <w:sz w:val="24"/>
        <w:szCs w:val="24"/>
      </w:rPr>
    </w:sdtEndPr>
    <w:sdtContent>
      <w:p w:rsidR="000712ED" w:rsidRPr="006D5D25" w:rsidRDefault="000712ED">
        <w:pPr>
          <w:pStyle w:val="aa"/>
          <w:jc w:val="center"/>
          <w:rPr>
            <w:rFonts w:ascii="Times New Roman" w:hAnsi="Times New Roman" w:cs="Times New Roman"/>
            <w:sz w:val="24"/>
            <w:szCs w:val="24"/>
          </w:rPr>
        </w:pPr>
        <w:r w:rsidRPr="006D5D25">
          <w:rPr>
            <w:rFonts w:ascii="Times New Roman" w:hAnsi="Times New Roman" w:cs="Times New Roman"/>
            <w:sz w:val="24"/>
            <w:szCs w:val="24"/>
          </w:rPr>
          <w:fldChar w:fldCharType="begin"/>
        </w:r>
        <w:r w:rsidRPr="006D5D25">
          <w:rPr>
            <w:rFonts w:ascii="Times New Roman" w:hAnsi="Times New Roman" w:cs="Times New Roman"/>
            <w:sz w:val="24"/>
            <w:szCs w:val="24"/>
          </w:rPr>
          <w:instrText>PAGE   \* MERGEFORMAT</w:instrText>
        </w:r>
        <w:r w:rsidRPr="006D5D25">
          <w:rPr>
            <w:rFonts w:ascii="Times New Roman" w:hAnsi="Times New Roman" w:cs="Times New Roman"/>
            <w:sz w:val="24"/>
            <w:szCs w:val="24"/>
          </w:rPr>
          <w:fldChar w:fldCharType="separate"/>
        </w:r>
        <w:r w:rsidR="00EA50A5" w:rsidRPr="00EA50A5">
          <w:rPr>
            <w:rFonts w:ascii="Times New Roman" w:hAnsi="Times New Roman" w:cs="Times New Roman"/>
            <w:noProof/>
            <w:sz w:val="24"/>
            <w:szCs w:val="24"/>
            <w:lang w:val="ru-RU"/>
          </w:rPr>
          <w:t>4</w:t>
        </w:r>
        <w:r w:rsidRPr="006D5D25">
          <w:rPr>
            <w:rFonts w:ascii="Times New Roman" w:hAnsi="Times New Roman" w:cs="Times New Roman"/>
            <w:sz w:val="24"/>
            <w:szCs w:val="24"/>
          </w:rPr>
          <w:fldChar w:fldCharType="end"/>
        </w:r>
      </w:p>
    </w:sdtContent>
  </w:sdt>
  <w:p w:rsidR="000C018F" w:rsidRDefault="000C018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3C7"/>
    <w:multiLevelType w:val="multilevel"/>
    <w:tmpl w:val="078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33BDF"/>
    <w:multiLevelType w:val="hybridMultilevel"/>
    <w:tmpl w:val="D062F9BE"/>
    <w:lvl w:ilvl="0" w:tplc="671C14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61244A0"/>
    <w:multiLevelType w:val="hybridMultilevel"/>
    <w:tmpl w:val="8FD45B5A"/>
    <w:lvl w:ilvl="0" w:tplc="38021A9E">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D817A1A"/>
    <w:multiLevelType w:val="hybridMultilevel"/>
    <w:tmpl w:val="256269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37"/>
    <w:rsid w:val="00003424"/>
    <w:rsid w:val="00004590"/>
    <w:rsid w:val="00012A82"/>
    <w:rsid w:val="00022348"/>
    <w:rsid w:val="00026EC8"/>
    <w:rsid w:val="000271B5"/>
    <w:rsid w:val="000272AC"/>
    <w:rsid w:val="00031796"/>
    <w:rsid w:val="00036585"/>
    <w:rsid w:val="00041060"/>
    <w:rsid w:val="0004262A"/>
    <w:rsid w:val="0004729E"/>
    <w:rsid w:val="00051220"/>
    <w:rsid w:val="00056314"/>
    <w:rsid w:val="0006039A"/>
    <w:rsid w:val="00060BEB"/>
    <w:rsid w:val="000712ED"/>
    <w:rsid w:val="0007309D"/>
    <w:rsid w:val="00074292"/>
    <w:rsid w:val="000779A2"/>
    <w:rsid w:val="0008262B"/>
    <w:rsid w:val="0009059A"/>
    <w:rsid w:val="0009283B"/>
    <w:rsid w:val="00092967"/>
    <w:rsid w:val="000A016D"/>
    <w:rsid w:val="000A5557"/>
    <w:rsid w:val="000A5597"/>
    <w:rsid w:val="000A7E73"/>
    <w:rsid w:val="000B34AD"/>
    <w:rsid w:val="000B4799"/>
    <w:rsid w:val="000C018F"/>
    <w:rsid w:val="000C1A5B"/>
    <w:rsid w:val="000C2F94"/>
    <w:rsid w:val="000D0A17"/>
    <w:rsid w:val="000D353A"/>
    <w:rsid w:val="000D3A70"/>
    <w:rsid w:val="000D44D9"/>
    <w:rsid w:val="000D6EA9"/>
    <w:rsid w:val="000E2DE6"/>
    <w:rsid w:val="00100948"/>
    <w:rsid w:val="00101E2F"/>
    <w:rsid w:val="001101F0"/>
    <w:rsid w:val="001133E8"/>
    <w:rsid w:val="001229C2"/>
    <w:rsid w:val="00127BA4"/>
    <w:rsid w:val="00132AC5"/>
    <w:rsid w:val="00145719"/>
    <w:rsid w:val="00151CE3"/>
    <w:rsid w:val="00152762"/>
    <w:rsid w:val="00156DC6"/>
    <w:rsid w:val="001806AB"/>
    <w:rsid w:val="00180E72"/>
    <w:rsid w:val="00185945"/>
    <w:rsid w:val="0018682A"/>
    <w:rsid w:val="00186BB2"/>
    <w:rsid w:val="00192D28"/>
    <w:rsid w:val="001947B4"/>
    <w:rsid w:val="00197C56"/>
    <w:rsid w:val="001A53ED"/>
    <w:rsid w:val="001A641A"/>
    <w:rsid w:val="001B1D2F"/>
    <w:rsid w:val="001C235C"/>
    <w:rsid w:val="001C4EF4"/>
    <w:rsid w:val="001D01B0"/>
    <w:rsid w:val="001D051B"/>
    <w:rsid w:val="001D661D"/>
    <w:rsid w:val="001E307F"/>
    <w:rsid w:val="001E4209"/>
    <w:rsid w:val="001E5236"/>
    <w:rsid w:val="001F3E25"/>
    <w:rsid w:val="002138AA"/>
    <w:rsid w:val="00213E65"/>
    <w:rsid w:val="0021618B"/>
    <w:rsid w:val="002162C9"/>
    <w:rsid w:val="00223D17"/>
    <w:rsid w:val="00233D03"/>
    <w:rsid w:val="00236668"/>
    <w:rsid w:val="00246760"/>
    <w:rsid w:val="00252F07"/>
    <w:rsid w:val="002707D7"/>
    <w:rsid w:val="00270E19"/>
    <w:rsid w:val="0027259C"/>
    <w:rsid w:val="00273090"/>
    <w:rsid w:val="00273D6E"/>
    <w:rsid w:val="002857FF"/>
    <w:rsid w:val="0028599C"/>
    <w:rsid w:val="00287837"/>
    <w:rsid w:val="002944D4"/>
    <w:rsid w:val="002959DF"/>
    <w:rsid w:val="002975A9"/>
    <w:rsid w:val="002A1D0C"/>
    <w:rsid w:val="002A2301"/>
    <w:rsid w:val="002A2876"/>
    <w:rsid w:val="002A2F9E"/>
    <w:rsid w:val="002B3C1F"/>
    <w:rsid w:val="002D1B04"/>
    <w:rsid w:val="002D6A39"/>
    <w:rsid w:val="002E07BC"/>
    <w:rsid w:val="002E265B"/>
    <w:rsid w:val="002E2706"/>
    <w:rsid w:val="003006DA"/>
    <w:rsid w:val="003069E6"/>
    <w:rsid w:val="003151EE"/>
    <w:rsid w:val="00315B6A"/>
    <w:rsid w:val="00323AB7"/>
    <w:rsid w:val="003264A7"/>
    <w:rsid w:val="0033508D"/>
    <w:rsid w:val="00336D69"/>
    <w:rsid w:val="0033744E"/>
    <w:rsid w:val="003429CA"/>
    <w:rsid w:val="003443BF"/>
    <w:rsid w:val="0035459F"/>
    <w:rsid w:val="0036028E"/>
    <w:rsid w:val="00360365"/>
    <w:rsid w:val="00370B98"/>
    <w:rsid w:val="00370E65"/>
    <w:rsid w:val="00371A4A"/>
    <w:rsid w:val="00372766"/>
    <w:rsid w:val="00377AAA"/>
    <w:rsid w:val="00381644"/>
    <w:rsid w:val="00381DAE"/>
    <w:rsid w:val="00382ABD"/>
    <w:rsid w:val="00383C23"/>
    <w:rsid w:val="0038484C"/>
    <w:rsid w:val="00384CEC"/>
    <w:rsid w:val="003915D8"/>
    <w:rsid w:val="00391821"/>
    <w:rsid w:val="00393199"/>
    <w:rsid w:val="00396344"/>
    <w:rsid w:val="003A58B0"/>
    <w:rsid w:val="003C0C0B"/>
    <w:rsid w:val="003C1702"/>
    <w:rsid w:val="003C5372"/>
    <w:rsid w:val="003D32F9"/>
    <w:rsid w:val="003D358C"/>
    <w:rsid w:val="003D59CC"/>
    <w:rsid w:val="003D7B7E"/>
    <w:rsid w:val="003E057C"/>
    <w:rsid w:val="003E4509"/>
    <w:rsid w:val="003E6AC4"/>
    <w:rsid w:val="004074FE"/>
    <w:rsid w:val="0041636C"/>
    <w:rsid w:val="00416DAB"/>
    <w:rsid w:val="0042640C"/>
    <w:rsid w:val="004305BF"/>
    <w:rsid w:val="00437FD9"/>
    <w:rsid w:val="00440A16"/>
    <w:rsid w:val="0044195C"/>
    <w:rsid w:val="004545E6"/>
    <w:rsid w:val="00454824"/>
    <w:rsid w:val="004632D9"/>
    <w:rsid w:val="00465078"/>
    <w:rsid w:val="004659C0"/>
    <w:rsid w:val="00465A17"/>
    <w:rsid w:val="00475471"/>
    <w:rsid w:val="00487C20"/>
    <w:rsid w:val="0049422C"/>
    <w:rsid w:val="004964E0"/>
    <w:rsid w:val="0049689D"/>
    <w:rsid w:val="004A4A37"/>
    <w:rsid w:val="004A5C3F"/>
    <w:rsid w:val="004A64B6"/>
    <w:rsid w:val="004B023B"/>
    <w:rsid w:val="004B6DDF"/>
    <w:rsid w:val="004B7FFE"/>
    <w:rsid w:val="004C2DE5"/>
    <w:rsid w:val="004C4564"/>
    <w:rsid w:val="004C6CFE"/>
    <w:rsid w:val="004D12FD"/>
    <w:rsid w:val="004D14C2"/>
    <w:rsid w:val="004D28C9"/>
    <w:rsid w:val="004D2C4C"/>
    <w:rsid w:val="004D5586"/>
    <w:rsid w:val="004E25F1"/>
    <w:rsid w:val="004F252F"/>
    <w:rsid w:val="004F5122"/>
    <w:rsid w:val="005010AD"/>
    <w:rsid w:val="00502D1E"/>
    <w:rsid w:val="0050339B"/>
    <w:rsid w:val="005130E5"/>
    <w:rsid w:val="00534E33"/>
    <w:rsid w:val="00534F1C"/>
    <w:rsid w:val="0054445F"/>
    <w:rsid w:val="00544E52"/>
    <w:rsid w:val="00547E23"/>
    <w:rsid w:val="00554048"/>
    <w:rsid w:val="005662FE"/>
    <w:rsid w:val="00571703"/>
    <w:rsid w:val="00573A29"/>
    <w:rsid w:val="00575101"/>
    <w:rsid w:val="00581008"/>
    <w:rsid w:val="005825A8"/>
    <w:rsid w:val="005A1E8C"/>
    <w:rsid w:val="005A66E3"/>
    <w:rsid w:val="005B5E7D"/>
    <w:rsid w:val="005C5B93"/>
    <w:rsid w:val="005C7C11"/>
    <w:rsid w:val="005D24B3"/>
    <w:rsid w:val="005D3E20"/>
    <w:rsid w:val="005D7E21"/>
    <w:rsid w:val="005E2EB2"/>
    <w:rsid w:val="005E34CC"/>
    <w:rsid w:val="005E6EBC"/>
    <w:rsid w:val="005E7B13"/>
    <w:rsid w:val="005F1FD1"/>
    <w:rsid w:val="005F307B"/>
    <w:rsid w:val="005F77A3"/>
    <w:rsid w:val="00610FA6"/>
    <w:rsid w:val="006136D1"/>
    <w:rsid w:val="006143DD"/>
    <w:rsid w:val="00630349"/>
    <w:rsid w:val="00633B69"/>
    <w:rsid w:val="006351C6"/>
    <w:rsid w:val="00636CA5"/>
    <w:rsid w:val="006446F8"/>
    <w:rsid w:val="00646DFC"/>
    <w:rsid w:val="00654F52"/>
    <w:rsid w:val="00665CC7"/>
    <w:rsid w:val="00684B87"/>
    <w:rsid w:val="00685BAE"/>
    <w:rsid w:val="006865DD"/>
    <w:rsid w:val="006907DB"/>
    <w:rsid w:val="00692E53"/>
    <w:rsid w:val="0069312A"/>
    <w:rsid w:val="006963A4"/>
    <w:rsid w:val="006978EF"/>
    <w:rsid w:val="006A41FF"/>
    <w:rsid w:val="006A5218"/>
    <w:rsid w:val="006B10DE"/>
    <w:rsid w:val="006B38DA"/>
    <w:rsid w:val="006C0575"/>
    <w:rsid w:val="006C445B"/>
    <w:rsid w:val="006D5D25"/>
    <w:rsid w:val="006E2AD9"/>
    <w:rsid w:val="006E37D7"/>
    <w:rsid w:val="006E67B7"/>
    <w:rsid w:val="006F4987"/>
    <w:rsid w:val="007009B9"/>
    <w:rsid w:val="007067B6"/>
    <w:rsid w:val="0071096D"/>
    <w:rsid w:val="00710D25"/>
    <w:rsid w:val="007121E7"/>
    <w:rsid w:val="007136F8"/>
    <w:rsid w:val="00724871"/>
    <w:rsid w:val="0073389F"/>
    <w:rsid w:val="007365C7"/>
    <w:rsid w:val="00742076"/>
    <w:rsid w:val="00746090"/>
    <w:rsid w:val="00747ADA"/>
    <w:rsid w:val="00752F1E"/>
    <w:rsid w:val="00754E0A"/>
    <w:rsid w:val="00754ECF"/>
    <w:rsid w:val="00754F49"/>
    <w:rsid w:val="00760376"/>
    <w:rsid w:val="00765331"/>
    <w:rsid w:val="00765DA2"/>
    <w:rsid w:val="007708B0"/>
    <w:rsid w:val="007728B1"/>
    <w:rsid w:val="00772983"/>
    <w:rsid w:val="00784C87"/>
    <w:rsid w:val="00794CE0"/>
    <w:rsid w:val="007A3189"/>
    <w:rsid w:val="007B2C7E"/>
    <w:rsid w:val="007B5DAA"/>
    <w:rsid w:val="007C0DBB"/>
    <w:rsid w:val="007C200D"/>
    <w:rsid w:val="007D0E25"/>
    <w:rsid w:val="007D536C"/>
    <w:rsid w:val="007E3075"/>
    <w:rsid w:val="007E4554"/>
    <w:rsid w:val="007F6094"/>
    <w:rsid w:val="007F7506"/>
    <w:rsid w:val="00815267"/>
    <w:rsid w:val="008176DD"/>
    <w:rsid w:val="008267CC"/>
    <w:rsid w:val="00852CC7"/>
    <w:rsid w:val="00864606"/>
    <w:rsid w:val="008658C4"/>
    <w:rsid w:val="00870422"/>
    <w:rsid w:val="008706AA"/>
    <w:rsid w:val="00870CA9"/>
    <w:rsid w:val="008714AF"/>
    <w:rsid w:val="008869C7"/>
    <w:rsid w:val="008955C7"/>
    <w:rsid w:val="00896EC5"/>
    <w:rsid w:val="008A11E2"/>
    <w:rsid w:val="008A2F79"/>
    <w:rsid w:val="008B04EE"/>
    <w:rsid w:val="008B1EFC"/>
    <w:rsid w:val="008B7DCC"/>
    <w:rsid w:val="008C11D4"/>
    <w:rsid w:val="008C27CD"/>
    <w:rsid w:val="008D15C4"/>
    <w:rsid w:val="008D2214"/>
    <w:rsid w:val="008E07D8"/>
    <w:rsid w:val="008E1DD8"/>
    <w:rsid w:val="008E200E"/>
    <w:rsid w:val="008E5CD9"/>
    <w:rsid w:val="008F64A9"/>
    <w:rsid w:val="00901654"/>
    <w:rsid w:val="00906E79"/>
    <w:rsid w:val="009175A8"/>
    <w:rsid w:val="00924477"/>
    <w:rsid w:val="00926156"/>
    <w:rsid w:val="00926568"/>
    <w:rsid w:val="00927338"/>
    <w:rsid w:val="009319E2"/>
    <w:rsid w:val="0093405C"/>
    <w:rsid w:val="00937DDD"/>
    <w:rsid w:val="009404CA"/>
    <w:rsid w:val="00943527"/>
    <w:rsid w:val="0095313C"/>
    <w:rsid w:val="009571E9"/>
    <w:rsid w:val="009828ED"/>
    <w:rsid w:val="00984C53"/>
    <w:rsid w:val="0098585C"/>
    <w:rsid w:val="00986766"/>
    <w:rsid w:val="00987347"/>
    <w:rsid w:val="00991BC8"/>
    <w:rsid w:val="00994F69"/>
    <w:rsid w:val="009A348F"/>
    <w:rsid w:val="009A4B5D"/>
    <w:rsid w:val="009C4827"/>
    <w:rsid w:val="009E7DDC"/>
    <w:rsid w:val="009F042F"/>
    <w:rsid w:val="009F3900"/>
    <w:rsid w:val="00A07232"/>
    <w:rsid w:val="00A30356"/>
    <w:rsid w:val="00A311F0"/>
    <w:rsid w:val="00A33192"/>
    <w:rsid w:val="00A361FB"/>
    <w:rsid w:val="00A37D2F"/>
    <w:rsid w:val="00A426D1"/>
    <w:rsid w:val="00A451FC"/>
    <w:rsid w:val="00A666A9"/>
    <w:rsid w:val="00A7242F"/>
    <w:rsid w:val="00A72FCC"/>
    <w:rsid w:val="00A81437"/>
    <w:rsid w:val="00A822E0"/>
    <w:rsid w:val="00A82F2C"/>
    <w:rsid w:val="00A90C51"/>
    <w:rsid w:val="00A939BF"/>
    <w:rsid w:val="00A961D7"/>
    <w:rsid w:val="00AA0554"/>
    <w:rsid w:val="00AA2AB3"/>
    <w:rsid w:val="00AC30A9"/>
    <w:rsid w:val="00AC373F"/>
    <w:rsid w:val="00AC5D36"/>
    <w:rsid w:val="00AD0046"/>
    <w:rsid w:val="00AD4625"/>
    <w:rsid w:val="00AD4EDA"/>
    <w:rsid w:val="00AE0F43"/>
    <w:rsid w:val="00AE3CC3"/>
    <w:rsid w:val="00AE3EDD"/>
    <w:rsid w:val="00B03FF9"/>
    <w:rsid w:val="00B10B80"/>
    <w:rsid w:val="00B13C90"/>
    <w:rsid w:val="00B16744"/>
    <w:rsid w:val="00B16E6C"/>
    <w:rsid w:val="00B17BE3"/>
    <w:rsid w:val="00B23B3C"/>
    <w:rsid w:val="00B26441"/>
    <w:rsid w:val="00B37A67"/>
    <w:rsid w:val="00B43684"/>
    <w:rsid w:val="00B471EC"/>
    <w:rsid w:val="00B50E13"/>
    <w:rsid w:val="00B6478D"/>
    <w:rsid w:val="00B64A07"/>
    <w:rsid w:val="00B6713E"/>
    <w:rsid w:val="00B673CE"/>
    <w:rsid w:val="00B776FE"/>
    <w:rsid w:val="00B7785F"/>
    <w:rsid w:val="00B80CCE"/>
    <w:rsid w:val="00B823BB"/>
    <w:rsid w:val="00B864B3"/>
    <w:rsid w:val="00B91662"/>
    <w:rsid w:val="00B92EA2"/>
    <w:rsid w:val="00B95620"/>
    <w:rsid w:val="00BA3C94"/>
    <w:rsid w:val="00BC1BC7"/>
    <w:rsid w:val="00BC1F00"/>
    <w:rsid w:val="00BC351B"/>
    <w:rsid w:val="00BC3D28"/>
    <w:rsid w:val="00BC4783"/>
    <w:rsid w:val="00BC55DA"/>
    <w:rsid w:val="00BC6CF6"/>
    <w:rsid w:val="00BD3EF2"/>
    <w:rsid w:val="00BE3E61"/>
    <w:rsid w:val="00BE6A00"/>
    <w:rsid w:val="00BF5435"/>
    <w:rsid w:val="00C0205C"/>
    <w:rsid w:val="00C02661"/>
    <w:rsid w:val="00C1428F"/>
    <w:rsid w:val="00C1751B"/>
    <w:rsid w:val="00C17E3E"/>
    <w:rsid w:val="00C224FF"/>
    <w:rsid w:val="00C262D5"/>
    <w:rsid w:val="00C26985"/>
    <w:rsid w:val="00C43331"/>
    <w:rsid w:val="00C51A13"/>
    <w:rsid w:val="00C52630"/>
    <w:rsid w:val="00C53448"/>
    <w:rsid w:val="00C80293"/>
    <w:rsid w:val="00C83ACD"/>
    <w:rsid w:val="00C84396"/>
    <w:rsid w:val="00C93665"/>
    <w:rsid w:val="00CA5663"/>
    <w:rsid w:val="00CA5DB3"/>
    <w:rsid w:val="00CC178E"/>
    <w:rsid w:val="00CC29FD"/>
    <w:rsid w:val="00CC4138"/>
    <w:rsid w:val="00CC4A5D"/>
    <w:rsid w:val="00CC5B2F"/>
    <w:rsid w:val="00CD712B"/>
    <w:rsid w:val="00CE0545"/>
    <w:rsid w:val="00CE1344"/>
    <w:rsid w:val="00CE1C23"/>
    <w:rsid w:val="00CE63E9"/>
    <w:rsid w:val="00CF3ABA"/>
    <w:rsid w:val="00CF5D2A"/>
    <w:rsid w:val="00D05304"/>
    <w:rsid w:val="00D06953"/>
    <w:rsid w:val="00D21547"/>
    <w:rsid w:val="00D327C8"/>
    <w:rsid w:val="00D35154"/>
    <w:rsid w:val="00D471A2"/>
    <w:rsid w:val="00D4754A"/>
    <w:rsid w:val="00D607A4"/>
    <w:rsid w:val="00D63A58"/>
    <w:rsid w:val="00D7122D"/>
    <w:rsid w:val="00D717C4"/>
    <w:rsid w:val="00D8170E"/>
    <w:rsid w:val="00D817CC"/>
    <w:rsid w:val="00D82FE3"/>
    <w:rsid w:val="00D9726D"/>
    <w:rsid w:val="00DA10B9"/>
    <w:rsid w:val="00DA112C"/>
    <w:rsid w:val="00DA3139"/>
    <w:rsid w:val="00DB1F9B"/>
    <w:rsid w:val="00DB2E14"/>
    <w:rsid w:val="00DB53AC"/>
    <w:rsid w:val="00DD17C8"/>
    <w:rsid w:val="00DD554A"/>
    <w:rsid w:val="00DD681A"/>
    <w:rsid w:val="00DE11EA"/>
    <w:rsid w:val="00DF3018"/>
    <w:rsid w:val="00E163A2"/>
    <w:rsid w:val="00E24512"/>
    <w:rsid w:val="00E27613"/>
    <w:rsid w:val="00E33F3A"/>
    <w:rsid w:val="00E34E2B"/>
    <w:rsid w:val="00E3762A"/>
    <w:rsid w:val="00E5445A"/>
    <w:rsid w:val="00E70088"/>
    <w:rsid w:val="00E70224"/>
    <w:rsid w:val="00E74E13"/>
    <w:rsid w:val="00E76498"/>
    <w:rsid w:val="00E768E9"/>
    <w:rsid w:val="00E84356"/>
    <w:rsid w:val="00EA073E"/>
    <w:rsid w:val="00EA085A"/>
    <w:rsid w:val="00EA0B21"/>
    <w:rsid w:val="00EA1272"/>
    <w:rsid w:val="00EA1B02"/>
    <w:rsid w:val="00EA50A5"/>
    <w:rsid w:val="00EB3FE8"/>
    <w:rsid w:val="00EB46E6"/>
    <w:rsid w:val="00EC3D64"/>
    <w:rsid w:val="00EC4826"/>
    <w:rsid w:val="00ED2671"/>
    <w:rsid w:val="00EE18CB"/>
    <w:rsid w:val="00EE297E"/>
    <w:rsid w:val="00EE367E"/>
    <w:rsid w:val="00EE5372"/>
    <w:rsid w:val="00EE7CA5"/>
    <w:rsid w:val="00EE7CCA"/>
    <w:rsid w:val="00EF1C09"/>
    <w:rsid w:val="00EF7E23"/>
    <w:rsid w:val="00F05BC6"/>
    <w:rsid w:val="00F12C81"/>
    <w:rsid w:val="00F16870"/>
    <w:rsid w:val="00F20B6E"/>
    <w:rsid w:val="00F22E20"/>
    <w:rsid w:val="00F2462A"/>
    <w:rsid w:val="00F32BAE"/>
    <w:rsid w:val="00F377D7"/>
    <w:rsid w:val="00F4404B"/>
    <w:rsid w:val="00F50CA1"/>
    <w:rsid w:val="00F51BC9"/>
    <w:rsid w:val="00F61C6B"/>
    <w:rsid w:val="00F70219"/>
    <w:rsid w:val="00F75063"/>
    <w:rsid w:val="00F7515D"/>
    <w:rsid w:val="00F76AA1"/>
    <w:rsid w:val="00F807FF"/>
    <w:rsid w:val="00F81288"/>
    <w:rsid w:val="00F8255E"/>
    <w:rsid w:val="00F85D11"/>
    <w:rsid w:val="00F86073"/>
    <w:rsid w:val="00F90416"/>
    <w:rsid w:val="00F94A74"/>
    <w:rsid w:val="00F95466"/>
    <w:rsid w:val="00F9746A"/>
    <w:rsid w:val="00F974BC"/>
    <w:rsid w:val="00FB00E1"/>
    <w:rsid w:val="00FB09F8"/>
    <w:rsid w:val="00FB1D79"/>
    <w:rsid w:val="00FB2192"/>
    <w:rsid w:val="00FB4122"/>
    <w:rsid w:val="00FC3D69"/>
    <w:rsid w:val="00FC7C18"/>
    <w:rsid w:val="00FD2A24"/>
    <w:rsid w:val="00FE16E6"/>
    <w:rsid w:val="00FE4A20"/>
    <w:rsid w:val="00FE59E2"/>
    <w:rsid w:val="00FF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D658"/>
  <w15:docId w15:val="{0B42A52A-E140-4679-91A7-67C39FB7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AC"/>
  </w:style>
  <w:style w:type="paragraph" w:styleId="2">
    <w:name w:val="heading 2"/>
    <w:basedOn w:val="a"/>
    <w:link w:val="20"/>
    <w:uiPriority w:val="9"/>
    <w:qFormat/>
    <w:rsid w:val="00FD2A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956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A24"/>
    <w:rPr>
      <w:rFonts w:ascii="Times New Roman" w:eastAsia="Times New Roman" w:hAnsi="Times New Roman" w:cs="Times New Roman"/>
      <w:b/>
      <w:bCs/>
      <w:sz w:val="36"/>
      <w:szCs w:val="36"/>
    </w:rPr>
  </w:style>
  <w:style w:type="character" w:styleId="a3">
    <w:name w:val="Hyperlink"/>
    <w:basedOn w:val="a0"/>
    <w:uiPriority w:val="99"/>
    <w:semiHidden/>
    <w:unhideWhenUsed/>
    <w:rsid w:val="00FD2A24"/>
    <w:rPr>
      <w:color w:val="0000FF"/>
      <w:u w:val="single"/>
    </w:rPr>
  </w:style>
  <w:style w:type="character" w:styleId="HTML">
    <w:name w:val="HTML Keyboard"/>
    <w:basedOn w:val="a0"/>
    <w:uiPriority w:val="99"/>
    <w:semiHidden/>
    <w:unhideWhenUsed/>
    <w:rsid w:val="00FD2A24"/>
    <w:rPr>
      <w:rFonts w:ascii="Courier New" w:eastAsia="Times New Roman" w:hAnsi="Courier New" w:cs="Courier New"/>
      <w:sz w:val="20"/>
      <w:szCs w:val="20"/>
    </w:rPr>
  </w:style>
  <w:style w:type="character" w:customStyle="1" w:styleId="rvts0">
    <w:name w:val="rvts0"/>
    <w:basedOn w:val="a0"/>
    <w:rsid w:val="00FD2A24"/>
  </w:style>
  <w:style w:type="paragraph" w:customStyle="1" w:styleId="rvps4">
    <w:name w:val="rvps4"/>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D2A24"/>
  </w:style>
  <w:style w:type="character" w:customStyle="1" w:styleId="rvts23">
    <w:name w:val="rvts23"/>
    <w:basedOn w:val="a0"/>
    <w:rsid w:val="00FD2A24"/>
  </w:style>
  <w:style w:type="paragraph" w:customStyle="1" w:styleId="rvps7">
    <w:name w:val="rvps7"/>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D2A24"/>
  </w:style>
  <w:style w:type="paragraph" w:customStyle="1" w:styleId="rvps14">
    <w:name w:val="rvps14"/>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FD2A24"/>
  </w:style>
  <w:style w:type="character" w:customStyle="1" w:styleId="rvts44">
    <w:name w:val="rvts44"/>
    <w:basedOn w:val="a0"/>
    <w:rsid w:val="00FD2A24"/>
  </w:style>
  <w:style w:type="paragraph" w:customStyle="1" w:styleId="rvps15">
    <w:name w:val="rvps15"/>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FD2A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D2A2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D2A24"/>
    <w:rPr>
      <w:rFonts w:ascii="Tahoma" w:hAnsi="Tahoma" w:cs="Tahoma"/>
      <w:sz w:val="16"/>
      <w:szCs w:val="16"/>
    </w:rPr>
  </w:style>
  <w:style w:type="paragraph" w:styleId="a6">
    <w:name w:val="List Paragraph"/>
    <w:basedOn w:val="a"/>
    <w:uiPriority w:val="34"/>
    <w:qFormat/>
    <w:rsid w:val="00D471A2"/>
    <w:pPr>
      <w:ind w:left="720"/>
      <w:contextualSpacing/>
    </w:pPr>
  </w:style>
  <w:style w:type="character" w:styleId="a7">
    <w:name w:val="annotation reference"/>
    <w:uiPriority w:val="99"/>
    <w:semiHidden/>
    <w:unhideWhenUsed/>
    <w:rsid w:val="003264A7"/>
    <w:rPr>
      <w:sz w:val="16"/>
      <w:szCs w:val="16"/>
    </w:rPr>
  </w:style>
  <w:style w:type="paragraph" w:styleId="a8">
    <w:name w:val="annotation text"/>
    <w:basedOn w:val="a"/>
    <w:link w:val="a9"/>
    <w:uiPriority w:val="99"/>
    <w:semiHidden/>
    <w:unhideWhenUsed/>
    <w:rsid w:val="003264A7"/>
    <w:pPr>
      <w:spacing w:after="0" w:line="240" w:lineRule="auto"/>
    </w:pPr>
    <w:rPr>
      <w:rFonts w:ascii="Times New Roman" w:eastAsia="Times New Roman" w:hAnsi="Times New Roman" w:cs="Times New Roman"/>
      <w:sz w:val="20"/>
      <w:szCs w:val="20"/>
      <w:lang w:val="uk-UA" w:eastAsia="uk-UA"/>
    </w:rPr>
  </w:style>
  <w:style w:type="character" w:customStyle="1" w:styleId="a9">
    <w:name w:val="Текст примітки Знак"/>
    <w:basedOn w:val="a0"/>
    <w:link w:val="a8"/>
    <w:uiPriority w:val="99"/>
    <w:semiHidden/>
    <w:rsid w:val="003264A7"/>
    <w:rPr>
      <w:rFonts w:ascii="Times New Roman" w:eastAsia="Times New Roman" w:hAnsi="Times New Roman" w:cs="Times New Roman"/>
      <w:sz w:val="20"/>
      <w:szCs w:val="20"/>
      <w:lang w:val="uk-UA" w:eastAsia="uk-UA"/>
    </w:rPr>
  </w:style>
  <w:style w:type="paragraph" w:styleId="aa">
    <w:name w:val="header"/>
    <w:basedOn w:val="a"/>
    <w:link w:val="ab"/>
    <w:uiPriority w:val="99"/>
    <w:unhideWhenUsed/>
    <w:rsid w:val="000C018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0C018F"/>
  </w:style>
  <w:style w:type="paragraph" w:styleId="ac">
    <w:name w:val="footer"/>
    <w:basedOn w:val="a"/>
    <w:link w:val="ad"/>
    <w:uiPriority w:val="99"/>
    <w:unhideWhenUsed/>
    <w:rsid w:val="000C018F"/>
    <w:pPr>
      <w:tabs>
        <w:tab w:val="center" w:pos="4819"/>
        <w:tab w:val="right" w:pos="9639"/>
      </w:tabs>
      <w:spacing w:after="0" w:line="240" w:lineRule="auto"/>
    </w:pPr>
  </w:style>
  <w:style w:type="character" w:customStyle="1" w:styleId="ad">
    <w:name w:val="Нижній колонтитул Знак"/>
    <w:basedOn w:val="a0"/>
    <w:link w:val="ac"/>
    <w:uiPriority w:val="99"/>
    <w:rsid w:val="000C018F"/>
  </w:style>
  <w:style w:type="paragraph" w:styleId="ae">
    <w:name w:val="Normal (Web)"/>
    <w:basedOn w:val="a"/>
    <w:uiPriority w:val="99"/>
    <w:unhideWhenUsed/>
    <w:rsid w:val="00382ABD"/>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character" w:customStyle="1" w:styleId="30">
    <w:name w:val="Заголовок 3 Знак"/>
    <w:basedOn w:val="a0"/>
    <w:link w:val="3"/>
    <w:uiPriority w:val="9"/>
    <w:semiHidden/>
    <w:rsid w:val="00B9562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74807">
      <w:bodyDiv w:val="1"/>
      <w:marLeft w:val="0"/>
      <w:marRight w:val="0"/>
      <w:marTop w:val="0"/>
      <w:marBottom w:val="0"/>
      <w:divBdr>
        <w:top w:val="none" w:sz="0" w:space="0" w:color="auto"/>
        <w:left w:val="none" w:sz="0" w:space="0" w:color="auto"/>
        <w:bottom w:val="none" w:sz="0" w:space="0" w:color="auto"/>
        <w:right w:val="none" w:sz="0" w:space="0" w:color="auto"/>
      </w:divBdr>
    </w:div>
    <w:div w:id="1443987374">
      <w:bodyDiv w:val="1"/>
      <w:marLeft w:val="0"/>
      <w:marRight w:val="0"/>
      <w:marTop w:val="0"/>
      <w:marBottom w:val="0"/>
      <w:divBdr>
        <w:top w:val="none" w:sz="0" w:space="0" w:color="auto"/>
        <w:left w:val="none" w:sz="0" w:space="0" w:color="auto"/>
        <w:bottom w:val="none" w:sz="0" w:space="0" w:color="auto"/>
        <w:right w:val="none" w:sz="0" w:space="0" w:color="auto"/>
      </w:divBdr>
      <w:divsChild>
        <w:div w:id="981930141">
          <w:marLeft w:val="0"/>
          <w:marRight w:val="0"/>
          <w:marTop w:val="0"/>
          <w:marBottom w:val="0"/>
          <w:divBdr>
            <w:top w:val="none" w:sz="0" w:space="4" w:color="auto"/>
            <w:left w:val="single" w:sz="6" w:space="8" w:color="E2E2E2"/>
            <w:bottom w:val="single" w:sz="6" w:space="4" w:color="E2E2E2"/>
            <w:right w:val="single" w:sz="6" w:space="8" w:color="E2E2E2"/>
          </w:divBdr>
        </w:div>
        <w:div w:id="1559895903">
          <w:marLeft w:val="0"/>
          <w:marRight w:val="0"/>
          <w:marTop w:val="0"/>
          <w:marBottom w:val="0"/>
          <w:divBdr>
            <w:top w:val="none" w:sz="0" w:space="0" w:color="auto"/>
            <w:left w:val="none" w:sz="0" w:space="0" w:color="auto"/>
            <w:bottom w:val="none" w:sz="0" w:space="0" w:color="auto"/>
            <w:right w:val="none" w:sz="0" w:space="0" w:color="auto"/>
          </w:divBdr>
          <w:divsChild>
            <w:div w:id="1064570423">
              <w:marLeft w:val="0"/>
              <w:marRight w:val="0"/>
              <w:marTop w:val="0"/>
              <w:marBottom w:val="0"/>
              <w:divBdr>
                <w:top w:val="none" w:sz="0" w:space="0" w:color="auto"/>
                <w:left w:val="none" w:sz="0" w:space="0" w:color="auto"/>
                <w:bottom w:val="none" w:sz="0" w:space="0" w:color="auto"/>
                <w:right w:val="none" w:sz="0" w:space="0" w:color="auto"/>
              </w:divBdr>
              <w:divsChild>
                <w:div w:id="221184353">
                  <w:marLeft w:val="0"/>
                  <w:marRight w:val="0"/>
                  <w:marTop w:val="150"/>
                  <w:marBottom w:val="150"/>
                  <w:divBdr>
                    <w:top w:val="none" w:sz="0" w:space="0" w:color="auto"/>
                    <w:left w:val="none" w:sz="0" w:space="0" w:color="auto"/>
                    <w:bottom w:val="none" w:sz="0" w:space="0" w:color="auto"/>
                    <w:right w:val="none" w:sz="0" w:space="0" w:color="auto"/>
                  </w:divBdr>
                </w:div>
                <w:div w:id="846284355">
                  <w:marLeft w:val="0"/>
                  <w:marRight w:val="0"/>
                  <w:marTop w:val="0"/>
                  <w:marBottom w:val="150"/>
                  <w:divBdr>
                    <w:top w:val="none" w:sz="0" w:space="0" w:color="auto"/>
                    <w:left w:val="none" w:sz="0" w:space="0" w:color="auto"/>
                    <w:bottom w:val="none" w:sz="0" w:space="0" w:color="auto"/>
                    <w:right w:val="none" w:sz="0" w:space="0" w:color="auto"/>
                  </w:divBdr>
                </w:div>
                <w:div w:id="1305354748">
                  <w:marLeft w:val="0"/>
                  <w:marRight w:val="0"/>
                  <w:marTop w:val="0"/>
                  <w:marBottom w:val="150"/>
                  <w:divBdr>
                    <w:top w:val="none" w:sz="0" w:space="0" w:color="auto"/>
                    <w:left w:val="none" w:sz="0" w:space="0" w:color="auto"/>
                    <w:bottom w:val="none" w:sz="0" w:space="0" w:color="auto"/>
                    <w:right w:val="none" w:sz="0" w:space="0" w:color="auto"/>
                  </w:divBdr>
                </w:div>
                <w:div w:id="1024210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82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6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13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66EF-CF28-42B6-8BF3-F8CD527E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9</Pages>
  <Words>12687</Words>
  <Characters>7232</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Бистрова Зоя Сергіївна</cp:lastModifiedBy>
  <cp:revision>33</cp:revision>
  <cp:lastPrinted>2020-09-24T12:57:00Z</cp:lastPrinted>
  <dcterms:created xsi:type="dcterms:W3CDTF">2021-03-23T15:23:00Z</dcterms:created>
  <dcterms:modified xsi:type="dcterms:W3CDTF">2021-04-28T13:47:00Z</dcterms:modified>
</cp:coreProperties>
</file>