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A2E" w:rsidRPr="000E2A2E" w:rsidRDefault="000E2A2E" w:rsidP="00750A34">
      <w:pPr>
        <w:keepNext/>
        <w:numPr>
          <w:ilvl w:val="1"/>
          <w:numId w:val="0"/>
        </w:numPr>
        <w:tabs>
          <w:tab w:val="num" w:pos="0"/>
        </w:tabs>
        <w:suppressAutoHyphens/>
        <w:spacing w:after="0" w:line="240" w:lineRule="auto"/>
        <w:jc w:val="center"/>
        <w:outlineLvl w:val="1"/>
        <w:rPr>
          <w:rFonts w:ascii="Times New Roman" w:eastAsia="Times New Roman" w:hAnsi="Times New Roman" w:cs="Times New Roman"/>
          <w:b/>
          <w:sz w:val="28"/>
          <w:szCs w:val="28"/>
          <w:lang w:eastAsia="ar-SA"/>
        </w:rPr>
      </w:pPr>
      <w:r w:rsidRPr="000E2A2E">
        <w:rPr>
          <w:rFonts w:ascii="Times New Roman" w:eastAsia="Times New Roman" w:hAnsi="Times New Roman" w:cs="Times New Roman"/>
          <w:b/>
          <w:sz w:val="28"/>
          <w:szCs w:val="28"/>
          <w:lang w:eastAsia="ar-SA"/>
        </w:rPr>
        <w:t>ПОЯСНЮВАЛЬНА ЗАПИСКА</w:t>
      </w:r>
    </w:p>
    <w:p w:rsidR="000E2A2E" w:rsidRPr="00452151" w:rsidRDefault="000E2A2E" w:rsidP="000E2A2E">
      <w:pPr>
        <w:suppressAutoHyphens/>
        <w:spacing w:after="0" w:line="240" w:lineRule="auto"/>
        <w:jc w:val="center"/>
        <w:rPr>
          <w:rFonts w:ascii="Times New Roman" w:eastAsia="Times New Roman" w:hAnsi="Times New Roman" w:cs="Times New Roman"/>
          <w:sz w:val="28"/>
          <w:szCs w:val="28"/>
          <w:lang w:val="ru-RU" w:eastAsia="ar-SA"/>
        </w:rPr>
      </w:pPr>
      <w:r w:rsidRPr="00452151">
        <w:rPr>
          <w:rFonts w:ascii="Times New Roman" w:eastAsia="Times New Roman" w:hAnsi="Times New Roman" w:cs="Times New Roman"/>
          <w:sz w:val="28"/>
          <w:szCs w:val="28"/>
          <w:lang w:eastAsia="ar-SA"/>
        </w:rPr>
        <w:t>до про</w:t>
      </w:r>
      <w:r w:rsidR="0033043B" w:rsidRPr="00452151">
        <w:rPr>
          <w:rFonts w:ascii="Times New Roman" w:eastAsia="Times New Roman" w:hAnsi="Times New Roman" w:cs="Times New Roman"/>
          <w:sz w:val="28"/>
          <w:szCs w:val="28"/>
          <w:lang w:eastAsia="ar-SA"/>
        </w:rPr>
        <w:t>е</w:t>
      </w:r>
      <w:r w:rsidRPr="00452151">
        <w:rPr>
          <w:rFonts w:ascii="Times New Roman" w:eastAsia="Times New Roman" w:hAnsi="Times New Roman" w:cs="Times New Roman"/>
          <w:sz w:val="28"/>
          <w:szCs w:val="28"/>
          <w:lang w:eastAsia="ar-SA"/>
        </w:rPr>
        <w:t>кту наказу Міністерства фінансів України</w:t>
      </w:r>
    </w:p>
    <w:p w:rsidR="000E2A2E" w:rsidRPr="00452151" w:rsidRDefault="000E2A2E" w:rsidP="000E2A2E">
      <w:pPr>
        <w:suppressAutoHyphens/>
        <w:spacing w:after="0" w:line="240" w:lineRule="auto"/>
        <w:jc w:val="center"/>
        <w:rPr>
          <w:rFonts w:ascii="Times New Roman" w:eastAsia="Times New Roman" w:hAnsi="Times New Roman" w:cs="Times New Roman"/>
          <w:sz w:val="28"/>
          <w:szCs w:val="28"/>
          <w:lang w:eastAsia="ru-RU"/>
        </w:rPr>
      </w:pPr>
      <w:r w:rsidRPr="00452151">
        <w:rPr>
          <w:rFonts w:ascii="Times New Roman" w:eastAsia="Times New Roman" w:hAnsi="Times New Roman" w:cs="Times New Roman"/>
          <w:sz w:val="28"/>
          <w:szCs w:val="28"/>
          <w:lang w:eastAsia="ru-RU"/>
        </w:rPr>
        <w:t xml:space="preserve">«Про </w:t>
      </w:r>
      <w:r w:rsidR="00030670" w:rsidRPr="00452151">
        <w:rPr>
          <w:rFonts w:ascii="Times New Roman" w:eastAsia="Times New Roman" w:hAnsi="Times New Roman" w:cs="Times New Roman"/>
          <w:sz w:val="28"/>
          <w:szCs w:val="28"/>
          <w:lang w:eastAsia="ru-RU"/>
        </w:rPr>
        <w:t xml:space="preserve">визнання таким, що </w:t>
      </w:r>
      <w:r w:rsidRPr="00452151">
        <w:rPr>
          <w:rFonts w:ascii="Times New Roman" w:eastAsia="Times New Roman" w:hAnsi="Times New Roman" w:cs="Times New Roman"/>
          <w:sz w:val="28"/>
          <w:szCs w:val="28"/>
          <w:lang w:eastAsia="ru-RU"/>
        </w:rPr>
        <w:t>втрат</w:t>
      </w:r>
      <w:r w:rsidR="00030670" w:rsidRPr="00452151">
        <w:rPr>
          <w:rFonts w:ascii="Times New Roman" w:eastAsia="Times New Roman" w:hAnsi="Times New Roman" w:cs="Times New Roman"/>
          <w:sz w:val="28"/>
          <w:szCs w:val="28"/>
          <w:lang w:eastAsia="ru-RU"/>
        </w:rPr>
        <w:t>ив</w:t>
      </w:r>
      <w:r w:rsidRPr="00452151">
        <w:rPr>
          <w:rFonts w:ascii="Times New Roman" w:eastAsia="Times New Roman" w:hAnsi="Times New Roman" w:cs="Times New Roman"/>
          <w:sz w:val="28"/>
          <w:szCs w:val="28"/>
          <w:lang w:eastAsia="ru-RU"/>
        </w:rPr>
        <w:t xml:space="preserve"> чинн</w:t>
      </w:r>
      <w:r w:rsidR="00030670" w:rsidRPr="00452151">
        <w:rPr>
          <w:rFonts w:ascii="Times New Roman" w:eastAsia="Times New Roman" w:hAnsi="Times New Roman" w:cs="Times New Roman"/>
          <w:sz w:val="28"/>
          <w:szCs w:val="28"/>
          <w:lang w:eastAsia="ru-RU"/>
        </w:rPr>
        <w:t>ість,</w:t>
      </w:r>
      <w:r w:rsidRPr="00452151">
        <w:rPr>
          <w:rFonts w:ascii="Times New Roman" w:eastAsia="Times New Roman" w:hAnsi="Times New Roman" w:cs="Times New Roman"/>
          <w:sz w:val="28"/>
          <w:szCs w:val="28"/>
          <w:lang w:eastAsia="ru-RU"/>
        </w:rPr>
        <w:t xml:space="preserve"> наказ</w:t>
      </w:r>
      <w:r w:rsidR="00030670" w:rsidRPr="00452151">
        <w:rPr>
          <w:rFonts w:ascii="Times New Roman" w:eastAsia="Times New Roman" w:hAnsi="Times New Roman" w:cs="Times New Roman"/>
          <w:sz w:val="28"/>
          <w:szCs w:val="28"/>
          <w:lang w:eastAsia="ru-RU"/>
        </w:rPr>
        <w:t>у</w:t>
      </w:r>
      <w:r w:rsidRPr="00452151">
        <w:rPr>
          <w:rFonts w:ascii="Times New Roman" w:eastAsia="Times New Roman" w:hAnsi="Times New Roman" w:cs="Times New Roman"/>
          <w:sz w:val="28"/>
          <w:szCs w:val="28"/>
          <w:lang w:eastAsia="ru-RU"/>
        </w:rPr>
        <w:t xml:space="preserve"> Міністерства фінансів України</w:t>
      </w:r>
      <w:r w:rsidR="00030670" w:rsidRPr="00452151">
        <w:rPr>
          <w:rFonts w:ascii="Times New Roman" w:eastAsia="Times New Roman" w:hAnsi="Times New Roman" w:cs="Times New Roman"/>
          <w:sz w:val="28"/>
          <w:szCs w:val="28"/>
          <w:lang w:eastAsia="ru-RU"/>
        </w:rPr>
        <w:t xml:space="preserve"> </w:t>
      </w:r>
      <w:r w:rsidRPr="00452151">
        <w:rPr>
          <w:rFonts w:ascii="Times New Roman" w:eastAsia="Times New Roman" w:hAnsi="Times New Roman" w:cs="Times New Roman"/>
          <w:sz w:val="28"/>
          <w:szCs w:val="28"/>
          <w:lang w:eastAsia="ru-RU"/>
        </w:rPr>
        <w:t>від 14 квітня 2015 року № 435»</w:t>
      </w:r>
    </w:p>
    <w:p w:rsidR="000E2A2E" w:rsidRPr="000E2A2E" w:rsidRDefault="000E2A2E" w:rsidP="000E2A2E">
      <w:pPr>
        <w:suppressAutoHyphens/>
        <w:spacing w:after="0" w:line="240" w:lineRule="auto"/>
        <w:ind w:left="567"/>
        <w:jc w:val="both"/>
        <w:rPr>
          <w:rFonts w:ascii="Times New Roman" w:eastAsia="Times New Roman" w:hAnsi="Times New Roman" w:cs="Times New Roman"/>
          <w:b/>
          <w:sz w:val="28"/>
          <w:szCs w:val="28"/>
          <w:lang w:eastAsia="ar-SA"/>
        </w:rPr>
      </w:pPr>
    </w:p>
    <w:p w:rsidR="000E2A2E" w:rsidRPr="000E2A2E" w:rsidRDefault="000E2A2E" w:rsidP="000E2A2E">
      <w:pPr>
        <w:suppressAutoHyphens/>
        <w:spacing w:after="0" w:line="240" w:lineRule="auto"/>
        <w:ind w:left="567"/>
        <w:jc w:val="both"/>
        <w:rPr>
          <w:rFonts w:ascii="Times New Roman" w:eastAsia="Times New Roman" w:hAnsi="Times New Roman" w:cs="Times New Roman"/>
          <w:b/>
          <w:sz w:val="28"/>
          <w:szCs w:val="28"/>
          <w:lang w:eastAsia="ar-SA"/>
        </w:rPr>
      </w:pPr>
      <w:r w:rsidRPr="000E2A2E">
        <w:rPr>
          <w:rFonts w:ascii="Times New Roman" w:eastAsia="Times New Roman" w:hAnsi="Times New Roman" w:cs="Times New Roman"/>
          <w:b/>
          <w:sz w:val="28"/>
          <w:szCs w:val="28"/>
          <w:lang w:eastAsia="ar-SA"/>
        </w:rPr>
        <w:t>1. Резюме</w:t>
      </w:r>
    </w:p>
    <w:p w:rsidR="000E2A2E" w:rsidRPr="000E2A2E" w:rsidRDefault="000E2A2E" w:rsidP="000E2A2E">
      <w:pPr>
        <w:suppressAutoHyphens/>
        <w:spacing w:after="0" w:line="240" w:lineRule="auto"/>
        <w:ind w:firstLine="567"/>
        <w:jc w:val="both"/>
        <w:rPr>
          <w:rFonts w:ascii="Times New Roman" w:eastAsia="Times New Roman" w:hAnsi="Times New Roman" w:cs="Times New Roman"/>
          <w:sz w:val="28"/>
          <w:szCs w:val="28"/>
          <w:lang w:eastAsia="ru-RU"/>
        </w:rPr>
      </w:pPr>
      <w:r w:rsidRPr="000E2A2E">
        <w:rPr>
          <w:rFonts w:ascii="Times New Roman" w:eastAsia="Times New Roman" w:hAnsi="Times New Roman" w:cs="Times New Roman"/>
          <w:sz w:val="28"/>
          <w:szCs w:val="28"/>
          <w:lang w:eastAsia="ar-SA"/>
        </w:rPr>
        <w:t>Мет</w:t>
      </w:r>
      <w:r w:rsidR="00357172">
        <w:rPr>
          <w:rFonts w:ascii="Times New Roman" w:eastAsia="Times New Roman" w:hAnsi="Times New Roman" w:cs="Times New Roman"/>
          <w:sz w:val="28"/>
          <w:szCs w:val="28"/>
          <w:lang w:eastAsia="ar-SA"/>
        </w:rPr>
        <w:t>а:</w:t>
      </w:r>
      <w:r w:rsidRPr="000E2A2E">
        <w:rPr>
          <w:rFonts w:ascii="Times New Roman" w:eastAsia="Times New Roman" w:hAnsi="Times New Roman" w:cs="Times New Roman"/>
          <w:sz w:val="28"/>
          <w:szCs w:val="28"/>
          <w:lang w:eastAsia="ar-SA"/>
        </w:rPr>
        <w:t xml:space="preserve"> приведення </w:t>
      </w:r>
      <w:r w:rsidR="00357172" w:rsidRPr="00452151">
        <w:rPr>
          <w:rFonts w:ascii="Times New Roman" w:eastAsia="Times New Roman" w:hAnsi="Times New Roman" w:cs="Times New Roman"/>
          <w:sz w:val="28"/>
          <w:szCs w:val="28"/>
          <w:lang w:eastAsia="ar-SA"/>
        </w:rPr>
        <w:t>нормативно</w:t>
      </w:r>
      <w:r w:rsidR="00030670" w:rsidRPr="00452151">
        <w:rPr>
          <w:rFonts w:ascii="Times New Roman" w:eastAsia="Times New Roman" w:hAnsi="Times New Roman" w:cs="Times New Roman"/>
          <w:sz w:val="28"/>
          <w:szCs w:val="28"/>
          <w:lang w:eastAsia="ar-SA"/>
        </w:rPr>
        <w:t>-</w:t>
      </w:r>
      <w:r w:rsidR="00357172" w:rsidRPr="00452151">
        <w:rPr>
          <w:rFonts w:ascii="Times New Roman" w:eastAsia="Times New Roman" w:hAnsi="Times New Roman" w:cs="Times New Roman"/>
          <w:sz w:val="28"/>
          <w:szCs w:val="28"/>
          <w:lang w:eastAsia="ar-SA"/>
        </w:rPr>
        <w:t>правов</w:t>
      </w:r>
      <w:r w:rsidR="001E58F0" w:rsidRPr="00452151">
        <w:rPr>
          <w:rFonts w:ascii="Times New Roman" w:eastAsia="Times New Roman" w:hAnsi="Times New Roman" w:cs="Times New Roman"/>
          <w:sz w:val="28"/>
          <w:szCs w:val="28"/>
          <w:lang w:eastAsia="ar-SA"/>
        </w:rPr>
        <w:t>ого</w:t>
      </w:r>
      <w:r w:rsidR="00357172" w:rsidRPr="00452151">
        <w:rPr>
          <w:rFonts w:ascii="Times New Roman" w:eastAsia="Times New Roman" w:hAnsi="Times New Roman" w:cs="Times New Roman"/>
          <w:sz w:val="28"/>
          <w:szCs w:val="28"/>
          <w:lang w:eastAsia="ar-SA"/>
        </w:rPr>
        <w:t xml:space="preserve"> </w:t>
      </w:r>
      <w:r w:rsidR="00357172">
        <w:rPr>
          <w:rFonts w:ascii="Times New Roman" w:eastAsia="Times New Roman" w:hAnsi="Times New Roman" w:cs="Times New Roman"/>
          <w:sz w:val="28"/>
          <w:szCs w:val="28"/>
          <w:lang w:eastAsia="ar-SA"/>
        </w:rPr>
        <w:t>акт</w:t>
      </w:r>
      <w:r w:rsidR="001E58F0">
        <w:rPr>
          <w:rFonts w:ascii="Times New Roman" w:eastAsia="Times New Roman" w:hAnsi="Times New Roman" w:cs="Times New Roman"/>
          <w:sz w:val="28"/>
          <w:szCs w:val="28"/>
          <w:lang w:eastAsia="ar-SA"/>
        </w:rPr>
        <w:t>а</w:t>
      </w:r>
      <w:r w:rsidR="00357172">
        <w:rPr>
          <w:rFonts w:ascii="Times New Roman" w:eastAsia="Times New Roman" w:hAnsi="Times New Roman" w:cs="Times New Roman"/>
          <w:sz w:val="28"/>
          <w:szCs w:val="28"/>
          <w:lang w:eastAsia="ar-SA"/>
        </w:rPr>
        <w:t xml:space="preserve"> Міністерства фінансів</w:t>
      </w:r>
      <w:r w:rsidR="00357172" w:rsidRPr="000E2A2E">
        <w:rPr>
          <w:rFonts w:ascii="Times New Roman" w:eastAsia="Times New Roman" w:hAnsi="Times New Roman" w:cs="Times New Roman"/>
          <w:sz w:val="28"/>
          <w:szCs w:val="28"/>
          <w:lang w:eastAsia="ar-SA"/>
        </w:rPr>
        <w:t xml:space="preserve"> </w:t>
      </w:r>
      <w:r w:rsidRPr="000E2A2E">
        <w:rPr>
          <w:rFonts w:ascii="Times New Roman" w:eastAsia="Times New Roman" w:hAnsi="Times New Roman" w:cs="Times New Roman"/>
          <w:sz w:val="28"/>
          <w:szCs w:val="28"/>
          <w:lang w:eastAsia="ar-SA"/>
        </w:rPr>
        <w:t xml:space="preserve">у відповідність </w:t>
      </w:r>
      <w:r w:rsidR="00357172">
        <w:rPr>
          <w:rFonts w:ascii="Times New Roman" w:eastAsia="Times New Roman" w:hAnsi="Times New Roman" w:cs="Times New Roman"/>
          <w:sz w:val="28"/>
          <w:szCs w:val="28"/>
          <w:lang w:eastAsia="ar-SA"/>
        </w:rPr>
        <w:t xml:space="preserve">до </w:t>
      </w:r>
      <w:r w:rsidRPr="000E2A2E">
        <w:rPr>
          <w:rFonts w:ascii="Times New Roman" w:eastAsia="Times New Roman" w:hAnsi="Times New Roman" w:cs="Times New Roman"/>
          <w:sz w:val="28"/>
          <w:szCs w:val="28"/>
          <w:lang w:eastAsia="ar-SA"/>
        </w:rPr>
        <w:t>Закон</w:t>
      </w:r>
      <w:r w:rsidR="00357172">
        <w:rPr>
          <w:rFonts w:ascii="Times New Roman" w:eastAsia="Times New Roman" w:hAnsi="Times New Roman" w:cs="Times New Roman"/>
          <w:sz w:val="28"/>
          <w:szCs w:val="28"/>
          <w:lang w:eastAsia="ar-SA"/>
        </w:rPr>
        <w:t>у</w:t>
      </w:r>
      <w:r w:rsidRPr="000E2A2E">
        <w:rPr>
          <w:rFonts w:ascii="Times New Roman" w:eastAsia="Times New Roman" w:hAnsi="Times New Roman" w:cs="Times New Roman"/>
          <w:sz w:val="28"/>
          <w:szCs w:val="28"/>
          <w:lang w:eastAsia="ar-SA"/>
        </w:rPr>
        <w:t xml:space="preserve"> </w:t>
      </w:r>
      <w:r w:rsidRPr="000E2A2E">
        <w:rPr>
          <w:rFonts w:ascii="Times New Roman" w:eastAsia="Times New Roman" w:hAnsi="Times New Roman" w:cs="Times New Roman"/>
          <w:bCs/>
          <w:sz w:val="28"/>
          <w:szCs w:val="28"/>
          <w:lang w:eastAsia="ar-SA"/>
        </w:rPr>
        <w:t xml:space="preserve">України </w:t>
      </w:r>
      <w:r w:rsidRPr="000E2A2E">
        <w:rPr>
          <w:rFonts w:ascii="Times New Roman" w:eastAsia="Times New Roman" w:hAnsi="Times New Roman" w:cs="Times New Roman"/>
          <w:sz w:val="28"/>
          <w:szCs w:val="28"/>
          <w:lang w:eastAsia="ar-SA"/>
        </w:rPr>
        <w:t xml:space="preserve">від 19 вересня 2019 року № 115 «Про внесення змін до Закону України «Про збір та облік єдиного внеску на загальнообов’язкове державне соціальне страхування» щодо подання єдиної звітності з єдиного внеску на загальнообов’язкове державне соціальне страхування і податку на доходи фізичних осіб» (далі – Закон № 115) шляхом визнання таким, що втратив чинність, </w:t>
      </w:r>
      <w:r w:rsidRPr="000E2A2E">
        <w:rPr>
          <w:rFonts w:ascii="Times New Roman" w:eastAsia="Times New Roman" w:hAnsi="Times New Roman" w:cs="Times New Roman"/>
          <w:sz w:val="28"/>
          <w:szCs w:val="28"/>
          <w:lang w:eastAsia="ru-RU"/>
        </w:rPr>
        <w:t>наказу Міністерства фінансів України від 14 квітня 2015 року № 435</w:t>
      </w:r>
      <w:r w:rsidRPr="000E2A2E">
        <w:rPr>
          <w:rFonts w:ascii="Times New Roman" w:eastAsia="Times New Roman" w:hAnsi="Times New Roman" w:cs="Times New Roman"/>
          <w:sz w:val="28"/>
          <w:szCs w:val="28"/>
          <w:lang w:eastAsia="ar-SA"/>
        </w:rPr>
        <w:t xml:space="preserve"> «Про затвердження Порядку формування та подання</w:t>
      </w:r>
      <w:r w:rsidR="00A479FE">
        <w:rPr>
          <w:rFonts w:ascii="Times New Roman" w:eastAsia="Times New Roman" w:hAnsi="Times New Roman" w:cs="Times New Roman"/>
          <w:sz w:val="28"/>
          <w:szCs w:val="28"/>
          <w:lang w:eastAsia="ar-SA"/>
        </w:rPr>
        <w:t xml:space="preserve"> </w:t>
      </w:r>
      <w:r w:rsidRPr="000E2A2E">
        <w:rPr>
          <w:rFonts w:ascii="Times New Roman" w:eastAsia="Times New Roman" w:hAnsi="Times New Roman" w:cs="Times New Roman"/>
          <w:sz w:val="28"/>
          <w:szCs w:val="28"/>
          <w:lang w:eastAsia="ar-SA"/>
        </w:rPr>
        <w:t xml:space="preserve">страхувальниками звіту щодо сум нарахованого єдиного внеску на загальнообов’язкове державне соціальне страхування» (далі – наказ № 435), зареєстрованого в Міністерстві юстиції України 23 квітня 2015 року за </w:t>
      </w:r>
      <w:r w:rsidR="00F35A9E">
        <w:rPr>
          <w:rFonts w:ascii="Times New Roman" w:eastAsia="Times New Roman" w:hAnsi="Times New Roman" w:cs="Times New Roman"/>
          <w:sz w:val="28"/>
          <w:szCs w:val="28"/>
          <w:lang w:eastAsia="ar-SA"/>
        </w:rPr>
        <w:br/>
      </w:r>
      <w:r w:rsidRPr="000E2A2E">
        <w:rPr>
          <w:rFonts w:ascii="Times New Roman" w:eastAsia="Times New Roman" w:hAnsi="Times New Roman" w:cs="Times New Roman"/>
          <w:sz w:val="28"/>
          <w:szCs w:val="28"/>
          <w:lang w:eastAsia="ar-SA"/>
        </w:rPr>
        <w:t>№ 460/26905.</w:t>
      </w:r>
      <w:r w:rsidRPr="000E2A2E">
        <w:rPr>
          <w:rFonts w:ascii="Times New Roman" w:eastAsia="Times New Roman" w:hAnsi="Times New Roman" w:cs="Times New Roman"/>
          <w:b/>
          <w:sz w:val="20"/>
          <w:szCs w:val="20"/>
          <w:lang w:eastAsia="ar-SA"/>
        </w:rPr>
        <w:t xml:space="preserve"> </w:t>
      </w:r>
    </w:p>
    <w:p w:rsidR="000E2A2E" w:rsidRPr="000E2A2E" w:rsidRDefault="000E2A2E" w:rsidP="000E2A2E">
      <w:pPr>
        <w:tabs>
          <w:tab w:val="left" w:pos="0"/>
          <w:tab w:val="left" w:pos="567"/>
        </w:tabs>
        <w:suppressAutoHyphens/>
        <w:spacing w:after="0" w:line="240" w:lineRule="auto"/>
        <w:jc w:val="both"/>
        <w:rPr>
          <w:rFonts w:ascii="Times New Roman" w:eastAsia="Times New Roman" w:hAnsi="Times New Roman" w:cs="Times New Roman"/>
          <w:b/>
          <w:sz w:val="28"/>
          <w:szCs w:val="28"/>
          <w:lang w:eastAsia="ar-SA"/>
        </w:rPr>
      </w:pPr>
      <w:r w:rsidRPr="000E2A2E">
        <w:rPr>
          <w:rFonts w:ascii="Times New Roman" w:eastAsia="Times New Roman" w:hAnsi="Times New Roman" w:cs="Times New Roman"/>
          <w:b/>
          <w:sz w:val="28"/>
          <w:szCs w:val="28"/>
          <w:lang w:eastAsia="ar-SA"/>
        </w:rPr>
        <w:tab/>
      </w:r>
    </w:p>
    <w:p w:rsidR="000E2A2E" w:rsidRPr="000E2A2E" w:rsidRDefault="000E2A2E" w:rsidP="000E2A2E">
      <w:pPr>
        <w:tabs>
          <w:tab w:val="left" w:pos="0"/>
          <w:tab w:val="left" w:pos="567"/>
        </w:tabs>
        <w:suppressAutoHyphens/>
        <w:spacing w:after="0" w:line="240" w:lineRule="auto"/>
        <w:jc w:val="both"/>
        <w:rPr>
          <w:rFonts w:ascii="Times New Roman" w:eastAsia="Times New Roman" w:hAnsi="Times New Roman" w:cs="Times New Roman"/>
          <w:b/>
          <w:sz w:val="28"/>
          <w:szCs w:val="28"/>
          <w:lang w:eastAsia="ar-SA"/>
        </w:rPr>
      </w:pPr>
      <w:r w:rsidRPr="000E2A2E">
        <w:rPr>
          <w:rFonts w:ascii="Times New Roman" w:eastAsia="Times New Roman" w:hAnsi="Times New Roman" w:cs="Times New Roman"/>
          <w:b/>
          <w:sz w:val="28"/>
          <w:szCs w:val="28"/>
          <w:lang w:eastAsia="ar-SA"/>
        </w:rPr>
        <w:tab/>
        <w:t>2. Проблема, яка потребує розв’язання</w:t>
      </w:r>
    </w:p>
    <w:p w:rsidR="000E2A2E" w:rsidRPr="0033043B" w:rsidRDefault="000E2A2E" w:rsidP="000E2A2E">
      <w:pPr>
        <w:tabs>
          <w:tab w:val="left" w:pos="624"/>
        </w:tabs>
        <w:suppressAutoHyphens/>
        <w:spacing w:after="0" w:line="240" w:lineRule="auto"/>
        <w:ind w:firstLine="489"/>
        <w:jc w:val="both"/>
        <w:rPr>
          <w:rFonts w:ascii="Times New Roman" w:eastAsia="Calibri" w:hAnsi="Times New Roman" w:cs="Times New Roman"/>
          <w:sz w:val="28"/>
          <w:szCs w:val="28"/>
        </w:rPr>
      </w:pPr>
      <w:r w:rsidRPr="0033043B">
        <w:rPr>
          <w:rFonts w:ascii="Times New Roman" w:eastAsia="Times New Roman" w:hAnsi="Times New Roman" w:cs="Times New Roman"/>
          <w:sz w:val="28"/>
          <w:szCs w:val="28"/>
          <w:lang w:eastAsia="ar-SA"/>
        </w:rPr>
        <w:t xml:space="preserve">Законом № 115 внесено зміни до пунктів </w:t>
      </w:r>
      <w:r w:rsidRPr="0033043B">
        <w:rPr>
          <w:rFonts w:ascii="Times New Roman" w:eastAsia="Calibri" w:hAnsi="Times New Roman" w:cs="Times New Roman"/>
          <w:sz w:val="28"/>
          <w:szCs w:val="28"/>
        </w:rPr>
        <w:t xml:space="preserve">1 та 4 частини другої статті 6 </w:t>
      </w:r>
      <w:r w:rsidRPr="00452151">
        <w:rPr>
          <w:rFonts w:ascii="Times New Roman" w:eastAsia="Times New Roman" w:hAnsi="Times New Roman" w:cs="Times New Roman"/>
          <w:sz w:val="28"/>
          <w:szCs w:val="28"/>
          <w:lang w:eastAsia="ar-SA"/>
        </w:rPr>
        <w:t>Закону</w:t>
      </w:r>
      <w:r w:rsidR="00F35A9E" w:rsidRPr="00452151">
        <w:rPr>
          <w:rFonts w:ascii="Times New Roman" w:eastAsia="Times New Roman" w:hAnsi="Times New Roman" w:cs="Times New Roman"/>
          <w:sz w:val="28"/>
          <w:szCs w:val="28"/>
          <w:lang w:eastAsia="ar-SA"/>
        </w:rPr>
        <w:t xml:space="preserve"> України</w:t>
      </w:r>
      <w:r w:rsidR="00030670" w:rsidRPr="00452151">
        <w:rPr>
          <w:rFonts w:ascii="Times New Roman" w:eastAsia="Times New Roman" w:hAnsi="Times New Roman" w:cs="Times New Roman"/>
          <w:sz w:val="28"/>
          <w:szCs w:val="28"/>
          <w:lang w:eastAsia="ar-SA"/>
        </w:rPr>
        <w:t xml:space="preserve"> </w:t>
      </w:r>
      <w:r w:rsidR="00452151" w:rsidRPr="00452151">
        <w:rPr>
          <w:rFonts w:ascii="Times New Roman" w:eastAsia="Times New Roman" w:hAnsi="Times New Roman" w:cs="Times New Roman"/>
          <w:sz w:val="28"/>
          <w:szCs w:val="28"/>
          <w:lang w:eastAsia="ar-SA"/>
        </w:rPr>
        <w:t>від</w:t>
      </w:r>
      <w:r w:rsidR="00452151">
        <w:rPr>
          <w:rFonts w:ascii="Times New Roman" w:eastAsia="Times New Roman" w:hAnsi="Times New Roman" w:cs="Times New Roman"/>
          <w:sz w:val="28"/>
          <w:szCs w:val="28"/>
          <w:lang w:eastAsia="ar-SA"/>
        </w:rPr>
        <w:t xml:space="preserve"> 06.07.2010 № 2464</w:t>
      </w:r>
      <w:r w:rsidR="00452151" w:rsidRPr="00452151">
        <w:rPr>
          <w:rFonts w:ascii="Times New Roman" w:eastAsia="Times New Roman" w:hAnsi="Times New Roman" w:cs="Times New Roman"/>
          <w:sz w:val="28"/>
          <w:szCs w:val="28"/>
          <w:lang w:eastAsia="ar-SA"/>
        </w:rPr>
        <w:t>-</w:t>
      </w:r>
      <w:r w:rsidR="00452151">
        <w:rPr>
          <w:rFonts w:ascii="Times New Roman" w:eastAsia="Times New Roman" w:hAnsi="Times New Roman" w:cs="Times New Roman"/>
          <w:sz w:val="28"/>
          <w:szCs w:val="28"/>
          <w:lang w:val="en-US" w:eastAsia="ar-SA"/>
        </w:rPr>
        <w:t>VI</w:t>
      </w:r>
      <w:r w:rsidR="00452151">
        <w:rPr>
          <w:rFonts w:ascii="Times New Roman" w:eastAsia="Times New Roman" w:hAnsi="Times New Roman" w:cs="Times New Roman"/>
          <w:sz w:val="28"/>
          <w:szCs w:val="28"/>
          <w:lang w:eastAsia="ar-SA"/>
        </w:rPr>
        <w:t xml:space="preserve"> </w:t>
      </w:r>
      <w:r w:rsidR="00F35A9E">
        <w:rPr>
          <w:rFonts w:ascii="Times New Roman" w:eastAsia="Times New Roman" w:hAnsi="Times New Roman" w:cs="Times New Roman"/>
          <w:sz w:val="28"/>
          <w:szCs w:val="28"/>
          <w:lang w:eastAsia="ar-SA"/>
        </w:rPr>
        <w:t>«</w:t>
      </w:r>
      <w:r w:rsidR="00F35A9E" w:rsidRPr="00F35A9E">
        <w:rPr>
          <w:rFonts w:ascii="Times New Roman" w:eastAsia="Times New Roman" w:hAnsi="Times New Roman" w:cs="Times New Roman"/>
          <w:sz w:val="28"/>
          <w:szCs w:val="28"/>
          <w:lang w:eastAsia="ar-SA"/>
        </w:rPr>
        <w:t>Про збір та облік єдиного внеску на загальнообов'язкове державне соціальне страхування</w:t>
      </w:r>
      <w:r w:rsidR="00F35A9E">
        <w:rPr>
          <w:rFonts w:ascii="Times New Roman" w:eastAsia="Times New Roman" w:hAnsi="Times New Roman" w:cs="Times New Roman"/>
          <w:sz w:val="28"/>
          <w:szCs w:val="28"/>
          <w:lang w:eastAsia="ar-SA"/>
        </w:rPr>
        <w:t>» (далі – Закон № 2464)</w:t>
      </w:r>
      <w:r w:rsidRPr="0033043B">
        <w:rPr>
          <w:rFonts w:ascii="Times New Roman" w:eastAsia="Times New Roman" w:hAnsi="Times New Roman" w:cs="Times New Roman"/>
          <w:sz w:val="28"/>
          <w:szCs w:val="28"/>
          <w:lang w:eastAsia="ar-SA"/>
        </w:rPr>
        <w:t xml:space="preserve">, </w:t>
      </w:r>
      <w:r w:rsidRPr="0033043B">
        <w:rPr>
          <w:rFonts w:ascii="Times New Roman" w:eastAsia="Calibri" w:hAnsi="Times New Roman" w:cs="Times New Roman"/>
          <w:sz w:val="28"/>
          <w:szCs w:val="28"/>
        </w:rPr>
        <w:t xml:space="preserve">якими змінено вимоги щодо звітування платниками єдиного внеску на загальнообов’язкове державне соціальне страхування (далі – єдиний внесок) про суми нарахованого єдиного внеску. </w:t>
      </w:r>
    </w:p>
    <w:p w:rsidR="00384DB1" w:rsidRDefault="000E2A2E" w:rsidP="000E2A2E">
      <w:pPr>
        <w:tabs>
          <w:tab w:val="left" w:pos="624"/>
        </w:tabs>
        <w:suppressAutoHyphens/>
        <w:spacing w:after="0" w:line="240" w:lineRule="auto"/>
        <w:ind w:firstLine="489"/>
        <w:jc w:val="both"/>
        <w:rPr>
          <w:rFonts w:ascii="Times New Roman" w:eastAsia="Calibri" w:hAnsi="Times New Roman" w:cs="Times New Roman"/>
          <w:sz w:val="28"/>
          <w:szCs w:val="28"/>
        </w:rPr>
      </w:pPr>
      <w:r w:rsidRPr="0033043B">
        <w:rPr>
          <w:rFonts w:ascii="Times New Roman" w:eastAsia="Calibri" w:hAnsi="Times New Roman" w:cs="Times New Roman"/>
          <w:sz w:val="28"/>
          <w:szCs w:val="28"/>
        </w:rPr>
        <w:t xml:space="preserve">Так, відповідно до прийнятих змін передбачено </w:t>
      </w:r>
      <w:r w:rsidR="0033043B" w:rsidRPr="0033043B">
        <w:rPr>
          <w:rFonts w:ascii="Times New Roman" w:eastAsia="Calibri" w:hAnsi="Times New Roman" w:cs="Times New Roman"/>
          <w:sz w:val="28"/>
          <w:szCs w:val="28"/>
        </w:rPr>
        <w:t>подавати звітність про нарахування єдиного внеску в розмірах, визначених відповідно до Закону</w:t>
      </w:r>
      <w:r w:rsidR="0033043B">
        <w:rPr>
          <w:rFonts w:ascii="Times New Roman" w:eastAsia="Calibri" w:hAnsi="Times New Roman" w:cs="Times New Roman"/>
          <w:sz w:val="28"/>
          <w:szCs w:val="28"/>
        </w:rPr>
        <w:t xml:space="preserve"> </w:t>
      </w:r>
      <w:r w:rsidR="001649C8">
        <w:rPr>
          <w:rFonts w:ascii="Times New Roman" w:eastAsia="Calibri" w:hAnsi="Times New Roman" w:cs="Times New Roman"/>
          <w:sz w:val="28"/>
          <w:szCs w:val="28"/>
        </w:rPr>
        <w:br/>
      </w:r>
      <w:r w:rsidR="0033043B">
        <w:rPr>
          <w:rFonts w:ascii="Times New Roman" w:eastAsia="Calibri" w:hAnsi="Times New Roman" w:cs="Times New Roman"/>
          <w:sz w:val="28"/>
          <w:szCs w:val="28"/>
        </w:rPr>
        <w:t>№ 2464</w:t>
      </w:r>
      <w:r w:rsidR="0033043B" w:rsidRPr="0033043B">
        <w:rPr>
          <w:rFonts w:ascii="Times New Roman" w:eastAsia="Calibri" w:hAnsi="Times New Roman" w:cs="Times New Roman"/>
          <w:sz w:val="28"/>
          <w:szCs w:val="28"/>
        </w:rPr>
        <w:t>, у складі звітності з податку на доходи фізичних осіб (єдиного податку) до податкового органу за основним місцем обліку платника єдиного внеску у строки та порядку, встановлені Податковим кодексом України</w:t>
      </w:r>
      <w:r w:rsidRPr="0033043B">
        <w:rPr>
          <w:rFonts w:ascii="Times New Roman" w:eastAsia="Calibri" w:hAnsi="Times New Roman" w:cs="Times New Roman"/>
          <w:sz w:val="28"/>
          <w:szCs w:val="28"/>
        </w:rPr>
        <w:t xml:space="preserve"> (далі – Кодекс).</w:t>
      </w:r>
      <w:r w:rsidR="00384DB1">
        <w:rPr>
          <w:rFonts w:ascii="Times New Roman" w:eastAsia="Calibri" w:hAnsi="Times New Roman" w:cs="Times New Roman"/>
          <w:sz w:val="28"/>
          <w:szCs w:val="28"/>
        </w:rPr>
        <w:t xml:space="preserve"> </w:t>
      </w:r>
      <w:r w:rsidR="00384DB1" w:rsidRPr="00384DB1">
        <w:rPr>
          <w:rFonts w:ascii="Times New Roman" w:eastAsia="Calibri" w:hAnsi="Times New Roman" w:cs="Times New Roman"/>
          <w:sz w:val="28"/>
          <w:szCs w:val="28"/>
        </w:rPr>
        <w:t>Форма, за якою подається звітність про нарахування єдиного внеску у складі звітності з податку на доходи фізичних осіб (єдиного податку), встановлюється центральним органом виконавчої влади, що забезпечує формування та реалізує державну фінансову політику, за погодженням з Пенсійним фондом та фондами загальнообов’язкового державного соціального страхування.</w:t>
      </w:r>
      <w:r w:rsidRPr="0033043B">
        <w:rPr>
          <w:rFonts w:ascii="Times New Roman" w:eastAsia="Calibri" w:hAnsi="Times New Roman" w:cs="Times New Roman"/>
          <w:sz w:val="28"/>
          <w:szCs w:val="28"/>
        </w:rPr>
        <w:t xml:space="preserve"> </w:t>
      </w:r>
    </w:p>
    <w:p w:rsidR="000E2A2E" w:rsidRPr="0033043B" w:rsidRDefault="000E2A2E" w:rsidP="000E2A2E">
      <w:pPr>
        <w:tabs>
          <w:tab w:val="left" w:pos="624"/>
        </w:tabs>
        <w:suppressAutoHyphens/>
        <w:spacing w:after="0" w:line="240" w:lineRule="auto"/>
        <w:ind w:firstLine="489"/>
        <w:jc w:val="both"/>
        <w:rPr>
          <w:rFonts w:ascii="Times New Roman" w:eastAsia="Times New Roman" w:hAnsi="Times New Roman" w:cs="Times New Roman"/>
          <w:sz w:val="28"/>
          <w:szCs w:val="28"/>
          <w:lang w:eastAsia="ar-SA"/>
        </w:rPr>
      </w:pPr>
      <w:r w:rsidRPr="0033043B">
        <w:rPr>
          <w:rFonts w:ascii="Times New Roman" w:eastAsia="Calibri" w:hAnsi="Times New Roman" w:cs="Times New Roman"/>
          <w:sz w:val="28"/>
          <w:szCs w:val="28"/>
        </w:rPr>
        <w:t xml:space="preserve">Зазначені законодавчі норми набирають чинності </w:t>
      </w:r>
      <w:r w:rsidRPr="0033043B">
        <w:rPr>
          <w:rFonts w:ascii="Times New Roman" w:eastAsia="Times New Roman" w:hAnsi="Times New Roman" w:cs="Times New Roman"/>
          <w:sz w:val="28"/>
          <w:szCs w:val="28"/>
          <w:lang w:eastAsia="ar-SA"/>
        </w:rPr>
        <w:t xml:space="preserve">з 01 січня 2021 року. </w:t>
      </w:r>
    </w:p>
    <w:p w:rsidR="001E58F0" w:rsidRDefault="000E2A2E" w:rsidP="000E2A2E">
      <w:pPr>
        <w:tabs>
          <w:tab w:val="left" w:pos="624"/>
        </w:tabs>
        <w:suppressAutoHyphens/>
        <w:spacing w:after="0" w:line="240" w:lineRule="auto"/>
        <w:ind w:firstLine="489"/>
        <w:jc w:val="both"/>
        <w:rPr>
          <w:rFonts w:ascii="Times New Roman" w:eastAsia="Times New Roman" w:hAnsi="Times New Roman" w:cs="Times New Roman"/>
          <w:sz w:val="28"/>
          <w:szCs w:val="28"/>
          <w:lang w:eastAsia="ar-SA"/>
        </w:rPr>
      </w:pPr>
      <w:r w:rsidRPr="000E2A2E">
        <w:rPr>
          <w:rFonts w:ascii="Times New Roman" w:eastAsia="Times New Roman" w:hAnsi="Times New Roman" w:cs="Times New Roman"/>
          <w:sz w:val="28"/>
          <w:szCs w:val="28"/>
          <w:lang w:eastAsia="ar-SA"/>
        </w:rPr>
        <w:t>Водночас чинні форми звітності з єдиного внеску, затверджені наказом              № 435, є окремою звітністю та не можуть відповідати вимогам</w:t>
      </w:r>
      <w:r w:rsidR="001649C8">
        <w:rPr>
          <w:rFonts w:ascii="Times New Roman" w:eastAsia="Times New Roman" w:hAnsi="Times New Roman" w:cs="Times New Roman"/>
          <w:sz w:val="28"/>
          <w:szCs w:val="28"/>
          <w:lang w:eastAsia="ar-SA"/>
        </w:rPr>
        <w:t xml:space="preserve"> вищевказаних</w:t>
      </w:r>
      <w:r w:rsidRPr="000E2A2E">
        <w:rPr>
          <w:rFonts w:ascii="Times New Roman" w:eastAsia="Times New Roman" w:hAnsi="Times New Roman" w:cs="Times New Roman"/>
          <w:sz w:val="28"/>
          <w:szCs w:val="28"/>
          <w:lang w:eastAsia="ar-SA"/>
        </w:rPr>
        <w:t xml:space="preserve"> законодавчих змін. </w:t>
      </w:r>
    </w:p>
    <w:p w:rsidR="000E2A2E" w:rsidRPr="000E2A2E" w:rsidRDefault="000E2A2E" w:rsidP="000E2A2E">
      <w:pPr>
        <w:tabs>
          <w:tab w:val="left" w:pos="624"/>
        </w:tabs>
        <w:suppressAutoHyphens/>
        <w:spacing w:after="0" w:line="240" w:lineRule="auto"/>
        <w:ind w:firstLine="489"/>
        <w:jc w:val="both"/>
        <w:rPr>
          <w:rFonts w:ascii="Times New Roman" w:eastAsia="Times New Roman" w:hAnsi="Times New Roman" w:cs="Times New Roman"/>
          <w:sz w:val="28"/>
          <w:szCs w:val="28"/>
          <w:lang w:eastAsia="ar-SA"/>
        </w:rPr>
      </w:pPr>
      <w:r w:rsidRPr="000E2A2E">
        <w:rPr>
          <w:rFonts w:ascii="Times New Roman" w:eastAsia="Times New Roman" w:hAnsi="Times New Roman" w:cs="Times New Roman"/>
          <w:sz w:val="28"/>
          <w:szCs w:val="28"/>
          <w:lang w:eastAsia="ar-SA"/>
        </w:rPr>
        <w:t xml:space="preserve">Таким чином, з метою уникнення правової колізії щодо існування декількох форм звітності з відображення сум нарахованого єдиного внеску </w:t>
      </w:r>
      <w:r w:rsidR="001E58F0">
        <w:rPr>
          <w:rFonts w:ascii="Times New Roman" w:eastAsia="Times New Roman" w:hAnsi="Times New Roman" w:cs="Times New Roman"/>
          <w:sz w:val="28"/>
          <w:szCs w:val="28"/>
          <w:lang w:eastAsia="ar-SA"/>
        </w:rPr>
        <w:t xml:space="preserve">наказ № 435 </w:t>
      </w:r>
      <w:r w:rsidRPr="000E2A2E">
        <w:rPr>
          <w:rFonts w:ascii="Times New Roman" w:eastAsia="Times New Roman" w:hAnsi="Times New Roman" w:cs="Times New Roman"/>
          <w:sz w:val="28"/>
          <w:szCs w:val="28"/>
          <w:lang w:eastAsia="ar-SA"/>
        </w:rPr>
        <w:t>ма</w:t>
      </w:r>
      <w:r w:rsidR="001E58F0">
        <w:rPr>
          <w:rFonts w:ascii="Times New Roman" w:eastAsia="Times New Roman" w:hAnsi="Times New Roman" w:cs="Times New Roman"/>
          <w:sz w:val="28"/>
          <w:szCs w:val="28"/>
          <w:lang w:eastAsia="ar-SA"/>
        </w:rPr>
        <w:t>є</w:t>
      </w:r>
      <w:r w:rsidRPr="000E2A2E">
        <w:rPr>
          <w:rFonts w:ascii="Times New Roman" w:eastAsia="Times New Roman" w:hAnsi="Times New Roman" w:cs="Times New Roman"/>
          <w:sz w:val="28"/>
          <w:szCs w:val="28"/>
          <w:lang w:eastAsia="ar-SA"/>
        </w:rPr>
        <w:t xml:space="preserve"> бути</w:t>
      </w:r>
      <w:r w:rsidR="001649C8">
        <w:rPr>
          <w:rFonts w:ascii="Times New Roman" w:eastAsia="Times New Roman" w:hAnsi="Times New Roman" w:cs="Times New Roman"/>
          <w:sz w:val="28"/>
          <w:szCs w:val="28"/>
          <w:lang w:eastAsia="ar-SA"/>
        </w:rPr>
        <w:t xml:space="preserve"> визнан</w:t>
      </w:r>
      <w:r w:rsidR="001E58F0">
        <w:rPr>
          <w:rFonts w:ascii="Times New Roman" w:eastAsia="Times New Roman" w:hAnsi="Times New Roman" w:cs="Times New Roman"/>
          <w:sz w:val="28"/>
          <w:szCs w:val="28"/>
          <w:lang w:eastAsia="ar-SA"/>
        </w:rPr>
        <w:t>ий</w:t>
      </w:r>
      <w:r w:rsidR="001649C8">
        <w:rPr>
          <w:rFonts w:ascii="Times New Roman" w:eastAsia="Times New Roman" w:hAnsi="Times New Roman" w:cs="Times New Roman"/>
          <w:sz w:val="28"/>
          <w:szCs w:val="28"/>
          <w:lang w:eastAsia="ar-SA"/>
        </w:rPr>
        <w:t xml:space="preserve"> таким, що втрати</w:t>
      </w:r>
      <w:r w:rsidR="001E58F0">
        <w:rPr>
          <w:rFonts w:ascii="Times New Roman" w:eastAsia="Times New Roman" w:hAnsi="Times New Roman" w:cs="Times New Roman"/>
          <w:sz w:val="28"/>
          <w:szCs w:val="28"/>
          <w:lang w:eastAsia="ar-SA"/>
        </w:rPr>
        <w:t>в</w:t>
      </w:r>
      <w:r w:rsidR="001649C8">
        <w:rPr>
          <w:rFonts w:ascii="Times New Roman" w:eastAsia="Times New Roman" w:hAnsi="Times New Roman" w:cs="Times New Roman"/>
          <w:sz w:val="28"/>
          <w:szCs w:val="28"/>
          <w:lang w:eastAsia="ar-SA"/>
        </w:rPr>
        <w:t xml:space="preserve"> чинність</w:t>
      </w:r>
      <w:r w:rsidRPr="000E2A2E">
        <w:rPr>
          <w:rFonts w:ascii="Times New Roman" w:eastAsia="Times New Roman" w:hAnsi="Times New Roman" w:cs="Times New Roman"/>
          <w:sz w:val="28"/>
          <w:szCs w:val="28"/>
          <w:lang w:eastAsia="ar-SA"/>
        </w:rPr>
        <w:t>.</w:t>
      </w:r>
    </w:p>
    <w:p w:rsidR="000E2A2E" w:rsidRPr="00452151" w:rsidRDefault="000E2A2E" w:rsidP="000E2A2E">
      <w:pPr>
        <w:tabs>
          <w:tab w:val="left" w:pos="624"/>
        </w:tabs>
        <w:suppressAutoHyphens/>
        <w:spacing w:after="0" w:line="240" w:lineRule="auto"/>
        <w:ind w:firstLine="489"/>
        <w:jc w:val="both"/>
        <w:rPr>
          <w:rFonts w:ascii="Times New Roman" w:eastAsia="Times New Roman" w:hAnsi="Times New Roman" w:cs="Times New Roman"/>
          <w:sz w:val="28"/>
          <w:szCs w:val="28"/>
          <w:lang w:eastAsia="ar-SA"/>
        </w:rPr>
      </w:pPr>
      <w:r w:rsidRPr="000E2A2E">
        <w:rPr>
          <w:rFonts w:ascii="Times New Roman" w:eastAsia="Times New Roman" w:hAnsi="Times New Roman" w:cs="Times New Roman"/>
          <w:sz w:val="28"/>
          <w:szCs w:val="28"/>
          <w:lang w:eastAsia="ar-SA"/>
        </w:rPr>
        <w:t xml:space="preserve">Разом з тим, оскільки кінцеві терміни звітування за 2020 рік для різних категорій платників єдиного внеску встановлені після закінчення календарного року та припадають на періоди до травня 2021 року (до 21.01.2021, до 10.02.2021, до 01.05.2021), втрата чинності (скасування) чинними формами звіту з 01.01.2021 </w:t>
      </w:r>
      <w:r w:rsidRPr="000E2A2E">
        <w:rPr>
          <w:rFonts w:ascii="Times New Roman" w:eastAsia="Times New Roman" w:hAnsi="Times New Roman" w:cs="Times New Roman"/>
          <w:sz w:val="28"/>
          <w:szCs w:val="28"/>
          <w:lang w:eastAsia="ar-SA"/>
        </w:rPr>
        <w:lastRenderedPageBreak/>
        <w:t xml:space="preserve">фактично унеможливить звітування </w:t>
      </w:r>
      <w:r w:rsidRPr="00452151">
        <w:rPr>
          <w:rFonts w:ascii="Times New Roman" w:eastAsia="Times New Roman" w:hAnsi="Times New Roman" w:cs="Times New Roman"/>
          <w:sz w:val="28"/>
          <w:szCs w:val="28"/>
          <w:lang w:eastAsia="ar-SA"/>
        </w:rPr>
        <w:t>по закінченн</w:t>
      </w:r>
      <w:r w:rsidR="00030670" w:rsidRPr="00452151">
        <w:rPr>
          <w:rFonts w:ascii="Times New Roman" w:eastAsia="Times New Roman" w:hAnsi="Times New Roman" w:cs="Times New Roman"/>
          <w:sz w:val="28"/>
          <w:szCs w:val="28"/>
          <w:lang w:eastAsia="ar-SA"/>
        </w:rPr>
        <w:t>і</w:t>
      </w:r>
      <w:r w:rsidRPr="00452151">
        <w:rPr>
          <w:rFonts w:ascii="Times New Roman" w:eastAsia="Times New Roman" w:hAnsi="Times New Roman" w:cs="Times New Roman"/>
          <w:sz w:val="28"/>
          <w:szCs w:val="28"/>
          <w:lang w:eastAsia="ar-SA"/>
        </w:rPr>
        <w:t xml:space="preserve"> таких звітних періодів 2020 року, що</w:t>
      </w:r>
      <w:r w:rsidR="00030670" w:rsidRPr="00452151">
        <w:rPr>
          <w:rFonts w:ascii="Times New Roman" w:eastAsia="Times New Roman" w:hAnsi="Times New Roman" w:cs="Times New Roman"/>
          <w:sz w:val="28"/>
          <w:szCs w:val="28"/>
          <w:lang w:eastAsia="ar-SA"/>
        </w:rPr>
        <w:t>,</w:t>
      </w:r>
      <w:r w:rsidRPr="00452151">
        <w:rPr>
          <w:rFonts w:ascii="Times New Roman" w:eastAsia="Times New Roman" w:hAnsi="Times New Roman" w:cs="Times New Roman"/>
          <w:sz w:val="28"/>
          <w:szCs w:val="28"/>
          <w:lang w:eastAsia="ar-SA"/>
        </w:rPr>
        <w:t xml:space="preserve"> зі свого боку</w:t>
      </w:r>
      <w:r w:rsidR="00030670" w:rsidRPr="00452151">
        <w:rPr>
          <w:rFonts w:ascii="Times New Roman" w:eastAsia="Times New Roman" w:hAnsi="Times New Roman" w:cs="Times New Roman"/>
          <w:sz w:val="28"/>
          <w:szCs w:val="28"/>
          <w:lang w:eastAsia="ar-SA"/>
        </w:rPr>
        <w:t>,</w:t>
      </w:r>
      <w:r w:rsidRPr="00452151">
        <w:rPr>
          <w:rFonts w:ascii="Times New Roman" w:eastAsia="Times New Roman" w:hAnsi="Times New Roman" w:cs="Times New Roman"/>
          <w:sz w:val="28"/>
          <w:szCs w:val="28"/>
          <w:lang w:eastAsia="ar-SA"/>
        </w:rPr>
        <w:t xml:space="preserve"> спричинить виникнення ризиків втрати застрахованими особами страхового стажу за звітні періоди 2020 року. </w:t>
      </w:r>
    </w:p>
    <w:p w:rsidR="00F35A9E" w:rsidRDefault="000E2A2E" w:rsidP="00F35A9E">
      <w:pPr>
        <w:tabs>
          <w:tab w:val="left" w:pos="624"/>
        </w:tabs>
        <w:suppressAutoHyphens/>
        <w:spacing w:after="0" w:line="240" w:lineRule="auto"/>
        <w:ind w:firstLine="489"/>
        <w:jc w:val="both"/>
        <w:rPr>
          <w:rFonts w:ascii="Times New Roman" w:eastAsia="Times New Roman" w:hAnsi="Times New Roman" w:cs="Times New Roman"/>
          <w:sz w:val="28"/>
          <w:szCs w:val="28"/>
          <w:lang w:eastAsia="ar-SA"/>
        </w:rPr>
      </w:pPr>
      <w:r w:rsidRPr="00452151">
        <w:rPr>
          <w:rFonts w:ascii="Times New Roman" w:eastAsia="Times New Roman" w:hAnsi="Times New Roman" w:cs="Times New Roman"/>
          <w:sz w:val="28"/>
          <w:szCs w:val="28"/>
          <w:lang w:eastAsia="ar-SA"/>
        </w:rPr>
        <w:t xml:space="preserve">Визначену проблему пропонується вирішити </w:t>
      </w:r>
      <w:r w:rsidR="006A4237" w:rsidRPr="00452151">
        <w:rPr>
          <w:rFonts w:ascii="Times New Roman" w:eastAsia="Times New Roman" w:hAnsi="Times New Roman" w:cs="Times New Roman"/>
          <w:sz w:val="28"/>
          <w:szCs w:val="28"/>
          <w:lang w:eastAsia="ar-SA"/>
        </w:rPr>
        <w:t>встановленням терміну набрання</w:t>
      </w:r>
      <w:r w:rsidR="009A3B44" w:rsidRPr="00452151">
        <w:rPr>
          <w:rFonts w:ascii="Times New Roman" w:eastAsia="Times New Roman" w:hAnsi="Times New Roman" w:cs="Times New Roman"/>
          <w:sz w:val="28"/>
          <w:szCs w:val="28"/>
          <w:lang w:eastAsia="ar-SA"/>
        </w:rPr>
        <w:t xml:space="preserve"> чинності</w:t>
      </w:r>
      <w:r w:rsidR="006A4237" w:rsidRPr="00452151">
        <w:rPr>
          <w:rFonts w:ascii="Times New Roman" w:eastAsia="Times New Roman" w:hAnsi="Times New Roman" w:cs="Times New Roman"/>
          <w:sz w:val="28"/>
          <w:szCs w:val="28"/>
          <w:lang w:eastAsia="ar-SA"/>
        </w:rPr>
        <w:t xml:space="preserve"> </w:t>
      </w:r>
      <w:r w:rsidR="009A3B44" w:rsidRPr="00452151">
        <w:rPr>
          <w:rFonts w:ascii="Times New Roman" w:eastAsia="Times New Roman" w:hAnsi="Times New Roman" w:cs="Times New Roman"/>
          <w:sz w:val="28"/>
          <w:szCs w:val="28"/>
          <w:lang w:eastAsia="ar-SA"/>
        </w:rPr>
        <w:t>наказ</w:t>
      </w:r>
      <w:r w:rsidR="00030670" w:rsidRPr="00452151">
        <w:rPr>
          <w:rFonts w:ascii="Times New Roman" w:eastAsia="Times New Roman" w:hAnsi="Times New Roman" w:cs="Times New Roman"/>
          <w:sz w:val="28"/>
          <w:szCs w:val="28"/>
          <w:lang w:eastAsia="ar-SA"/>
        </w:rPr>
        <w:t>ом</w:t>
      </w:r>
      <w:r w:rsidRPr="00452151">
        <w:rPr>
          <w:rFonts w:ascii="Times New Roman" w:eastAsia="Times New Roman" w:hAnsi="Times New Roman" w:cs="Times New Roman"/>
          <w:sz w:val="28"/>
          <w:szCs w:val="28"/>
          <w:lang w:eastAsia="ar-SA"/>
        </w:rPr>
        <w:t xml:space="preserve"> з 01 травня 2021 року, що охоплює усі строки подання обов’язкової звітності з єдиного </w:t>
      </w:r>
      <w:r w:rsidRPr="000E2A2E">
        <w:rPr>
          <w:rFonts w:ascii="Times New Roman" w:eastAsia="Times New Roman" w:hAnsi="Times New Roman" w:cs="Times New Roman"/>
          <w:sz w:val="28"/>
          <w:szCs w:val="28"/>
          <w:lang w:eastAsia="ar-SA"/>
        </w:rPr>
        <w:t>внеску за звітні періоди 2020 року.</w:t>
      </w:r>
    </w:p>
    <w:p w:rsidR="00F35A9E" w:rsidRDefault="000E2A2E" w:rsidP="00F35A9E">
      <w:pPr>
        <w:tabs>
          <w:tab w:val="left" w:pos="624"/>
        </w:tabs>
        <w:suppressAutoHyphens/>
        <w:spacing w:after="0" w:line="240" w:lineRule="auto"/>
        <w:ind w:firstLine="489"/>
        <w:jc w:val="both"/>
        <w:rPr>
          <w:rFonts w:ascii="Times New Roman" w:eastAsia="Times New Roman" w:hAnsi="Times New Roman" w:cs="Times New Roman"/>
          <w:sz w:val="28"/>
          <w:szCs w:val="28"/>
          <w:lang w:eastAsia="ar-SA"/>
        </w:rPr>
      </w:pPr>
      <w:r w:rsidRPr="000E2A2E">
        <w:rPr>
          <w:rFonts w:ascii="Times New Roman" w:eastAsia="Times New Roman" w:hAnsi="Times New Roman" w:cs="Verdana"/>
          <w:bCs/>
          <w:spacing w:val="-1"/>
          <w:kern w:val="1"/>
          <w:sz w:val="28"/>
          <w:szCs w:val="28"/>
          <w:lang w:eastAsia="ar-SA"/>
        </w:rPr>
        <w:t>Форми об’єднаної звітності розроблено Міністерством фінансів України</w:t>
      </w:r>
      <w:r w:rsidR="00384DB1">
        <w:rPr>
          <w:rFonts w:ascii="Times New Roman" w:eastAsia="Times New Roman" w:hAnsi="Times New Roman" w:cs="Verdana"/>
          <w:bCs/>
          <w:spacing w:val="-1"/>
          <w:kern w:val="1"/>
          <w:sz w:val="28"/>
          <w:szCs w:val="28"/>
          <w:lang w:eastAsia="ar-SA"/>
        </w:rPr>
        <w:t>, які затверджуються</w:t>
      </w:r>
      <w:r w:rsidRPr="000E2A2E">
        <w:rPr>
          <w:rFonts w:ascii="Times New Roman" w:eastAsia="Times New Roman" w:hAnsi="Times New Roman" w:cs="Verdana"/>
          <w:bCs/>
          <w:spacing w:val="-1"/>
          <w:kern w:val="1"/>
          <w:sz w:val="28"/>
          <w:szCs w:val="28"/>
          <w:lang w:eastAsia="ar-SA"/>
        </w:rPr>
        <w:t xml:space="preserve"> про</w:t>
      </w:r>
      <w:r w:rsidR="00384DB1">
        <w:rPr>
          <w:rFonts w:ascii="Times New Roman" w:eastAsia="Times New Roman" w:hAnsi="Times New Roman" w:cs="Verdana"/>
          <w:bCs/>
          <w:spacing w:val="-1"/>
          <w:kern w:val="1"/>
          <w:sz w:val="28"/>
          <w:szCs w:val="28"/>
          <w:lang w:eastAsia="ar-SA"/>
        </w:rPr>
        <w:t>е</w:t>
      </w:r>
      <w:r w:rsidRPr="000E2A2E">
        <w:rPr>
          <w:rFonts w:ascii="Times New Roman" w:eastAsia="Times New Roman" w:hAnsi="Times New Roman" w:cs="Verdana"/>
          <w:bCs/>
          <w:spacing w:val="-1"/>
          <w:kern w:val="1"/>
          <w:sz w:val="28"/>
          <w:szCs w:val="28"/>
          <w:lang w:eastAsia="ar-SA"/>
        </w:rPr>
        <w:t>кт</w:t>
      </w:r>
      <w:r w:rsidR="00384DB1">
        <w:rPr>
          <w:rFonts w:ascii="Times New Roman" w:eastAsia="Times New Roman" w:hAnsi="Times New Roman" w:cs="Verdana"/>
          <w:bCs/>
          <w:spacing w:val="-1"/>
          <w:kern w:val="1"/>
          <w:sz w:val="28"/>
          <w:szCs w:val="28"/>
          <w:lang w:eastAsia="ar-SA"/>
        </w:rPr>
        <w:t>ами</w:t>
      </w:r>
      <w:r w:rsidRPr="000E2A2E">
        <w:rPr>
          <w:rFonts w:ascii="Times New Roman" w:eastAsia="Times New Roman" w:hAnsi="Times New Roman" w:cs="Verdana"/>
          <w:bCs/>
          <w:spacing w:val="-1"/>
          <w:kern w:val="1"/>
          <w:sz w:val="28"/>
          <w:szCs w:val="28"/>
          <w:lang w:eastAsia="ar-SA"/>
        </w:rPr>
        <w:t xml:space="preserve"> наказів Мінфіну:</w:t>
      </w:r>
    </w:p>
    <w:p w:rsidR="00F35A9E" w:rsidRDefault="000E2A2E" w:rsidP="00F35A9E">
      <w:pPr>
        <w:tabs>
          <w:tab w:val="left" w:pos="624"/>
        </w:tabs>
        <w:suppressAutoHyphens/>
        <w:spacing w:after="0" w:line="240" w:lineRule="auto"/>
        <w:ind w:firstLine="489"/>
        <w:jc w:val="both"/>
        <w:rPr>
          <w:rFonts w:ascii="Times New Roman" w:eastAsia="Times New Roman" w:hAnsi="Times New Roman" w:cs="Times New Roman"/>
          <w:sz w:val="28"/>
          <w:szCs w:val="28"/>
          <w:lang w:eastAsia="ar-SA"/>
        </w:rPr>
      </w:pPr>
      <w:r w:rsidRPr="000E2A2E">
        <w:rPr>
          <w:rFonts w:ascii="Times New Roman" w:eastAsia="Times New Roman" w:hAnsi="Times New Roman" w:cs="Verdana"/>
          <w:bCs/>
          <w:spacing w:val="-1"/>
          <w:kern w:val="1"/>
          <w:sz w:val="28"/>
          <w:szCs w:val="28"/>
          <w:lang w:eastAsia="ar-SA"/>
        </w:rPr>
        <w:t>«Про внесення змін до наказу Міністерства фінансів України від 02 жовтня 2015 року № 859»;</w:t>
      </w:r>
    </w:p>
    <w:p w:rsidR="00F35A9E" w:rsidRDefault="000E2A2E" w:rsidP="00F35A9E">
      <w:pPr>
        <w:tabs>
          <w:tab w:val="left" w:pos="624"/>
        </w:tabs>
        <w:suppressAutoHyphens/>
        <w:spacing w:after="0" w:line="240" w:lineRule="auto"/>
        <w:ind w:firstLine="489"/>
        <w:jc w:val="both"/>
        <w:rPr>
          <w:rFonts w:ascii="Times New Roman" w:eastAsia="Times New Roman" w:hAnsi="Times New Roman" w:cs="Times New Roman"/>
          <w:sz w:val="28"/>
          <w:szCs w:val="28"/>
          <w:lang w:eastAsia="ar-SA"/>
        </w:rPr>
      </w:pPr>
      <w:r w:rsidRPr="000E2A2E">
        <w:rPr>
          <w:rFonts w:ascii="Times New Roman" w:eastAsia="Times New Roman" w:hAnsi="Times New Roman" w:cs="Verdana"/>
          <w:bCs/>
          <w:spacing w:val="-1"/>
          <w:kern w:val="1"/>
          <w:sz w:val="28"/>
          <w:szCs w:val="28"/>
          <w:lang w:eastAsia="ar-SA"/>
        </w:rPr>
        <w:t>«Про внесення змін до наказу Міністерства фінансів України від 19 червня 2015 року № 578»;</w:t>
      </w:r>
    </w:p>
    <w:p w:rsidR="000E2A2E" w:rsidRPr="00F35A9E" w:rsidRDefault="000E2A2E" w:rsidP="00F35A9E">
      <w:pPr>
        <w:tabs>
          <w:tab w:val="left" w:pos="624"/>
        </w:tabs>
        <w:suppressAutoHyphens/>
        <w:spacing w:after="0" w:line="240" w:lineRule="auto"/>
        <w:ind w:firstLine="489"/>
        <w:jc w:val="both"/>
        <w:rPr>
          <w:rFonts w:ascii="Times New Roman" w:eastAsia="Times New Roman" w:hAnsi="Times New Roman" w:cs="Times New Roman"/>
          <w:sz w:val="28"/>
          <w:szCs w:val="28"/>
          <w:lang w:eastAsia="ar-SA"/>
        </w:rPr>
      </w:pPr>
      <w:r w:rsidRPr="000E2A2E">
        <w:rPr>
          <w:rFonts w:ascii="Times New Roman" w:eastAsia="Times New Roman" w:hAnsi="Times New Roman" w:cs="Verdana"/>
          <w:bCs/>
          <w:spacing w:val="-1"/>
          <w:kern w:val="1"/>
          <w:sz w:val="28"/>
          <w:szCs w:val="28"/>
          <w:lang w:eastAsia="ar-SA"/>
        </w:rPr>
        <w:t>«Про внесення змін до наказу Міністерства фінансів України від 13 січня 2015 року № 4».</w:t>
      </w:r>
    </w:p>
    <w:p w:rsidR="000E2A2E" w:rsidRPr="000E2A2E" w:rsidRDefault="000E2A2E" w:rsidP="000E2A2E">
      <w:pPr>
        <w:suppressAutoHyphens/>
        <w:spacing w:after="0" w:line="240" w:lineRule="auto"/>
        <w:ind w:firstLine="567"/>
        <w:jc w:val="both"/>
        <w:rPr>
          <w:rFonts w:ascii="Times New Roman" w:eastAsia="Times New Roman" w:hAnsi="Times New Roman" w:cs="Verdana"/>
          <w:b/>
          <w:bCs/>
          <w:spacing w:val="-1"/>
          <w:kern w:val="1"/>
          <w:sz w:val="28"/>
          <w:szCs w:val="28"/>
          <w:lang w:eastAsia="ar-SA"/>
        </w:rPr>
      </w:pPr>
    </w:p>
    <w:p w:rsidR="000E2A2E" w:rsidRPr="000E2A2E" w:rsidRDefault="000E2A2E" w:rsidP="000E2A2E">
      <w:pPr>
        <w:suppressAutoHyphens/>
        <w:spacing w:after="0" w:line="240" w:lineRule="auto"/>
        <w:ind w:firstLine="567"/>
        <w:jc w:val="both"/>
        <w:rPr>
          <w:rFonts w:ascii="Times New Roman" w:eastAsia="Times New Roman" w:hAnsi="Times New Roman" w:cs="Verdana"/>
          <w:b/>
          <w:bCs/>
          <w:spacing w:val="-1"/>
          <w:kern w:val="1"/>
          <w:sz w:val="28"/>
          <w:szCs w:val="28"/>
          <w:lang w:eastAsia="ar-SA"/>
        </w:rPr>
      </w:pPr>
      <w:r w:rsidRPr="000E2A2E">
        <w:rPr>
          <w:rFonts w:ascii="Times New Roman" w:eastAsia="Times New Roman" w:hAnsi="Times New Roman" w:cs="Verdana"/>
          <w:b/>
          <w:bCs/>
          <w:spacing w:val="-1"/>
          <w:kern w:val="1"/>
          <w:sz w:val="28"/>
          <w:szCs w:val="28"/>
          <w:lang w:eastAsia="ar-SA"/>
        </w:rPr>
        <w:t>3. Суть про</w:t>
      </w:r>
      <w:r w:rsidR="00494732">
        <w:rPr>
          <w:rFonts w:ascii="Times New Roman" w:eastAsia="Times New Roman" w:hAnsi="Times New Roman" w:cs="Verdana"/>
          <w:b/>
          <w:bCs/>
          <w:spacing w:val="-1"/>
          <w:kern w:val="1"/>
          <w:sz w:val="28"/>
          <w:szCs w:val="28"/>
          <w:lang w:eastAsia="ar-SA"/>
        </w:rPr>
        <w:t>е</w:t>
      </w:r>
      <w:r w:rsidRPr="000E2A2E">
        <w:rPr>
          <w:rFonts w:ascii="Times New Roman" w:eastAsia="Times New Roman" w:hAnsi="Times New Roman" w:cs="Verdana"/>
          <w:b/>
          <w:bCs/>
          <w:spacing w:val="-1"/>
          <w:kern w:val="1"/>
          <w:sz w:val="28"/>
          <w:szCs w:val="28"/>
          <w:lang w:eastAsia="ar-SA"/>
        </w:rPr>
        <w:t>кту акта</w:t>
      </w:r>
    </w:p>
    <w:p w:rsidR="000E2A2E" w:rsidRPr="009A3B44" w:rsidRDefault="000E2A2E" w:rsidP="009A3B44">
      <w:pPr>
        <w:suppressAutoHyphens/>
        <w:spacing w:after="0" w:line="240" w:lineRule="auto"/>
        <w:ind w:firstLine="567"/>
        <w:jc w:val="both"/>
        <w:rPr>
          <w:rFonts w:ascii="Times New Roman" w:eastAsia="Times New Roman" w:hAnsi="Times New Roman" w:cs="Verdana"/>
          <w:bCs/>
          <w:color w:val="FF0000"/>
          <w:spacing w:val="-1"/>
          <w:kern w:val="1"/>
          <w:sz w:val="28"/>
          <w:szCs w:val="28"/>
          <w:lang w:eastAsia="ar-SA"/>
        </w:rPr>
      </w:pPr>
      <w:r w:rsidRPr="000E2A2E">
        <w:rPr>
          <w:rFonts w:ascii="Times New Roman" w:eastAsia="Times New Roman" w:hAnsi="Times New Roman" w:cs="Verdana"/>
          <w:bCs/>
          <w:spacing w:val="-1"/>
          <w:kern w:val="1"/>
          <w:sz w:val="28"/>
          <w:szCs w:val="28"/>
          <w:lang w:eastAsia="ar-SA"/>
        </w:rPr>
        <w:t>Про</w:t>
      </w:r>
      <w:r w:rsidR="00494732">
        <w:rPr>
          <w:rFonts w:ascii="Times New Roman" w:eastAsia="Times New Roman" w:hAnsi="Times New Roman" w:cs="Verdana"/>
          <w:bCs/>
          <w:spacing w:val="-1"/>
          <w:kern w:val="1"/>
          <w:sz w:val="28"/>
          <w:szCs w:val="28"/>
          <w:lang w:eastAsia="ar-SA"/>
        </w:rPr>
        <w:t>е</w:t>
      </w:r>
      <w:r w:rsidRPr="000E2A2E">
        <w:rPr>
          <w:rFonts w:ascii="Times New Roman" w:eastAsia="Times New Roman" w:hAnsi="Times New Roman" w:cs="Verdana"/>
          <w:bCs/>
          <w:spacing w:val="-1"/>
          <w:kern w:val="1"/>
          <w:sz w:val="28"/>
          <w:szCs w:val="28"/>
          <w:lang w:eastAsia="ar-SA"/>
        </w:rPr>
        <w:t xml:space="preserve">кт наказу розроблений на виконання вимог Закону № 115 і передбачає </w:t>
      </w:r>
      <w:r w:rsidR="009A3B44">
        <w:rPr>
          <w:rFonts w:ascii="Times New Roman" w:eastAsia="Times New Roman" w:hAnsi="Times New Roman" w:cs="Verdana"/>
          <w:bCs/>
          <w:spacing w:val="-1"/>
          <w:kern w:val="1"/>
          <w:sz w:val="28"/>
          <w:szCs w:val="28"/>
          <w:lang w:eastAsia="ar-SA"/>
        </w:rPr>
        <w:t>втрату чинності</w:t>
      </w:r>
      <w:r w:rsidR="00494732" w:rsidRPr="000E2A2E">
        <w:rPr>
          <w:rFonts w:ascii="Times New Roman" w:eastAsia="Times New Roman" w:hAnsi="Times New Roman" w:cs="Verdana"/>
          <w:bCs/>
          <w:spacing w:val="-1"/>
          <w:kern w:val="1"/>
          <w:sz w:val="28"/>
          <w:szCs w:val="28"/>
          <w:lang w:eastAsia="ar-SA"/>
        </w:rPr>
        <w:t xml:space="preserve"> на</w:t>
      </w:r>
      <w:r w:rsidR="00494732" w:rsidRPr="00452151">
        <w:rPr>
          <w:rFonts w:ascii="Times New Roman" w:eastAsia="Times New Roman" w:hAnsi="Times New Roman" w:cs="Verdana"/>
          <w:bCs/>
          <w:spacing w:val="-1"/>
          <w:kern w:val="1"/>
          <w:sz w:val="28"/>
          <w:szCs w:val="28"/>
          <w:lang w:eastAsia="ar-SA"/>
        </w:rPr>
        <w:t>каз</w:t>
      </w:r>
      <w:r w:rsidR="00030670" w:rsidRPr="00452151">
        <w:rPr>
          <w:rFonts w:ascii="Times New Roman" w:eastAsia="Times New Roman" w:hAnsi="Times New Roman" w:cs="Verdana"/>
          <w:bCs/>
          <w:spacing w:val="-1"/>
          <w:kern w:val="1"/>
          <w:sz w:val="28"/>
          <w:szCs w:val="28"/>
          <w:lang w:eastAsia="ar-SA"/>
        </w:rPr>
        <w:t>ом</w:t>
      </w:r>
      <w:r w:rsidR="009A3B44">
        <w:rPr>
          <w:rFonts w:ascii="Times New Roman" w:eastAsia="Times New Roman" w:hAnsi="Times New Roman" w:cs="Verdana"/>
          <w:bCs/>
          <w:spacing w:val="-1"/>
          <w:kern w:val="1"/>
          <w:sz w:val="28"/>
          <w:szCs w:val="28"/>
          <w:lang w:eastAsia="ar-SA"/>
        </w:rPr>
        <w:t xml:space="preserve"> </w:t>
      </w:r>
      <w:r w:rsidR="009A3B44" w:rsidRPr="009A3B44">
        <w:rPr>
          <w:rFonts w:ascii="Times New Roman" w:eastAsia="Times New Roman" w:hAnsi="Times New Roman" w:cs="Verdana"/>
          <w:bCs/>
          <w:spacing w:val="-1"/>
          <w:kern w:val="1"/>
          <w:sz w:val="28"/>
          <w:szCs w:val="28"/>
          <w:lang w:eastAsia="ar-SA"/>
        </w:rPr>
        <w:t>№ 435</w:t>
      </w:r>
      <w:r w:rsidR="007B29EC">
        <w:rPr>
          <w:rFonts w:ascii="Times New Roman" w:eastAsia="Times New Roman" w:hAnsi="Times New Roman" w:cs="Verdana"/>
          <w:bCs/>
          <w:spacing w:val="-1"/>
          <w:kern w:val="1"/>
          <w:sz w:val="28"/>
          <w:szCs w:val="28"/>
          <w:lang w:eastAsia="ar-SA"/>
        </w:rPr>
        <w:t>.</w:t>
      </w:r>
      <w:r w:rsidR="00494732" w:rsidRPr="000E2A2E">
        <w:rPr>
          <w:rFonts w:ascii="Times New Roman" w:eastAsia="Times New Roman" w:hAnsi="Times New Roman" w:cs="Verdana"/>
          <w:bCs/>
          <w:spacing w:val="-1"/>
          <w:kern w:val="1"/>
          <w:sz w:val="28"/>
          <w:szCs w:val="28"/>
          <w:lang w:eastAsia="ar-SA"/>
        </w:rPr>
        <w:t xml:space="preserve"> </w:t>
      </w:r>
    </w:p>
    <w:p w:rsidR="000E2A2E" w:rsidRPr="000E2A2E" w:rsidRDefault="000E2A2E" w:rsidP="000E2A2E">
      <w:pPr>
        <w:suppressAutoHyphens/>
        <w:spacing w:after="0" w:line="240" w:lineRule="auto"/>
        <w:ind w:firstLine="567"/>
        <w:jc w:val="both"/>
        <w:rPr>
          <w:rFonts w:ascii="Times New Roman" w:eastAsia="Times New Roman" w:hAnsi="Times New Roman" w:cs="Verdana"/>
          <w:b/>
          <w:bCs/>
          <w:spacing w:val="-1"/>
          <w:kern w:val="1"/>
          <w:sz w:val="28"/>
          <w:szCs w:val="28"/>
          <w:lang w:eastAsia="ar-SA"/>
        </w:rPr>
      </w:pPr>
    </w:p>
    <w:p w:rsidR="000E2A2E" w:rsidRPr="000E2A2E" w:rsidRDefault="000E2A2E" w:rsidP="000E2A2E">
      <w:pPr>
        <w:suppressAutoHyphens/>
        <w:spacing w:after="0" w:line="240" w:lineRule="auto"/>
        <w:ind w:firstLine="567"/>
        <w:jc w:val="both"/>
        <w:rPr>
          <w:rFonts w:ascii="Times New Roman" w:eastAsia="Times New Roman" w:hAnsi="Times New Roman" w:cs="Verdana"/>
          <w:b/>
          <w:bCs/>
          <w:spacing w:val="-1"/>
          <w:kern w:val="1"/>
          <w:sz w:val="28"/>
          <w:szCs w:val="28"/>
          <w:lang w:eastAsia="ar-SA"/>
        </w:rPr>
      </w:pPr>
      <w:r w:rsidRPr="000E2A2E">
        <w:rPr>
          <w:rFonts w:ascii="Times New Roman" w:eastAsia="Times New Roman" w:hAnsi="Times New Roman" w:cs="Verdana"/>
          <w:b/>
          <w:bCs/>
          <w:spacing w:val="-1"/>
          <w:kern w:val="1"/>
          <w:sz w:val="28"/>
          <w:szCs w:val="28"/>
          <w:lang w:eastAsia="ar-SA"/>
        </w:rPr>
        <w:t>4. Вплив на бюджет</w:t>
      </w:r>
    </w:p>
    <w:p w:rsidR="000E2A2E" w:rsidRDefault="000E2A2E" w:rsidP="000E2A2E">
      <w:pPr>
        <w:suppressAutoHyphens/>
        <w:spacing w:after="0" w:line="240" w:lineRule="auto"/>
        <w:ind w:firstLine="567"/>
        <w:jc w:val="both"/>
        <w:rPr>
          <w:rFonts w:ascii="Times New Roman" w:eastAsia="Times New Roman" w:hAnsi="Times New Roman" w:cs="Verdana"/>
          <w:bCs/>
          <w:spacing w:val="-1"/>
          <w:kern w:val="1"/>
          <w:sz w:val="28"/>
          <w:szCs w:val="28"/>
          <w:lang w:eastAsia="ar-SA"/>
        </w:rPr>
      </w:pPr>
      <w:r w:rsidRPr="000E2A2E">
        <w:rPr>
          <w:rFonts w:ascii="Times New Roman" w:eastAsia="Times New Roman" w:hAnsi="Times New Roman" w:cs="Verdana"/>
          <w:bCs/>
          <w:spacing w:val="-1"/>
          <w:kern w:val="1"/>
          <w:sz w:val="28"/>
          <w:szCs w:val="28"/>
          <w:lang w:eastAsia="ar-SA"/>
        </w:rPr>
        <w:t>Прийняття та реалізація про</w:t>
      </w:r>
      <w:r w:rsidR="00494732">
        <w:rPr>
          <w:rFonts w:ascii="Times New Roman" w:eastAsia="Times New Roman" w:hAnsi="Times New Roman" w:cs="Verdana"/>
          <w:bCs/>
          <w:spacing w:val="-1"/>
          <w:kern w:val="1"/>
          <w:sz w:val="28"/>
          <w:szCs w:val="28"/>
          <w:lang w:eastAsia="ar-SA"/>
        </w:rPr>
        <w:t>е</w:t>
      </w:r>
      <w:r w:rsidRPr="000E2A2E">
        <w:rPr>
          <w:rFonts w:ascii="Times New Roman" w:eastAsia="Times New Roman" w:hAnsi="Times New Roman" w:cs="Verdana"/>
          <w:bCs/>
          <w:spacing w:val="-1"/>
          <w:kern w:val="1"/>
          <w:sz w:val="28"/>
          <w:szCs w:val="28"/>
          <w:lang w:eastAsia="ar-SA"/>
        </w:rPr>
        <w:t>кту наказу не потребують виділення додаткових коштів з Державного бюджету України та місцевих бюджетів.</w:t>
      </w:r>
    </w:p>
    <w:p w:rsidR="00DD4A4B" w:rsidRDefault="00DD4A4B" w:rsidP="000E2A2E">
      <w:pPr>
        <w:suppressAutoHyphens/>
        <w:spacing w:after="0" w:line="240" w:lineRule="auto"/>
        <w:ind w:firstLine="567"/>
        <w:jc w:val="both"/>
        <w:rPr>
          <w:rFonts w:ascii="Times New Roman" w:eastAsia="Times New Roman" w:hAnsi="Times New Roman" w:cs="Verdana"/>
          <w:b/>
          <w:bCs/>
          <w:spacing w:val="-1"/>
          <w:kern w:val="1"/>
          <w:sz w:val="28"/>
          <w:szCs w:val="28"/>
          <w:lang w:eastAsia="ar-SA"/>
        </w:rPr>
      </w:pPr>
    </w:p>
    <w:p w:rsidR="000E2A2E" w:rsidRPr="000E2A2E" w:rsidRDefault="000E2A2E" w:rsidP="000E2A2E">
      <w:pPr>
        <w:suppressAutoHyphens/>
        <w:spacing w:after="0" w:line="240" w:lineRule="auto"/>
        <w:ind w:firstLine="567"/>
        <w:jc w:val="both"/>
        <w:rPr>
          <w:rFonts w:ascii="Times New Roman" w:eastAsia="Times New Roman" w:hAnsi="Times New Roman" w:cs="Verdana"/>
          <w:b/>
          <w:bCs/>
          <w:spacing w:val="-1"/>
          <w:kern w:val="1"/>
          <w:sz w:val="28"/>
          <w:szCs w:val="28"/>
          <w:lang w:eastAsia="ar-SA"/>
        </w:rPr>
      </w:pPr>
      <w:r w:rsidRPr="000E2A2E">
        <w:rPr>
          <w:rFonts w:ascii="Times New Roman" w:eastAsia="Times New Roman" w:hAnsi="Times New Roman" w:cs="Verdana"/>
          <w:b/>
          <w:bCs/>
          <w:spacing w:val="-1"/>
          <w:kern w:val="1"/>
          <w:sz w:val="28"/>
          <w:szCs w:val="28"/>
          <w:lang w:eastAsia="ar-SA"/>
        </w:rPr>
        <w:t>5. Позиція заінтересованих сторін</w:t>
      </w:r>
    </w:p>
    <w:p w:rsidR="000E2A2E" w:rsidRPr="009A3B44" w:rsidRDefault="000E2A2E" w:rsidP="000E2A2E">
      <w:pPr>
        <w:suppressAutoHyphens/>
        <w:spacing w:after="0" w:line="240" w:lineRule="auto"/>
        <w:ind w:firstLine="567"/>
        <w:jc w:val="both"/>
        <w:rPr>
          <w:rFonts w:ascii="Times New Roman" w:eastAsia="Times New Roman" w:hAnsi="Times New Roman" w:cs="Verdana"/>
          <w:bCs/>
          <w:color w:val="FF0000"/>
          <w:spacing w:val="-1"/>
          <w:kern w:val="1"/>
          <w:sz w:val="28"/>
          <w:szCs w:val="28"/>
          <w:lang w:eastAsia="ar-SA"/>
        </w:rPr>
      </w:pPr>
      <w:r w:rsidRPr="000E2A2E">
        <w:rPr>
          <w:rFonts w:ascii="Times New Roman" w:eastAsia="Times New Roman" w:hAnsi="Times New Roman" w:cs="Verdana"/>
          <w:bCs/>
          <w:spacing w:val="-1"/>
          <w:kern w:val="1"/>
          <w:sz w:val="28"/>
          <w:szCs w:val="28"/>
          <w:lang w:eastAsia="ar-SA"/>
        </w:rPr>
        <w:t>Про</w:t>
      </w:r>
      <w:r w:rsidR="00494732">
        <w:rPr>
          <w:rFonts w:ascii="Times New Roman" w:eastAsia="Times New Roman" w:hAnsi="Times New Roman" w:cs="Verdana"/>
          <w:bCs/>
          <w:spacing w:val="-1"/>
          <w:kern w:val="1"/>
          <w:sz w:val="28"/>
          <w:szCs w:val="28"/>
          <w:lang w:eastAsia="ar-SA"/>
        </w:rPr>
        <w:t>е</w:t>
      </w:r>
      <w:r w:rsidRPr="000E2A2E">
        <w:rPr>
          <w:rFonts w:ascii="Times New Roman" w:eastAsia="Times New Roman" w:hAnsi="Times New Roman" w:cs="Verdana"/>
          <w:bCs/>
          <w:spacing w:val="-1"/>
          <w:kern w:val="1"/>
          <w:sz w:val="28"/>
          <w:szCs w:val="28"/>
          <w:lang w:eastAsia="ar-SA"/>
        </w:rPr>
        <w:t xml:space="preserve">кт наказу потребує </w:t>
      </w:r>
      <w:r w:rsidRPr="00452151">
        <w:rPr>
          <w:rFonts w:ascii="Times New Roman" w:eastAsia="Times New Roman" w:hAnsi="Times New Roman" w:cs="Verdana"/>
          <w:bCs/>
          <w:spacing w:val="-1"/>
          <w:kern w:val="1"/>
          <w:sz w:val="28"/>
          <w:szCs w:val="28"/>
          <w:lang w:eastAsia="ar-SA"/>
        </w:rPr>
        <w:t xml:space="preserve">узгодження </w:t>
      </w:r>
      <w:r w:rsidR="00030670" w:rsidRPr="00452151">
        <w:rPr>
          <w:rFonts w:ascii="Times New Roman" w:eastAsia="Times New Roman" w:hAnsi="Times New Roman" w:cs="Verdana"/>
          <w:bCs/>
          <w:spacing w:val="-1"/>
          <w:kern w:val="1"/>
          <w:sz w:val="28"/>
          <w:szCs w:val="28"/>
          <w:lang w:eastAsia="ar-SA"/>
        </w:rPr>
        <w:t>зі</w:t>
      </w:r>
      <w:r w:rsidRPr="00452151">
        <w:rPr>
          <w:rFonts w:ascii="Times New Roman" w:eastAsia="Times New Roman" w:hAnsi="Times New Roman" w:cs="Verdana"/>
          <w:bCs/>
          <w:spacing w:val="-1"/>
          <w:kern w:val="1"/>
          <w:sz w:val="28"/>
          <w:szCs w:val="28"/>
          <w:lang w:eastAsia="ar-SA"/>
        </w:rPr>
        <w:t xml:space="preserve"> </w:t>
      </w:r>
      <w:r w:rsidR="009A3B44" w:rsidRPr="00452151">
        <w:rPr>
          <w:rFonts w:ascii="Times New Roman" w:eastAsia="Times New Roman" w:hAnsi="Times New Roman" w:cs="Verdana"/>
          <w:bCs/>
          <w:spacing w:val="-1"/>
          <w:kern w:val="1"/>
          <w:sz w:val="28"/>
          <w:szCs w:val="28"/>
          <w:lang w:eastAsia="ar-SA"/>
        </w:rPr>
        <w:t>С</w:t>
      </w:r>
      <w:r w:rsidRPr="00452151">
        <w:rPr>
          <w:rFonts w:ascii="Times New Roman" w:eastAsia="Times New Roman" w:hAnsi="Times New Roman" w:cs="Verdana"/>
          <w:bCs/>
          <w:spacing w:val="-1"/>
          <w:kern w:val="1"/>
          <w:sz w:val="28"/>
          <w:szCs w:val="28"/>
          <w:lang w:eastAsia="ar-SA"/>
        </w:rPr>
        <w:t xml:space="preserve">пільним </w:t>
      </w:r>
      <w:r w:rsidRPr="000E2A2E">
        <w:rPr>
          <w:rFonts w:ascii="Times New Roman" w:eastAsia="Times New Roman" w:hAnsi="Times New Roman" w:cs="Verdana"/>
          <w:bCs/>
          <w:spacing w:val="-1"/>
          <w:kern w:val="1"/>
          <w:sz w:val="28"/>
          <w:szCs w:val="28"/>
          <w:lang w:eastAsia="ar-SA"/>
        </w:rPr>
        <w:t xml:space="preserve">представницьким органом репрезентативних об’єднань профспілок на національному рівні, </w:t>
      </w:r>
      <w:r w:rsidR="009A3B44">
        <w:rPr>
          <w:rFonts w:ascii="Times New Roman" w:eastAsia="Times New Roman" w:hAnsi="Times New Roman" w:cs="Verdana"/>
          <w:bCs/>
          <w:spacing w:val="-1"/>
          <w:kern w:val="1"/>
          <w:sz w:val="28"/>
          <w:szCs w:val="28"/>
          <w:lang w:eastAsia="ar-SA"/>
        </w:rPr>
        <w:t>С</w:t>
      </w:r>
      <w:r w:rsidRPr="000E2A2E">
        <w:rPr>
          <w:rFonts w:ascii="Times New Roman" w:eastAsia="Times New Roman" w:hAnsi="Times New Roman" w:cs="Verdana"/>
          <w:bCs/>
          <w:spacing w:val="-1"/>
          <w:kern w:val="1"/>
          <w:sz w:val="28"/>
          <w:szCs w:val="28"/>
          <w:lang w:eastAsia="ar-SA"/>
        </w:rPr>
        <w:t xml:space="preserve">пільним представницьким органом сторони роботодавців на національному рівні, </w:t>
      </w:r>
      <w:r w:rsidR="00DD4A4B">
        <w:rPr>
          <w:rFonts w:ascii="Times New Roman" w:eastAsia="Times New Roman" w:hAnsi="Times New Roman" w:cs="Verdana"/>
          <w:bCs/>
          <w:spacing w:val="-1"/>
          <w:kern w:val="1"/>
          <w:sz w:val="28"/>
          <w:szCs w:val="28"/>
          <w:lang w:eastAsia="ar-SA"/>
        </w:rPr>
        <w:t>Громадською організацією</w:t>
      </w:r>
      <w:r w:rsidR="009A3B44" w:rsidRPr="009A3B44">
        <w:rPr>
          <w:rFonts w:ascii="Times New Roman" w:eastAsia="Times New Roman" w:hAnsi="Times New Roman" w:cs="Verdana"/>
          <w:bCs/>
          <w:color w:val="FF0000"/>
          <w:spacing w:val="-1"/>
          <w:kern w:val="1"/>
          <w:sz w:val="28"/>
          <w:szCs w:val="28"/>
          <w:lang w:eastAsia="ar-SA"/>
        </w:rPr>
        <w:t xml:space="preserve"> </w:t>
      </w:r>
      <w:r w:rsidR="009A3B44" w:rsidRPr="00DD4A4B">
        <w:rPr>
          <w:rFonts w:ascii="Times New Roman" w:eastAsia="Times New Roman" w:hAnsi="Times New Roman" w:cs="Verdana"/>
          <w:bCs/>
          <w:spacing w:val="-1"/>
          <w:kern w:val="1"/>
          <w:sz w:val="28"/>
          <w:szCs w:val="28"/>
          <w:lang w:eastAsia="ar-SA"/>
        </w:rPr>
        <w:t>«С</w:t>
      </w:r>
      <w:r w:rsidRPr="00DD4A4B">
        <w:rPr>
          <w:rFonts w:ascii="Times New Roman" w:eastAsia="Times New Roman" w:hAnsi="Times New Roman" w:cs="Verdana"/>
          <w:bCs/>
          <w:spacing w:val="-1"/>
          <w:kern w:val="1"/>
          <w:sz w:val="28"/>
          <w:szCs w:val="28"/>
          <w:lang w:eastAsia="ar-SA"/>
        </w:rPr>
        <w:t>пілк</w:t>
      </w:r>
      <w:r w:rsidR="00DD4A4B" w:rsidRPr="00DD4A4B">
        <w:rPr>
          <w:rFonts w:ascii="Times New Roman" w:eastAsia="Times New Roman" w:hAnsi="Times New Roman" w:cs="Verdana"/>
          <w:bCs/>
          <w:spacing w:val="-1"/>
          <w:kern w:val="1"/>
          <w:sz w:val="28"/>
          <w:szCs w:val="28"/>
          <w:lang w:eastAsia="ar-SA"/>
        </w:rPr>
        <w:t>а</w:t>
      </w:r>
      <w:r w:rsidRPr="00DD4A4B">
        <w:rPr>
          <w:rFonts w:ascii="Times New Roman" w:eastAsia="Times New Roman" w:hAnsi="Times New Roman" w:cs="Verdana"/>
          <w:bCs/>
          <w:spacing w:val="-1"/>
          <w:kern w:val="1"/>
          <w:sz w:val="28"/>
          <w:szCs w:val="28"/>
          <w:lang w:eastAsia="ar-SA"/>
        </w:rPr>
        <w:t xml:space="preserve"> орендарів і підприємців Україн</w:t>
      </w:r>
      <w:r w:rsidR="009A3B44" w:rsidRPr="00DD4A4B">
        <w:rPr>
          <w:rFonts w:ascii="Times New Roman" w:eastAsia="Times New Roman" w:hAnsi="Times New Roman" w:cs="Verdana"/>
          <w:bCs/>
          <w:spacing w:val="-1"/>
          <w:kern w:val="1"/>
          <w:sz w:val="28"/>
          <w:szCs w:val="28"/>
          <w:lang w:eastAsia="ar-SA"/>
        </w:rPr>
        <w:t>и»</w:t>
      </w:r>
      <w:r w:rsidR="00DD4A4B" w:rsidRPr="00DD4A4B">
        <w:rPr>
          <w:rFonts w:ascii="Times New Roman" w:eastAsia="Times New Roman" w:hAnsi="Times New Roman" w:cs="Verdana"/>
          <w:bCs/>
          <w:spacing w:val="-1"/>
          <w:kern w:val="1"/>
          <w:sz w:val="28"/>
          <w:szCs w:val="28"/>
          <w:lang w:eastAsia="ar-SA"/>
        </w:rPr>
        <w:t>.</w:t>
      </w:r>
    </w:p>
    <w:p w:rsidR="000E2A2E" w:rsidRPr="000E2A2E" w:rsidRDefault="000E2A2E" w:rsidP="000E2A2E">
      <w:pPr>
        <w:suppressAutoHyphens/>
        <w:spacing w:after="0" w:line="240" w:lineRule="auto"/>
        <w:ind w:firstLine="567"/>
        <w:jc w:val="both"/>
        <w:rPr>
          <w:rFonts w:ascii="Times New Roman" w:eastAsia="Times New Roman" w:hAnsi="Times New Roman" w:cs="Verdana"/>
          <w:bCs/>
          <w:spacing w:val="-1"/>
          <w:kern w:val="1"/>
          <w:sz w:val="28"/>
          <w:szCs w:val="28"/>
          <w:lang w:eastAsia="ar-SA"/>
        </w:rPr>
      </w:pPr>
      <w:r w:rsidRPr="000E2A2E">
        <w:rPr>
          <w:rFonts w:ascii="Times New Roman" w:eastAsia="Times New Roman" w:hAnsi="Times New Roman" w:cs="Verdana"/>
          <w:bCs/>
          <w:spacing w:val="-1"/>
          <w:kern w:val="1"/>
          <w:sz w:val="28"/>
          <w:szCs w:val="28"/>
          <w:lang w:eastAsia="ar-SA"/>
        </w:rPr>
        <w:t>Про</w:t>
      </w:r>
      <w:r w:rsidR="00494732">
        <w:rPr>
          <w:rFonts w:ascii="Times New Roman" w:eastAsia="Times New Roman" w:hAnsi="Times New Roman" w:cs="Verdana"/>
          <w:bCs/>
          <w:spacing w:val="-1"/>
          <w:kern w:val="1"/>
          <w:sz w:val="28"/>
          <w:szCs w:val="28"/>
          <w:lang w:eastAsia="ar-SA"/>
        </w:rPr>
        <w:t>е</w:t>
      </w:r>
      <w:r w:rsidRPr="000E2A2E">
        <w:rPr>
          <w:rFonts w:ascii="Times New Roman" w:eastAsia="Times New Roman" w:hAnsi="Times New Roman" w:cs="Verdana"/>
          <w:bCs/>
          <w:spacing w:val="-1"/>
          <w:kern w:val="1"/>
          <w:sz w:val="28"/>
          <w:szCs w:val="28"/>
          <w:lang w:eastAsia="ar-SA"/>
        </w:rPr>
        <w:t>кт наказу оприлюднено на офіційному вебсайті Міністерства фінансів України для громадського обговорення та отримання пропозицій у режимі інтерактивного спілкування.</w:t>
      </w:r>
    </w:p>
    <w:p w:rsidR="000E2A2E" w:rsidRPr="000E2A2E" w:rsidRDefault="000E2A2E" w:rsidP="000E2A2E">
      <w:pPr>
        <w:suppressAutoHyphens/>
        <w:spacing w:after="0" w:line="240" w:lineRule="auto"/>
        <w:ind w:firstLine="567"/>
        <w:jc w:val="both"/>
        <w:rPr>
          <w:rFonts w:ascii="Times New Roman" w:eastAsia="Times New Roman" w:hAnsi="Times New Roman" w:cs="Verdana"/>
          <w:bCs/>
          <w:spacing w:val="-1"/>
          <w:kern w:val="1"/>
          <w:sz w:val="28"/>
          <w:szCs w:val="28"/>
          <w:lang w:eastAsia="ar-SA"/>
        </w:rPr>
      </w:pPr>
    </w:p>
    <w:p w:rsidR="000E2A2E" w:rsidRPr="000E2A2E" w:rsidRDefault="000E2A2E" w:rsidP="000E2A2E">
      <w:pPr>
        <w:tabs>
          <w:tab w:val="left" w:pos="851"/>
        </w:tabs>
        <w:suppressAutoHyphens/>
        <w:spacing w:after="0" w:line="240" w:lineRule="auto"/>
        <w:ind w:firstLine="567"/>
        <w:jc w:val="both"/>
        <w:rPr>
          <w:rFonts w:ascii="Times New Roman" w:eastAsia="Times New Roman" w:hAnsi="Times New Roman" w:cs="Times New Roman"/>
          <w:b/>
          <w:bCs/>
          <w:iCs/>
          <w:sz w:val="28"/>
          <w:szCs w:val="28"/>
          <w:lang w:eastAsia="ar-SA"/>
        </w:rPr>
      </w:pPr>
      <w:r w:rsidRPr="000E2A2E">
        <w:rPr>
          <w:rFonts w:ascii="Times New Roman" w:eastAsia="Times New Roman" w:hAnsi="Times New Roman" w:cs="Times New Roman"/>
          <w:b/>
          <w:bCs/>
          <w:iCs/>
          <w:sz w:val="28"/>
          <w:szCs w:val="28"/>
          <w:lang w:eastAsia="ar-SA"/>
        </w:rPr>
        <w:t>6. Прогноз впливу</w:t>
      </w:r>
    </w:p>
    <w:p w:rsidR="000E2A2E" w:rsidRPr="000E2A2E" w:rsidRDefault="000E2A2E" w:rsidP="000E2A2E">
      <w:pPr>
        <w:tabs>
          <w:tab w:val="left" w:pos="0"/>
        </w:tabs>
        <w:suppressAutoHyphens/>
        <w:spacing w:after="0" w:line="240" w:lineRule="auto"/>
        <w:ind w:firstLine="567"/>
        <w:jc w:val="both"/>
        <w:rPr>
          <w:rFonts w:ascii="Times New Roman" w:eastAsia="Times New Roman" w:hAnsi="Times New Roman" w:cs="Times New Roman"/>
          <w:bCs/>
          <w:iCs/>
          <w:sz w:val="28"/>
          <w:szCs w:val="28"/>
          <w:lang w:eastAsia="ar-SA"/>
        </w:rPr>
      </w:pPr>
      <w:r w:rsidRPr="000E2A2E">
        <w:rPr>
          <w:rFonts w:ascii="Times New Roman" w:eastAsia="Times New Roman" w:hAnsi="Times New Roman" w:cs="Times New Roman"/>
          <w:bCs/>
          <w:iCs/>
          <w:sz w:val="28"/>
          <w:szCs w:val="28"/>
          <w:lang w:eastAsia="ar-SA"/>
        </w:rPr>
        <w:t>Реалізація про</w:t>
      </w:r>
      <w:r w:rsidR="00494732">
        <w:rPr>
          <w:rFonts w:ascii="Times New Roman" w:eastAsia="Times New Roman" w:hAnsi="Times New Roman" w:cs="Times New Roman"/>
          <w:bCs/>
          <w:iCs/>
          <w:sz w:val="28"/>
          <w:szCs w:val="28"/>
          <w:lang w:eastAsia="ar-SA"/>
        </w:rPr>
        <w:t>е</w:t>
      </w:r>
      <w:r w:rsidRPr="000E2A2E">
        <w:rPr>
          <w:rFonts w:ascii="Times New Roman" w:eastAsia="Times New Roman" w:hAnsi="Times New Roman" w:cs="Times New Roman"/>
          <w:bCs/>
          <w:iCs/>
          <w:sz w:val="28"/>
          <w:szCs w:val="28"/>
          <w:lang w:eastAsia="ar-SA"/>
        </w:rPr>
        <w:t>кту наказу за предметом правового регулювання не має впливу на забезпечення прав і інтересів суб’єктів господарювання, громадян і держави.</w:t>
      </w:r>
    </w:p>
    <w:p w:rsidR="000E2A2E" w:rsidRPr="000E2A2E" w:rsidRDefault="00DD4A4B" w:rsidP="000E2A2E">
      <w:pPr>
        <w:tabs>
          <w:tab w:val="left" w:pos="0"/>
        </w:tabs>
        <w:suppressAutoHyphens/>
        <w:spacing w:after="0" w:line="240" w:lineRule="auto"/>
        <w:ind w:firstLine="567"/>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Cs/>
          <w:iCs/>
          <w:sz w:val="28"/>
          <w:szCs w:val="28"/>
          <w:lang w:eastAsia="ar-SA"/>
        </w:rPr>
        <w:t>П</w:t>
      </w:r>
      <w:r w:rsidR="00494732" w:rsidRPr="000E2A2E">
        <w:rPr>
          <w:rFonts w:ascii="Times New Roman" w:eastAsia="Times New Roman" w:hAnsi="Times New Roman" w:cs="Times New Roman"/>
          <w:bCs/>
          <w:iCs/>
          <w:sz w:val="28"/>
          <w:szCs w:val="28"/>
          <w:lang w:eastAsia="ar-SA"/>
        </w:rPr>
        <w:t>ро</w:t>
      </w:r>
      <w:r w:rsidR="00494732">
        <w:rPr>
          <w:rFonts w:ascii="Times New Roman" w:eastAsia="Times New Roman" w:hAnsi="Times New Roman" w:cs="Times New Roman"/>
          <w:bCs/>
          <w:iCs/>
          <w:sz w:val="28"/>
          <w:szCs w:val="28"/>
          <w:lang w:eastAsia="ar-SA"/>
        </w:rPr>
        <w:t>е</w:t>
      </w:r>
      <w:r w:rsidR="00494732" w:rsidRPr="000E2A2E">
        <w:rPr>
          <w:rFonts w:ascii="Times New Roman" w:eastAsia="Times New Roman" w:hAnsi="Times New Roman" w:cs="Times New Roman"/>
          <w:bCs/>
          <w:iCs/>
          <w:sz w:val="28"/>
          <w:szCs w:val="28"/>
          <w:lang w:eastAsia="ar-SA"/>
        </w:rPr>
        <w:t>ктом</w:t>
      </w:r>
      <w:r w:rsidR="00494732">
        <w:rPr>
          <w:rFonts w:ascii="Times New Roman" w:eastAsia="Times New Roman" w:hAnsi="Times New Roman" w:cs="Times New Roman"/>
          <w:bCs/>
          <w:iCs/>
          <w:sz w:val="28"/>
          <w:szCs w:val="28"/>
          <w:lang w:eastAsia="ar-SA"/>
        </w:rPr>
        <w:t xml:space="preserve"> наказу</w:t>
      </w:r>
      <w:r w:rsidR="00494732" w:rsidRPr="000E2A2E">
        <w:rPr>
          <w:rFonts w:ascii="Times New Roman" w:eastAsia="Times New Roman" w:hAnsi="Times New Roman" w:cs="Times New Roman"/>
          <w:sz w:val="28"/>
          <w:szCs w:val="28"/>
          <w:lang w:eastAsia="ru-RU"/>
        </w:rPr>
        <w:t xml:space="preserve"> </w:t>
      </w:r>
      <w:r w:rsidR="000E2A2E" w:rsidRPr="000E2A2E">
        <w:rPr>
          <w:rFonts w:ascii="Times New Roman" w:eastAsia="Times New Roman" w:hAnsi="Times New Roman" w:cs="Times New Roman"/>
          <w:sz w:val="28"/>
          <w:szCs w:val="28"/>
          <w:lang w:eastAsia="ru-RU"/>
        </w:rPr>
        <w:t>визна</w:t>
      </w:r>
      <w:r>
        <w:rPr>
          <w:rFonts w:ascii="Times New Roman" w:eastAsia="Times New Roman" w:hAnsi="Times New Roman" w:cs="Times New Roman"/>
          <w:sz w:val="28"/>
          <w:szCs w:val="28"/>
          <w:lang w:eastAsia="ru-RU"/>
        </w:rPr>
        <w:t>є</w:t>
      </w:r>
      <w:r w:rsidR="000E2A2E" w:rsidRPr="000E2A2E">
        <w:rPr>
          <w:rFonts w:ascii="Times New Roman" w:eastAsia="Times New Roman" w:hAnsi="Times New Roman" w:cs="Times New Roman"/>
          <w:sz w:val="28"/>
          <w:szCs w:val="28"/>
          <w:lang w:eastAsia="ru-RU"/>
        </w:rPr>
        <w:t xml:space="preserve">ться таким, що </w:t>
      </w:r>
      <w:r w:rsidR="000E2A2E" w:rsidRPr="00452151">
        <w:rPr>
          <w:rFonts w:ascii="Times New Roman" w:eastAsia="Times New Roman" w:hAnsi="Times New Roman" w:cs="Times New Roman"/>
          <w:sz w:val="28"/>
          <w:szCs w:val="28"/>
          <w:lang w:eastAsia="ru-RU"/>
        </w:rPr>
        <w:t>втрати</w:t>
      </w:r>
      <w:r w:rsidRPr="00452151">
        <w:rPr>
          <w:rFonts w:ascii="Times New Roman" w:eastAsia="Times New Roman" w:hAnsi="Times New Roman" w:cs="Times New Roman"/>
          <w:sz w:val="28"/>
          <w:szCs w:val="28"/>
          <w:lang w:eastAsia="ru-RU"/>
        </w:rPr>
        <w:t>в</w:t>
      </w:r>
      <w:r w:rsidR="000E2A2E" w:rsidRPr="00452151">
        <w:rPr>
          <w:rFonts w:ascii="Times New Roman" w:eastAsia="Times New Roman" w:hAnsi="Times New Roman" w:cs="Times New Roman"/>
          <w:sz w:val="28"/>
          <w:szCs w:val="28"/>
          <w:lang w:eastAsia="ru-RU"/>
        </w:rPr>
        <w:t xml:space="preserve"> чинність</w:t>
      </w:r>
      <w:r w:rsidR="00030670" w:rsidRPr="00452151">
        <w:rPr>
          <w:rFonts w:ascii="Times New Roman" w:eastAsia="Times New Roman" w:hAnsi="Times New Roman" w:cs="Times New Roman"/>
          <w:sz w:val="28"/>
          <w:szCs w:val="28"/>
          <w:lang w:eastAsia="ru-RU"/>
        </w:rPr>
        <w:t>,</w:t>
      </w:r>
      <w:r w:rsidRPr="00452151">
        <w:rPr>
          <w:rFonts w:ascii="Times New Roman" w:eastAsia="Times New Roman" w:hAnsi="Times New Roman" w:cs="Times New Roman"/>
          <w:sz w:val="28"/>
          <w:szCs w:val="28"/>
          <w:lang w:eastAsia="ru-RU"/>
        </w:rPr>
        <w:t xml:space="preserve"> </w:t>
      </w:r>
      <w:r w:rsidRPr="000E2A2E">
        <w:rPr>
          <w:rFonts w:ascii="Times New Roman" w:eastAsia="Times New Roman" w:hAnsi="Times New Roman" w:cs="Verdana"/>
          <w:bCs/>
          <w:spacing w:val="-1"/>
          <w:kern w:val="1"/>
          <w:sz w:val="28"/>
          <w:szCs w:val="28"/>
          <w:lang w:eastAsia="ar-SA"/>
        </w:rPr>
        <w:t>наказ</w:t>
      </w:r>
      <w:r>
        <w:rPr>
          <w:rFonts w:ascii="Times New Roman" w:eastAsia="Times New Roman" w:hAnsi="Times New Roman" w:cs="Verdana"/>
          <w:bCs/>
          <w:spacing w:val="-1"/>
          <w:kern w:val="1"/>
          <w:sz w:val="28"/>
          <w:szCs w:val="28"/>
          <w:lang w:eastAsia="ar-SA"/>
        </w:rPr>
        <w:t xml:space="preserve"> </w:t>
      </w:r>
      <w:r w:rsidRPr="009A3B44">
        <w:rPr>
          <w:rFonts w:ascii="Times New Roman" w:eastAsia="Times New Roman" w:hAnsi="Times New Roman" w:cs="Verdana"/>
          <w:bCs/>
          <w:spacing w:val="-1"/>
          <w:kern w:val="1"/>
          <w:sz w:val="28"/>
          <w:szCs w:val="28"/>
          <w:lang w:eastAsia="ar-SA"/>
        </w:rPr>
        <w:t>№ 435</w:t>
      </w:r>
      <w:r w:rsidR="00F35A9E">
        <w:rPr>
          <w:rFonts w:ascii="Times New Roman" w:eastAsia="Times New Roman" w:hAnsi="Times New Roman" w:cs="Verdana"/>
          <w:bCs/>
          <w:spacing w:val="-1"/>
          <w:kern w:val="1"/>
          <w:sz w:val="28"/>
          <w:szCs w:val="28"/>
          <w:lang w:eastAsia="ar-SA"/>
        </w:rPr>
        <w:t>.</w:t>
      </w:r>
      <w:r>
        <w:rPr>
          <w:rFonts w:ascii="Times New Roman" w:eastAsia="Times New Roman" w:hAnsi="Times New Roman" w:cs="Verdana"/>
          <w:bCs/>
          <w:spacing w:val="-1"/>
          <w:kern w:val="1"/>
          <w:sz w:val="28"/>
          <w:szCs w:val="28"/>
          <w:lang w:eastAsia="ar-SA"/>
        </w:rPr>
        <w:t xml:space="preserve"> </w:t>
      </w:r>
      <w:r w:rsidR="000E2A2E" w:rsidRPr="000E2A2E">
        <w:rPr>
          <w:rFonts w:ascii="Times New Roman" w:eastAsia="Times New Roman" w:hAnsi="Times New Roman" w:cs="Times New Roman"/>
          <w:bCs/>
          <w:iCs/>
          <w:sz w:val="28"/>
          <w:szCs w:val="28"/>
          <w:lang w:eastAsia="ar-SA"/>
        </w:rPr>
        <w:t>Про</w:t>
      </w:r>
      <w:r w:rsidR="00494732">
        <w:rPr>
          <w:rFonts w:ascii="Times New Roman" w:eastAsia="Times New Roman" w:hAnsi="Times New Roman" w:cs="Times New Roman"/>
          <w:bCs/>
          <w:iCs/>
          <w:sz w:val="28"/>
          <w:szCs w:val="28"/>
          <w:lang w:eastAsia="ar-SA"/>
        </w:rPr>
        <w:t>е</w:t>
      </w:r>
      <w:r w:rsidR="000E2A2E" w:rsidRPr="000E2A2E">
        <w:rPr>
          <w:rFonts w:ascii="Times New Roman" w:eastAsia="Times New Roman" w:hAnsi="Times New Roman" w:cs="Times New Roman"/>
          <w:bCs/>
          <w:iCs/>
          <w:sz w:val="28"/>
          <w:szCs w:val="28"/>
          <w:lang w:eastAsia="ar-SA"/>
        </w:rPr>
        <w:t>кт наказу не має впливу на ринкове середовище, розвиток регіонів, ринок праці, громадське здоров’я, екологію та навколишнє природне середовище.</w:t>
      </w:r>
    </w:p>
    <w:p w:rsidR="000E2A2E" w:rsidRPr="000E2A2E" w:rsidRDefault="000E2A2E" w:rsidP="000E2A2E">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0E2A2E">
        <w:rPr>
          <w:rFonts w:ascii="Times New Roman" w:eastAsia="Times New Roman" w:hAnsi="Times New Roman" w:cs="Times New Roman"/>
          <w:sz w:val="28"/>
          <w:szCs w:val="28"/>
          <w:lang w:eastAsia="ar-SA"/>
        </w:rPr>
        <w:t>У про</w:t>
      </w:r>
      <w:r w:rsidR="00494732">
        <w:rPr>
          <w:rFonts w:ascii="Times New Roman" w:eastAsia="Times New Roman" w:hAnsi="Times New Roman" w:cs="Times New Roman"/>
          <w:sz w:val="28"/>
          <w:szCs w:val="28"/>
          <w:lang w:eastAsia="ar-SA"/>
        </w:rPr>
        <w:t>е</w:t>
      </w:r>
      <w:r w:rsidRPr="000E2A2E">
        <w:rPr>
          <w:rFonts w:ascii="Times New Roman" w:eastAsia="Times New Roman" w:hAnsi="Times New Roman" w:cs="Times New Roman"/>
          <w:sz w:val="28"/>
          <w:szCs w:val="28"/>
          <w:lang w:eastAsia="ar-SA"/>
        </w:rPr>
        <w:t>кті наказу відсутні положення, що можуть вплинути на стан довкілля та здоров’я населення.</w:t>
      </w:r>
    </w:p>
    <w:p w:rsidR="000E2A2E" w:rsidRPr="000E2A2E" w:rsidRDefault="000E2A2E" w:rsidP="000E2A2E">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p>
    <w:p w:rsidR="000E2A2E" w:rsidRPr="00494732" w:rsidRDefault="000E2A2E" w:rsidP="000E2A2E">
      <w:pPr>
        <w:tabs>
          <w:tab w:val="left" w:pos="9540"/>
        </w:tabs>
        <w:suppressAutoHyphens/>
        <w:spacing w:after="0" w:line="240" w:lineRule="auto"/>
        <w:ind w:firstLine="567"/>
        <w:jc w:val="both"/>
        <w:rPr>
          <w:rFonts w:ascii="Times New Roman" w:eastAsia="Times New Roman" w:hAnsi="Times New Roman" w:cs="Verdana"/>
          <w:b/>
          <w:bCs/>
          <w:sz w:val="28"/>
          <w:szCs w:val="28"/>
          <w:lang w:eastAsia="ar-SA"/>
        </w:rPr>
      </w:pPr>
      <w:r w:rsidRPr="000E2A2E">
        <w:rPr>
          <w:rFonts w:ascii="Times New Roman" w:eastAsia="Times New Roman" w:hAnsi="Times New Roman" w:cs="Times New Roman"/>
          <w:b/>
          <w:sz w:val="28"/>
          <w:szCs w:val="28"/>
          <w:lang w:eastAsia="ar-SA"/>
        </w:rPr>
        <w:t xml:space="preserve">7. </w:t>
      </w:r>
      <w:r w:rsidRPr="00494732">
        <w:rPr>
          <w:rFonts w:ascii="Times New Roman" w:eastAsia="Times New Roman" w:hAnsi="Times New Roman" w:cs="Verdana"/>
          <w:b/>
          <w:bCs/>
          <w:sz w:val="28"/>
          <w:szCs w:val="28"/>
          <w:lang w:eastAsia="ar-SA"/>
        </w:rPr>
        <w:t>Позиція заінтересованих органів</w:t>
      </w:r>
    </w:p>
    <w:p w:rsidR="000E2A2E" w:rsidRPr="00494732" w:rsidRDefault="000E2A2E" w:rsidP="000E2A2E">
      <w:pPr>
        <w:suppressAutoHyphens/>
        <w:spacing w:after="0" w:line="240" w:lineRule="auto"/>
        <w:ind w:firstLine="567"/>
        <w:jc w:val="both"/>
        <w:rPr>
          <w:rFonts w:ascii="Times New Roman" w:eastAsia="Times New Roman" w:hAnsi="Times New Roman" w:cs="Times New Roman"/>
          <w:sz w:val="28"/>
          <w:szCs w:val="28"/>
          <w:lang w:eastAsia="ar-SA"/>
        </w:rPr>
      </w:pPr>
      <w:r w:rsidRPr="00494732">
        <w:rPr>
          <w:rFonts w:ascii="Times New Roman" w:eastAsia="Times New Roman" w:hAnsi="Times New Roman" w:cs="Times New Roman"/>
          <w:sz w:val="28"/>
          <w:szCs w:val="28"/>
          <w:lang w:eastAsia="ar-SA"/>
        </w:rPr>
        <w:t>Про</w:t>
      </w:r>
      <w:r w:rsidR="00494732">
        <w:rPr>
          <w:rFonts w:ascii="Times New Roman" w:eastAsia="Times New Roman" w:hAnsi="Times New Roman" w:cs="Times New Roman"/>
          <w:sz w:val="28"/>
          <w:szCs w:val="28"/>
          <w:lang w:eastAsia="ar-SA"/>
        </w:rPr>
        <w:t>е</w:t>
      </w:r>
      <w:r w:rsidRPr="00494732">
        <w:rPr>
          <w:rFonts w:ascii="Times New Roman" w:eastAsia="Times New Roman" w:hAnsi="Times New Roman" w:cs="Times New Roman"/>
          <w:sz w:val="28"/>
          <w:szCs w:val="28"/>
          <w:lang w:eastAsia="ar-SA"/>
        </w:rPr>
        <w:t xml:space="preserve">кт наказу потребує узгодження з Міністерством соціальної політики України, Державною податковою службою України, </w:t>
      </w:r>
      <w:r w:rsidRPr="00494732">
        <w:rPr>
          <w:rFonts w:ascii="Times New Roman" w:eastAsia="Arial" w:hAnsi="Times New Roman" w:cs="Times New Roman"/>
          <w:sz w:val="28"/>
          <w:szCs w:val="28"/>
          <w:lang w:eastAsia="ar-SA"/>
        </w:rPr>
        <w:t>Державною регуляторною службою України</w:t>
      </w:r>
      <w:r w:rsidRPr="00494732">
        <w:rPr>
          <w:rFonts w:ascii="Times New Roman" w:eastAsia="Times New Roman" w:hAnsi="Times New Roman" w:cs="Times New Roman"/>
          <w:sz w:val="28"/>
          <w:szCs w:val="28"/>
          <w:lang w:eastAsia="ar-SA"/>
        </w:rPr>
        <w:t xml:space="preserve">, Державною службою статистики України, Пенсійним фондом України, Фондом соціального страхування України, Державною службою </w:t>
      </w:r>
      <w:r w:rsidRPr="00494732">
        <w:rPr>
          <w:rFonts w:ascii="Times New Roman" w:eastAsia="Times New Roman" w:hAnsi="Times New Roman" w:cs="Times New Roman"/>
          <w:sz w:val="28"/>
          <w:szCs w:val="28"/>
          <w:lang w:eastAsia="ar-SA"/>
        </w:rPr>
        <w:lastRenderedPageBreak/>
        <w:t>зайнятості (центральний апарат),</w:t>
      </w:r>
      <w:r w:rsidRPr="00494732">
        <w:rPr>
          <w:rFonts w:ascii="Times New Roman" w:eastAsia="Times New Roman" w:hAnsi="Times New Roman" w:cs="Times New Roman"/>
          <w:b/>
          <w:sz w:val="24"/>
          <w:szCs w:val="20"/>
          <w:lang w:eastAsia="ar-SA"/>
        </w:rPr>
        <w:t xml:space="preserve"> </w:t>
      </w:r>
      <w:r w:rsidRPr="00494732">
        <w:rPr>
          <w:rFonts w:ascii="Times New Roman" w:eastAsia="Times New Roman" w:hAnsi="Times New Roman" w:cs="Times New Roman"/>
          <w:sz w:val="28"/>
          <w:szCs w:val="28"/>
          <w:lang w:eastAsia="ar-SA"/>
        </w:rPr>
        <w:t>Державним агентством з питань електронного урядування України.</w:t>
      </w:r>
    </w:p>
    <w:p w:rsidR="000E2A2E" w:rsidRPr="000E2A2E" w:rsidRDefault="000E2A2E" w:rsidP="000E2A2E">
      <w:pPr>
        <w:suppressAutoHyphens/>
        <w:spacing w:after="0" w:line="240" w:lineRule="auto"/>
        <w:ind w:firstLine="567"/>
        <w:jc w:val="both"/>
        <w:rPr>
          <w:rFonts w:ascii="Times New Roman" w:eastAsia="Times New Roman" w:hAnsi="Times New Roman" w:cs="Times New Roman"/>
          <w:sz w:val="28"/>
          <w:szCs w:val="28"/>
          <w:lang w:eastAsia="ar-SA"/>
        </w:rPr>
      </w:pPr>
      <w:r w:rsidRPr="00494732">
        <w:rPr>
          <w:rFonts w:ascii="Times New Roman" w:eastAsia="Times New Roman" w:hAnsi="Times New Roman" w:cs="Times New Roman"/>
          <w:sz w:val="28"/>
          <w:szCs w:val="28"/>
          <w:lang w:eastAsia="ar-SA"/>
        </w:rPr>
        <w:t>Про</w:t>
      </w:r>
      <w:r w:rsidR="00494732">
        <w:rPr>
          <w:rFonts w:ascii="Times New Roman" w:eastAsia="Times New Roman" w:hAnsi="Times New Roman" w:cs="Times New Roman"/>
          <w:sz w:val="28"/>
          <w:szCs w:val="28"/>
          <w:lang w:eastAsia="ar-SA"/>
        </w:rPr>
        <w:t>е</w:t>
      </w:r>
      <w:r w:rsidRPr="00494732">
        <w:rPr>
          <w:rFonts w:ascii="Times New Roman" w:eastAsia="Times New Roman" w:hAnsi="Times New Roman" w:cs="Times New Roman"/>
          <w:sz w:val="28"/>
          <w:szCs w:val="28"/>
          <w:lang w:eastAsia="ar-SA"/>
        </w:rPr>
        <w:t xml:space="preserve">кт наказу </w:t>
      </w:r>
      <w:r w:rsidR="00494732">
        <w:rPr>
          <w:rFonts w:ascii="Times New Roman" w:eastAsia="Times New Roman" w:hAnsi="Times New Roman" w:cs="Times New Roman"/>
          <w:sz w:val="28"/>
          <w:szCs w:val="28"/>
          <w:lang w:eastAsia="ar-SA"/>
        </w:rPr>
        <w:t>підлягає</w:t>
      </w:r>
      <w:r w:rsidRPr="000E2A2E">
        <w:rPr>
          <w:rFonts w:ascii="Times New Roman" w:eastAsia="Times New Roman" w:hAnsi="Times New Roman" w:cs="Times New Roman"/>
          <w:sz w:val="28"/>
          <w:szCs w:val="28"/>
          <w:lang w:eastAsia="ar-SA"/>
        </w:rPr>
        <w:t xml:space="preserve"> державн</w:t>
      </w:r>
      <w:r w:rsidR="00494732">
        <w:rPr>
          <w:rFonts w:ascii="Times New Roman" w:eastAsia="Times New Roman" w:hAnsi="Times New Roman" w:cs="Times New Roman"/>
          <w:sz w:val="28"/>
          <w:szCs w:val="28"/>
          <w:lang w:eastAsia="ar-SA"/>
        </w:rPr>
        <w:t>ій</w:t>
      </w:r>
      <w:r w:rsidRPr="000E2A2E">
        <w:rPr>
          <w:rFonts w:ascii="Times New Roman" w:eastAsia="Times New Roman" w:hAnsi="Times New Roman" w:cs="Times New Roman"/>
          <w:sz w:val="28"/>
          <w:szCs w:val="28"/>
          <w:lang w:eastAsia="ar-SA"/>
        </w:rPr>
        <w:t xml:space="preserve"> реєстрації у Міністерстві юстиції України.</w:t>
      </w:r>
    </w:p>
    <w:p w:rsidR="000E2A2E" w:rsidRPr="000E2A2E" w:rsidRDefault="000E2A2E" w:rsidP="000E2A2E">
      <w:pPr>
        <w:suppressAutoHyphens/>
        <w:spacing w:after="0" w:line="240" w:lineRule="auto"/>
        <w:ind w:firstLine="567"/>
        <w:jc w:val="both"/>
        <w:rPr>
          <w:rFonts w:ascii="Times New Roman" w:eastAsia="Times New Roman" w:hAnsi="Times New Roman" w:cs="Times New Roman"/>
          <w:sz w:val="28"/>
          <w:szCs w:val="28"/>
          <w:lang w:eastAsia="ar-SA"/>
        </w:rPr>
      </w:pPr>
    </w:p>
    <w:p w:rsidR="000E2A2E" w:rsidRPr="000E2A2E" w:rsidRDefault="000E2A2E" w:rsidP="000E2A2E">
      <w:pPr>
        <w:suppressAutoHyphens/>
        <w:spacing w:after="0" w:line="240" w:lineRule="auto"/>
        <w:ind w:firstLine="567"/>
        <w:rPr>
          <w:rFonts w:ascii="Times New Roman" w:eastAsia="Times New Roman" w:hAnsi="Times New Roman" w:cs="Times New Roman"/>
          <w:b/>
          <w:sz w:val="28"/>
          <w:szCs w:val="28"/>
          <w:lang w:val="ru-RU" w:eastAsia="ar-SA"/>
        </w:rPr>
      </w:pPr>
      <w:r w:rsidRPr="000E2A2E">
        <w:rPr>
          <w:rFonts w:ascii="Times New Roman" w:eastAsia="Times New Roman" w:hAnsi="Times New Roman" w:cs="Times New Roman"/>
          <w:b/>
          <w:sz w:val="28"/>
          <w:szCs w:val="28"/>
          <w:lang w:eastAsia="ar-SA"/>
        </w:rPr>
        <w:t>8. Ризики та обмеження</w:t>
      </w:r>
    </w:p>
    <w:p w:rsidR="000E2A2E" w:rsidRPr="00494732" w:rsidRDefault="000E2A2E" w:rsidP="000E2A2E">
      <w:pPr>
        <w:suppressAutoHyphens/>
        <w:spacing w:after="0" w:line="240" w:lineRule="auto"/>
        <w:ind w:firstLine="567"/>
        <w:rPr>
          <w:rFonts w:ascii="Times New Roman" w:eastAsia="Times New Roman" w:hAnsi="Times New Roman" w:cs="Times New Roman"/>
          <w:sz w:val="28"/>
          <w:szCs w:val="28"/>
          <w:lang w:eastAsia="ar-SA"/>
        </w:rPr>
      </w:pPr>
      <w:r w:rsidRPr="00494732">
        <w:rPr>
          <w:rFonts w:ascii="Times New Roman" w:eastAsia="Times New Roman" w:hAnsi="Times New Roman" w:cs="Times New Roman"/>
          <w:sz w:val="28"/>
          <w:szCs w:val="28"/>
          <w:lang w:eastAsia="ar-SA"/>
        </w:rPr>
        <w:t>У про</w:t>
      </w:r>
      <w:r w:rsidR="00494732">
        <w:rPr>
          <w:rFonts w:ascii="Times New Roman" w:eastAsia="Times New Roman" w:hAnsi="Times New Roman" w:cs="Times New Roman"/>
          <w:sz w:val="28"/>
          <w:szCs w:val="28"/>
          <w:lang w:eastAsia="ar-SA"/>
        </w:rPr>
        <w:t>е</w:t>
      </w:r>
      <w:r w:rsidRPr="00494732">
        <w:rPr>
          <w:rFonts w:ascii="Times New Roman" w:eastAsia="Times New Roman" w:hAnsi="Times New Roman" w:cs="Times New Roman"/>
          <w:sz w:val="28"/>
          <w:szCs w:val="28"/>
          <w:lang w:eastAsia="ar-SA"/>
        </w:rPr>
        <w:t>кті наказу відсутні положення, що містять ознаки дискримінації.</w:t>
      </w:r>
    </w:p>
    <w:p w:rsidR="000E2A2E" w:rsidRPr="00494732" w:rsidRDefault="000E2A2E" w:rsidP="000E2A2E">
      <w:pPr>
        <w:suppressAutoHyphens/>
        <w:spacing w:after="0" w:line="240" w:lineRule="auto"/>
        <w:ind w:firstLine="567"/>
        <w:jc w:val="both"/>
        <w:rPr>
          <w:rFonts w:ascii="Times New Roman" w:eastAsia="Times New Roman" w:hAnsi="Times New Roman" w:cs="Times New Roman"/>
          <w:sz w:val="28"/>
          <w:szCs w:val="28"/>
          <w:lang w:eastAsia="ar-SA"/>
        </w:rPr>
      </w:pPr>
      <w:r w:rsidRPr="00494732">
        <w:rPr>
          <w:rFonts w:ascii="Times New Roman" w:eastAsia="Times New Roman" w:hAnsi="Times New Roman" w:cs="Times New Roman"/>
          <w:sz w:val="28"/>
          <w:szCs w:val="28"/>
          <w:lang w:eastAsia="ar-SA"/>
        </w:rPr>
        <w:t>Про</w:t>
      </w:r>
      <w:r w:rsidR="00494732">
        <w:rPr>
          <w:rFonts w:ascii="Times New Roman" w:eastAsia="Times New Roman" w:hAnsi="Times New Roman" w:cs="Times New Roman"/>
          <w:sz w:val="28"/>
          <w:szCs w:val="28"/>
          <w:lang w:eastAsia="ar-SA"/>
        </w:rPr>
        <w:t>е</w:t>
      </w:r>
      <w:r w:rsidRPr="00494732">
        <w:rPr>
          <w:rFonts w:ascii="Times New Roman" w:eastAsia="Times New Roman" w:hAnsi="Times New Roman" w:cs="Times New Roman"/>
          <w:sz w:val="28"/>
          <w:szCs w:val="28"/>
          <w:lang w:eastAsia="ar-SA"/>
        </w:rPr>
        <w:t>кт наказу не потребує проведення громадської антидискримінаційної експертизи.</w:t>
      </w:r>
    </w:p>
    <w:p w:rsidR="000E2A2E" w:rsidRPr="00494732" w:rsidRDefault="000E2A2E" w:rsidP="000E2A2E">
      <w:pPr>
        <w:suppressAutoHyphens/>
        <w:spacing w:after="0" w:line="240" w:lineRule="auto"/>
        <w:ind w:firstLine="567"/>
        <w:jc w:val="both"/>
        <w:rPr>
          <w:rFonts w:ascii="Times New Roman" w:eastAsia="Times New Roman" w:hAnsi="Times New Roman" w:cs="Times New Roman"/>
          <w:sz w:val="28"/>
          <w:szCs w:val="28"/>
          <w:lang w:eastAsia="ar-SA"/>
        </w:rPr>
      </w:pPr>
      <w:r w:rsidRPr="00494732">
        <w:rPr>
          <w:rFonts w:ascii="Times New Roman" w:eastAsia="Times New Roman" w:hAnsi="Times New Roman" w:cs="Times New Roman"/>
          <w:sz w:val="28"/>
          <w:szCs w:val="28"/>
          <w:lang w:eastAsia="ar-SA"/>
        </w:rPr>
        <w:t>У про</w:t>
      </w:r>
      <w:r w:rsidR="00494732">
        <w:rPr>
          <w:rFonts w:ascii="Times New Roman" w:eastAsia="Times New Roman" w:hAnsi="Times New Roman" w:cs="Times New Roman"/>
          <w:sz w:val="28"/>
          <w:szCs w:val="28"/>
          <w:lang w:eastAsia="ar-SA"/>
        </w:rPr>
        <w:t>е</w:t>
      </w:r>
      <w:r w:rsidRPr="00494732">
        <w:rPr>
          <w:rFonts w:ascii="Times New Roman" w:eastAsia="Times New Roman" w:hAnsi="Times New Roman" w:cs="Times New Roman"/>
          <w:sz w:val="28"/>
          <w:szCs w:val="28"/>
          <w:lang w:eastAsia="ar-SA"/>
        </w:rPr>
        <w:t>кті наказу відсутні положення, які порушують принцип забезпечення рівних прав та можливостей жінок і чоловіків.</w:t>
      </w:r>
    </w:p>
    <w:p w:rsidR="000E2A2E" w:rsidRPr="00494732" w:rsidRDefault="000E2A2E" w:rsidP="000E2A2E">
      <w:pPr>
        <w:suppressAutoHyphens/>
        <w:spacing w:after="0" w:line="240" w:lineRule="auto"/>
        <w:ind w:firstLine="567"/>
        <w:jc w:val="both"/>
        <w:rPr>
          <w:rFonts w:ascii="Times New Roman" w:eastAsia="Times New Roman" w:hAnsi="Times New Roman" w:cs="Times New Roman"/>
          <w:sz w:val="28"/>
          <w:szCs w:val="28"/>
          <w:lang w:eastAsia="ar-SA"/>
        </w:rPr>
      </w:pPr>
      <w:r w:rsidRPr="00494732">
        <w:rPr>
          <w:rFonts w:ascii="Times New Roman" w:eastAsia="Times New Roman" w:hAnsi="Times New Roman" w:cs="Times New Roman"/>
          <w:sz w:val="28"/>
          <w:szCs w:val="28"/>
          <w:lang w:eastAsia="ar-SA"/>
        </w:rPr>
        <w:t>Також відсутні правила і процедури, які можуть містити ризики вчинення корупційних правопорушень.</w:t>
      </w:r>
    </w:p>
    <w:p w:rsidR="000E2A2E" w:rsidRPr="00494732" w:rsidRDefault="000E2A2E" w:rsidP="000E2A2E">
      <w:pPr>
        <w:suppressAutoHyphens/>
        <w:spacing w:after="0" w:line="240" w:lineRule="auto"/>
        <w:ind w:firstLine="567"/>
        <w:jc w:val="both"/>
        <w:rPr>
          <w:rFonts w:ascii="Times New Roman" w:eastAsia="Times New Roman" w:hAnsi="Times New Roman" w:cs="Times New Roman"/>
          <w:sz w:val="28"/>
          <w:szCs w:val="28"/>
          <w:lang w:eastAsia="ar-SA"/>
        </w:rPr>
      </w:pPr>
      <w:r w:rsidRPr="00494732">
        <w:rPr>
          <w:rFonts w:ascii="Times New Roman" w:eastAsia="Times New Roman" w:hAnsi="Times New Roman" w:cs="Times New Roman"/>
          <w:sz w:val="28"/>
          <w:szCs w:val="28"/>
          <w:lang w:eastAsia="ar-SA"/>
        </w:rPr>
        <w:t>Про</w:t>
      </w:r>
      <w:r w:rsidR="00494732">
        <w:rPr>
          <w:rFonts w:ascii="Times New Roman" w:eastAsia="Times New Roman" w:hAnsi="Times New Roman" w:cs="Times New Roman"/>
          <w:sz w:val="28"/>
          <w:szCs w:val="28"/>
          <w:lang w:eastAsia="ar-SA"/>
        </w:rPr>
        <w:t>е</w:t>
      </w:r>
      <w:r w:rsidRPr="00494732">
        <w:rPr>
          <w:rFonts w:ascii="Times New Roman" w:eastAsia="Times New Roman" w:hAnsi="Times New Roman" w:cs="Times New Roman"/>
          <w:sz w:val="28"/>
          <w:szCs w:val="28"/>
          <w:lang w:eastAsia="ar-SA"/>
        </w:rPr>
        <w:t>кт наказу не потребує проведення громадської антикорупційної експертизи.</w:t>
      </w:r>
    </w:p>
    <w:p w:rsidR="000E2A2E" w:rsidRPr="000E2A2E" w:rsidRDefault="000E2A2E" w:rsidP="000E2A2E">
      <w:pPr>
        <w:suppressAutoHyphens/>
        <w:spacing w:after="0" w:line="240" w:lineRule="auto"/>
        <w:ind w:firstLine="567"/>
        <w:rPr>
          <w:rFonts w:ascii="Times New Roman" w:eastAsia="Times New Roman" w:hAnsi="Times New Roman" w:cs="Times New Roman"/>
          <w:sz w:val="28"/>
          <w:szCs w:val="28"/>
          <w:lang w:val="ru-RU" w:eastAsia="ar-SA"/>
        </w:rPr>
      </w:pPr>
    </w:p>
    <w:p w:rsidR="000E2A2E" w:rsidRPr="000E2A2E" w:rsidRDefault="000E2A2E" w:rsidP="000E2A2E">
      <w:pPr>
        <w:widowControl w:val="0"/>
        <w:spacing w:after="0" w:line="240" w:lineRule="auto"/>
        <w:ind w:firstLine="567"/>
        <w:jc w:val="both"/>
        <w:rPr>
          <w:rFonts w:ascii="Times New Roman" w:eastAsia="Times New Roman" w:hAnsi="Times New Roman" w:cs="Times New Roman"/>
          <w:b/>
          <w:sz w:val="28"/>
          <w:szCs w:val="28"/>
          <w:lang w:eastAsia="ar-SA"/>
        </w:rPr>
      </w:pPr>
      <w:r w:rsidRPr="000E2A2E">
        <w:rPr>
          <w:rFonts w:ascii="Times New Roman" w:eastAsia="Times New Roman" w:hAnsi="Times New Roman" w:cs="Times New Roman"/>
          <w:b/>
          <w:sz w:val="28"/>
          <w:szCs w:val="28"/>
          <w:lang w:eastAsia="ar-SA"/>
        </w:rPr>
        <w:t>9. Підстава розроблення про</w:t>
      </w:r>
      <w:r w:rsidR="00494732">
        <w:rPr>
          <w:rFonts w:ascii="Times New Roman" w:eastAsia="Times New Roman" w:hAnsi="Times New Roman" w:cs="Times New Roman"/>
          <w:b/>
          <w:sz w:val="28"/>
          <w:szCs w:val="28"/>
          <w:lang w:eastAsia="ar-SA"/>
        </w:rPr>
        <w:t>е</w:t>
      </w:r>
      <w:r w:rsidRPr="000E2A2E">
        <w:rPr>
          <w:rFonts w:ascii="Times New Roman" w:eastAsia="Times New Roman" w:hAnsi="Times New Roman" w:cs="Times New Roman"/>
          <w:b/>
          <w:sz w:val="28"/>
          <w:szCs w:val="28"/>
          <w:lang w:eastAsia="ar-SA"/>
        </w:rPr>
        <w:t>кту акта</w:t>
      </w:r>
    </w:p>
    <w:p w:rsidR="000E2A2E" w:rsidRDefault="000E2A2E" w:rsidP="000E2A2E">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0E2A2E">
        <w:rPr>
          <w:rFonts w:ascii="Times New Roman" w:eastAsia="Times New Roman" w:hAnsi="Times New Roman" w:cs="Times New Roman"/>
          <w:sz w:val="28"/>
          <w:szCs w:val="28"/>
          <w:lang w:eastAsia="ar-SA"/>
        </w:rPr>
        <w:t>Про</w:t>
      </w:r>
      <w:r w:rsidR="00494732">
        <w:rPr>
          <w:rFonts w:ascii="Times New Roman" w:eastAsia="Times New Roman" w:hAnsi="Times New Roman" w:cs="Times New Roman"/>
          <w:sz w:val="28"/>
          <w:szCs w:val="28"/>
          <w:lang w:eastAsia="ar-SA"/>
        </w:rPr>
        <w:t>е</w:t>
      </w:r>
      <w:r w:rsidRPr="000E2A2E">
        <w:rPr>
          <w:rFonts w:ascii="Times New Roman" w:eastAsia="Times New Roman" w:hAnsi="Times New Roman" w:cs="Times New Roman"/>
          <w:sz w:val="28"/>
          <w:szCs w:val="28"/>
          <w:lang w:eastAsia="ar-SA"/>
        </w:rPr>
        <w:t>кт наказу розроблено з метою виконання вимог пункту 4 частини другої статті 6 Закону</w:t>
      </w:r>
      <w:r w:rsidR="00494732">
        <w:rPr>
          <w:rFonts w:ascii="Times New Roman" w:eastAsia="Times New Roman" w:hAnsi="Times New Roman" w:cs="Times New Roman"/>
          <w:sz w:val="28"/>
          <w:szCs w:val="28"/>
          <w:lang w:eastAsia="ar-SA"/>
        </w:rPr>
        <w:t xml:space="preserve"> № 115 та</w:t>
      </w:r>
      <w:r w:rsidRPr="000E2A2E">
        <w:rPr>
          <w:rFonts w:ascii="Times New Roman" w:eastAsia="Times New Roman" w:hAnsi="Times New Roman" w:cs="Times New Roman"/>
          <w:color w:val="000000"/>
          <w:sz w:val="28"/>
          <w:szCs w:val="28"/>
          <w:lang w:eastAsia="ar-SA"/>
        </w:rPr>
        <w:t xml:space="preserve"> реалізації законодавчого права платниками єдиного внеску подавати </w:t>
      </w:r>
      <w:r w:rsidRPr="000E2A2E">
        <w:rPr>
          <w:rFonts w:ascii="Times New Roman" w:eastAsia="Times New Roman" w:hAnsi="Times New Roman" w:cs="Times New Roman"/>
          <w:sz w:val="28"/>
          <w:szCs w:val="28"/>
          <w:lang w:eastAsia="ar-SA"/>
        </w:rPr>
        <w:t xml:space="preserve">звітність про нарахування єдиного внеску відповідно до Закону № 2464 у складі звітності з податку на доходи фізичних осіб (єдиного податку) до податкового органу за основним місцем обліку у строки та порядку, встановлені Кодексом. </w:t>
      </w:r>
    </w:p>
    <w:p w:rsidR="00DA4A2C" w:rsidRDefault="00DA4A2C" w:rsidP="00494732">
      <w:pPr>
        <w:pStyle w:val="BodyTextIndent1"/>
        <w:ind w:firstLine="0"/>
        <w:rPr>
          <w:b/>
        </w:rPr>
      </w:pPr>
    </w:p>
    <w:p w:rsidR="005F5015" w:rsidRDefault="005F5015" w:rsidP="00494732">
      <w:pPr>
        <w:pStyle w:val="BodyTextIndent1"/>
        <w:ind w:firstLine="0"/>
        <w:rPr>
          <w:b/>
        </w:rPr>
      </w:pPr>
    </w:p>
    <w:p w:rsidR="00494732" w:rsidRDefault="00494732" w:rsidP="00494732">
      <w:pPr>
        <w:pStyle w:val="BodyTextIndent1"/>
        <w:ind w:firstLine="0"/>
        <w:rPr>
          <w:b/>
        </w:rPr>
      </w:pPr>
      <w:r w:rsidRPr="00440A44">
        <w:rPr>
          <w:b/>
        </w:rPr>
        <w:t xml:space="preserve">Міністр фінансів України </w:t>
      </w:r>
      <w:r w:rsidRPr="00440A44">
        <w:rPr>
          <w:b/>
        </w:rPr>
        <w:tab/>
      </w:r>
      <w:r w:rsidRPr="00440A44">
        <w:rPr>
          <w:b/>
        </w:rPr>
        <w:tab/>
        <w:t xml:space="preserve">                 </w:t>
      </w:r>
      <w:r w:rsidRPr="00DA4A2C">
        <w:rPr>
          <w:b/>
          <w:lang w:val="ru-RU"/>
        </w:rPr>
        <w:t xml:space="preserve">      </w:t>
      </w:r>
      <w:r w:rsidRPr="00440A44">
        <w:rPr>
          <w:b/>
        </w:rPr>
        <w:t xml:space="preserve">         </w:t>
      </w:r>
      <w:r w:rsidR="00CF6631">
        <w:rPr>
          <w:b/>
        </w:rPr>
        <w:t xml:space="preserve">  </w:t>
      </w:r>
      <w:r w:rsidR="008E2A15">
        <w:rPr>
          <w:b/>
        </w:rPr>
        <w:t xml:space="preserve">      </w:t>
      </w:r>
      <w:bookmarkStart w:id="0" w:name="_GoBack"/>
      <w:bookmarkEnd w:id="0"/>
      <w:r w:rsidR="008E2A15">
        <w:rPr>
          <w:b/>
        </w:rPr>
        <w:t>Сергій МАРЧЕНКО</w:t>
      </w:r>
    </w:p>
    <w:p w:rsidR="00750A34" w:rsidRDefault="00750A34" w:rsidP="00494732">
      <w:pPr>
        <w:pStyle w:val="BodyTextIndent1"/>
        <w:ind w:firstLine="0"/>
      </w:pPr>
    </w:p>
    <w:p w:rsidR="00DA4A2C" w:rsidRPr="00DA4A2C" w:rsidRDefault="00DA4A2C" w:rsidP="00494732">
      <w:pPr>
        <w:pStyle w:val="BodyTextIndent1"/>
        <w:ind w:firstLine="0"/>
      </w:pPr>
      <w:r w:rsidRPr="00DA4A2C">
        <w:t>«____»__________________2020 р</w:t>
      </w:r>
      <w:r>
        <w:t>.</w:t>
      </w:r>
    </w:p>
    <w:p w:rsidR="00494732" w:rsidRPr="000E2A2E" w:rsidRDefault="00494732" w:rsidP="00494732">
      <w:pPr>
        <w:tabs>
          <w:tab w:val="left" w:pos="0"/>
        </w:tabs>
        <w:suppressAutoHyphens/>
        <w:spacing w:after="0" w:line="240" w:lineRule="auto"/>
        <w:jc w:val="both"/>
        <w:rPr>
          <w:rFonts w:ascii="Times New Roman" w:eastAsia="Times New Roman" w:hAnsi="Times New Roman" w:cs="Times New Roman"/>
          <w:sz w:val="28"/>
          <w:szCs w:val="28"/>
          <w:lang w:eastAsia="ar-SA"/>
        </w:rPr>
      </w:pPr>
    </w:p>
    <w:sectPr w:rsidR="00494732" w:rsidRPr="000E2A2E" w:rsidSect="005F5015">
      <w:headerReference w:type="even" r:id="rId6"/>
      <w:headerReference w:type="default" r:id="rId7"/>
      <w:headerReference w:type="first" r:id="rId8"/>
      <w:pgSz w:w="11906" w:h="16838" w:code="9"/>
      <w:pgMar w:top="850" w:right="850" w:bottom="850" w:left="1417" w:header="284"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100" w:rsidRDefault="00A07100">
      <w:pPr>
        <w:spacing w:after="0" w:line="240" w:lineRule="auto"/>
      </w:pPr>
      <w:r>
        <w:separator/>
      </w:r>
    </w:p>
  </w:endnote>
  <w:endnote w:type="continuationSeparator" w:id="0">
    <w:p w:rsidR="00A07100" w:rsidRDefault="00A07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100" w:rsidRDefault="00A07100">
      <w:pPr>
        <w:spacing w:after="0" w:line="240" w:lineRule="auto"/>
      </w:pPr>
      <w:r>
        <w:separator/>
      </w:r>
    </w:p>
  </w:footnote>
  <w:footnote w:type="continuationSeparator" w:id="0">
    <w:p w:rsidR="00A07100" w:rsidRDefault="00A07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E6" w:rsidRPr="00DD7F7B" w:rsidRDefault="000E2A2E" w:rsidP="00DD7F7B">
    <w:pPr>
      <w:pStyle w:val="a3"/>
      <w:framePr w:wrap="around" w:vAnchor="text" w:hAnchor="margin" w:xAlign="center" w:y="1"/>
      <w:rPr>
        <w:rStyle w:val="a5"/>
        <w:sz w:val="28"/>
        <w:szCs w:val="28"/>
      </w:rPr>
    </w:pPr>
    <w:r w:rsidRPr="00DD7F7B">
      <w:rPr>
        <w:rStyle w:val="a5"/>
        <w:sz w:val="28"/>
        <w:szCs w:val="28"/>
      </w:rPr>
      <w:fldChar w:fldCharType="begin"/>
    </w:r>
    <w:r w:rsidRPr="00DD7F7B">
      <w:rPr>
        <w:rStyle w:val="a5"/>
        <w:sz w:val="28"/>
        <w:szCs w:val="28"/>
      </w:rPr>
      <w:instrText xml:space="preserve">PAGE  </w:instrText>
    </w:r>
    <w:r w:rsidRPr="00DD7F7B">
      <w:rPr>
        <w:rStyle w:val="a5"/>
        <w:sz w:val="28"/>
        <w:szCs w:val="28"/>
      </w:rPr>
      <w:fldChar w:fldCharType="separate"/>
    </w:r>
    <w:r>
      <w:rPr>
        <w:rStyle w:val="a5"/>
        <w:noProof/>
        <w:sz w:val="28"/>
        <w:szCs w:val="28"/>
      </w:rPr>
      <w:t>2</w:t>
    </w:r>
    <w:r w:rsidRPr="00DD7F7B">
      <w:rPr>
        <w:rStyle w:val="a5"/>
        <w:sz w:val="28"/>
        <w:szCs w:val="28"/>
      </w:rPr>
      <w:fldChar w:fldCharType="end"/>
    </w:r>
  </w:p>
  <w:p w:rsidR="001115E6" w:rsidRDefault="000E2A2E" w:rsidP="008074C8">
    <w:pPr>
      <w:pStyle w:val="a3"/>
      <w:ind w:right="360"/>
    </w:pPr>
    <w:r>
      <w:rPr>
        <w:noProof/>
        <w:lang w:eastAsia="uk-UA"/>
      </w:rPr>
      <mc:AlternateContent>
        <mc:Choice Requires="wps">
          <w:drawing>
            <wp:anchor distT="0" distB="0" distL="0" distR="0" simplePos="0" relativeHeight="251660288" behindDoc="0" locked="0" layoutInCell="1" allowOverlap="1" wp14:anchorId="4492317C" wp14:editId="37814148">
              <wp:simplePos x="0" y="0"/>
              <wp:positionH relativeFrom="margin">
                <wp:align>center</wp:align>
              </wp:positionH>
              <wp:positionV relativeFrom="paragraph">
                <wp:posOffset>635</wp:posOffset>
              </wp:positionV>
              <wp:extent cx="62865" cy="145415"/>
              <wp:effectExtent l="4445" t="635" r="8890" b="6350"/>
              <wp:wrapSquare wrapText="larges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15E6" w:rsidRDefault="000E2A2E">
                          <w:pPr>
                            <w:pStyle w:val="a3"/>
                          </w:pPr>
                          <w:r>
                            <w:rPr>
                              <w:rStyle w:val="a5"/>
                            </w:rPr>
                            <w:fldChar w:fldCharType="begin"/>
                          </w:r>
                          <w:r>
                            <w:rPr>
                              <w:rStyle w:val="a5"/>
                            </w:rPr>
                            <w:instrText xml:space="preserve"> PAGE </w:instrText>
                          </w:r>
                          <w:r>
                            <w:rPr>
                              <w:rStyle w:val="a5"/>
                            </w:rPr>
                            <w:fldChar w:fldCharType="separate"/>
                          </w:r>
                          <w:r>
                            <w:rPr>
                              <w:rStyle w:val="a5"/>
                              <w:noProof/>
                            </w:rPr>
                            <w:t>2</w:t>
                          </w:r>
                          <w:r>
                            <w:rPr>
                              <w:rStyle w:val="a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2317C" id="_x0000_t202" coordsize="21600,21600" o:spt="202" path="m,l,21600r21600,l21600,xe">
              <v:stroke joinstyle="miter"/>
              <v:path gradientshapeok="t" o:connecttype="rect"/>
            </v:shapetype>
            <v:shape id="Поле 2" o:spid="_x0000_s1026" type="#_x0000_t202" style="position:absolute;margin-left:0;margin-top:.05pt;width:4.95pt;height:11.4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" stroked="f">
              <v:fill opacity="0"/>
              <v:textbox inset="0,0,0,0">
                <w:txbxContent>
                  <w:p w:rsidR="001115E6" w:rsidRDefault="000E2A2E">
                    <w:pPr>
                      <w:pStyle w:val="a3"/>
                    </w:pPr>
                    <w:r>
                      <w:rPr>
                        <w:rStyle w:val="a5"/>
                      </w:rPr>
                      <w:fldChar w:fldCharType="begin"/>
                    </w:r>
                    <w:r>
                      <w:rPr>
                        <w:rStyle w:val="a5"/>
                      </w:rPr>
                      <w:instrText xml:space="preserve"> PAGE </w:instrText>
                    </w:r>
                    <w:r>
                      <w:rPr>
                        <w:rStyle w:val="a5"/>
                      </w:rPr>
                      <w:fldChar w:fldCharType="separate"/>
                    </w:r>
                    <w:r>
                      <w:rPr>
                        <w:rStyle w:val="a5"/>
                        <w:noProof/>
                      </w:rPr>
                      <w:t>2</w:t>
                    </w:r>
                    <w:r>
                      <w:rPr>
                        <w:rStyle w:val="a5"/>
                      </w:rPr>
                      <w:fldChar w:fldCharType="end"/>
                    </w:r>
                  </w:p>
                </w:txbxContent>
              </v:textbox>
              <w10:wrap type="square" side="largest" anchorx="margin"/>
            </v:shape>
          </w:pict>
        </mc:Fallback>
      </mc:AlternateContent>
    </w:r>
    <w:r>
      <w:tab/>
    </w:r>
  </w:p>
  <w:p w:rsidR="006D319E" w:rsidRDefault="008E2A15" w:rsidP="008074C8">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5F3" w:rsidRDefault="000E2A2E">
    <w:pPr>
      <w:pStyle w:val="a3"/>
      <w:jc w:val="center"/>
    </w:pPr>
    <w:r>
      <w:fldChar w:fldCharType="begin"/>
    </w:r>
    <w:r>
      <w:instrText>PAGE   \* MERGEFORMAT</w:instrText>
    </w:r>
    <w:r>
      <w:fldChar w:fldCharType="separate"/>
    </w:r>
    <w:r w:rsidR="008E2A15">
      <w:rPr>
        <w:noProof/>
      </w:rPr>
      <w:t>2</w:t>
    </w:r>
    <w:r>
      <w:fldChar w:fldCharType="end"/>
    </w:r>
  </w:p>
  <w:p w:rsidR="001115E6" w:rsidRDefault="008E2A15" w:rsidP="008074C8">
    <w:pPr>
      <w:pStyle w:val="a3"/>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654" w:rsidRDefault="008E2A15">
    <w:pPr>
      <w:pStyle w:val="a3"/>
      <w:jc w:val="center"/>
    </w:pPr>
  </w:p>
  <w:p w:rsidR="003D0A6A" w:rsidRDefault="008E2A1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A0"/>
    <w:rsid w:val="00001547"/>
    <w:rsid w:val="000103A5"/>
    <w:rsid w:val="00030670"/>
    <w:rsid w:val="000B66A0"/>
    <w:rsid w:val="000E2A2E"/>
    <w:rsid w:val="00135D4E"/>
    <w:rsid w:val="001649C8"/>
    <w:rsid w:val="001E58F0"/>
    <w:rsid w:val="0033043B"/>
    <w:rsid w:val="00357172"/>
    <w:rsid w:val="00384DB1"/>
    <w:rsid w:val="00452151"/>
    <w:rsid w:val="00494732"/>
    <w:rsid w:val="004B6950"/>
    <w:rsid w:val="004E3E1C"/>
    <w:rsid w:val="005F5015"/>
    <w:rsid w:val="006A4237"/>
    <w:rsid w:val="00750A34"/>
    <w:rsid w:val="007B29EC"/>
    <w:rsid w:val="008C62F7"/>
    <w:rsid w:val="008E2A15"/>
    <w:rsid w:val="009A3B44"/>
    <w:rsid w:val="00A07100"/>
    <w:rsid w:val="00A479FE"/>
    <w:rsid w:val="00BB1001"/>
    <w:rsid w:val="00C715C2"/>
    <w:rsid w:val="00CF6631"/>
    <w:rsid w:val="00DA4A2C"/>
    <w:rsid w:val="00DD4A4B"/>
    <w:rsid w:val="00EF2FED"/>
    <w:rsid w:val="00F35A9E"/>
    <w:rsid w:val="00FF06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35D10D"/>
  <w15:docId w15:val="{CA1E8929-ACBE-470E-A0F6-B20D5F3C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E2A2E"/>
    <w:pPr>
      <w:tabs>
        <w:tab w:val="center" w:pos="4819"/>
        <w:tab w:val="right" w:pos="9639"/>
      </w:tabs>
      <w:spacing w:after="0" w:line="240" w:lineRule="auto"/>
    </w:pPr>
  </w:style>
  <w:style w:type="character" w:customStyle="1" w:styleId="a4">
    <w:name w:val="Верхній колонтитул Знак"/>
    <w:basedOn w:val="a0"/>
    <w:link w:val="a3"/>
    <w:uiPriority w:val="99"/>
    <w:semiHidden/>
    <w:rsid w:val="000E2A2E"/>
  </w:style>
  <w:style w:type="character" w:styleId="a5">
    <w:name w:val="page number"/>
    <w:basedOn w:val="a0"/>
    <w:rsid w:val="000E2A2E"/>
  </w:style>
  <w:style w:type="paragraph" w:customStyle="1" w:styleId="BodyTextIndent1">
    <w:name w:val="Body Text Indent1"/>
    <w:basedOn w:val="a"/>
    <w:rsid w:val="00494732"/>
    <w:pPr>
      <w:spacing w:after="0" w:line="240" w:lineRule="auto"/>
      <w:ind w:firstLine="720"/>
      <w:jc w:val="both"/>
    </w:pPr>
    <w:rPr>
      <w:rFonts w:ascii="Times New Roman" w:eastAsia="Times New Roman" w:hAnsi="Times New Roman" w:cs="Times New Roman"/>
      <w:sz w:val="28"/>
      <w:szCs w:val="28"/>
      <w:lang w:eastAsia="ru-RU"/>
    </w:rPr>
  </w:style>
  <w:style w:type="paragraph" w:styleId="a6">
    <w:name w:val="footer"/>
    <w:basedOn w:val="a"/>
    <w:link w:val="a7"/>
    <w:uiPriority w:val="99"/>
    <w:unhideWhenUsed/>
    <w:rsid w:val="00750A34"/>
    <w:pPr>
      <w:tabs>
        <w:tab w:val="center" w:pos="4819"/>
        <w:tab w:val="right" w:pos="9639"/>
      </w:tabs>
      <w:spacing w:after="0" w:line="240" w:lineRule="auto"/>
    </w:pPr>
  </w:style>
  <w:style w:type="character" w:customStyle="1" w:styleId="a7">
    <w:name w:val="Нижній колонтитул Знак"/>
    <w:basedOn w:val="a0"/>
    <w:link w:val="a6"/>
    <w:uiPriority w:val="99"/>
    <w:rsid w:val="0075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4115</Words>
  <Characters>2346</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РОГОВЕЦЬ АНЖЕЛІКА ОЛЕКСАНДРІВНА</dc:creator>
  <cp:lastModifiedBy>Дибко Сергій Миколайович</cp:lastModifiedBy>
  <cp:revision>4</cp:revision>
  <dcterms:created xsi:type="dcterms:W3CDTF">2020-11-16T10:16:00Z</dcterms:created>
  <dcterms:modified xsi:type="dcterms:W3CDTF">2020-11-16T13:09:00Z</dcterms:modified>
</cp:coreProperties>
</file>