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27" w:type="pct"/>
        <w:tblInd w:w="5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</w:tblGrid>
      <w:tr w:rsidR="00F0152F" w:rsidRPr="00AC7835" w:rsidTr="00310546">
        <w:tc>
          <w:tcPr>
            <w:tcW w:w="5000" w:type="pct"/>
            <w:hideMark/>
          </w:tcPr>
          <w:p w:rsidR="00310546" w:rsidRPr="00AC7835" w:rsidRDefault="00E30178" w:rsidP="00310546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38</w:t>
            </w: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казначейського</w:t>
            </w:r>
            <w:r w:rsidR="00310546" w:rsidRPr="00940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 державного бюджету</w:t>
            </w:r>
            <w:r w:rsidR="00310546" w:rsidRPr="00940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витратами</w:t>
            </w:r>
            <w:r w:rsidR="000119BF"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30178" w:rsidRPr="00AC7835" w:rsidRDefault="000119BF" w:rsidP="00310546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</w:t>
            </w:r>
            <w:r w:rsidR="00310546"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ункт 13.2</w:t>
            </w:r>
            <w:r w:rsidR="00CE4B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0546"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</w:t>
            </w:r>
            <w:r w:rsidR="00310546" w:rsidRPr="00AC7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XIII)</w:t>
            </w:r>
          </w:p>
          <w:p w:rsidR="00E30178" w:rsidRPr="00AC7835" w:rsidRDefault="00E30178" w:rsidP="00E301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4018E" w:rsidRDefault="0094018E" w:rsidP="00480EB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n513"/>
      <w:bookmarkEnd w:id="0"/>
    </w:p>
    <w:p w:rsidR="00E30178" w:rsidRPr="00AC7835" w:rsidRDefault="00480EB7" w:rsidP="00480EB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Заявка-доручення </w:t>
      </w:r>
      <w:r w:rsidR="00E30178" w:rsidRPr="00AC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№ __________</w:t>
      </w:r>
      <w:r w:rsidR="00E30178"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E30178" w:rsidRPr="00AC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здійснення видатків в іноземній валюті</w:t>
      </w:r>
    </w:p>
    <w:p w:rsidR="00E30178" w:rsidRPr="00AC7835" w:rsidRDefault="00365521" w:rsidP="00E3017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514"/>
      <w:bookmarkEnd w:id="1"/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E30178"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E30178"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 20__ року</w:t>
      </w:r>
    </w:p>
    <w:p w:rsidR="00FF5817" w:rsidRPr="00AC7835" w:rsidRDefault="00FF5817" w:rsidP="00E3017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0178" w:rsidRPr="00AC7835" w:rsidRDefault="00E30178" w:rsidP="00E301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515"/>
      <w:bookmarkEnd w:id="2"/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Найменування розпорядника бюджетних коштів 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</w:p>
    <w:p w:rsidR="00E30178" w:rsidRPr="00AC7835" w:rsidRDefault="00E30178" w:rsidP="00E301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516"/>
      <w:bookmarkEnd w:id="3"/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Номер реєстраційного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спеціального реєстраційного рахунка 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</w:p>
    <w:p w:rsidR="00E30178" w:rsidRPr="00AC7835" w:rsidRDefault="00E30178" w:rsidP="00E301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517"/>
      <w:bookmarkEnd w:id="4"/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Просимо здійснити видатки на суму 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 (суму та назву іноземної валюти писати словами)</w:t>
      </w:r>
    </w:p>
    <w:p w:rsidR="00E30178" w:rsidRPr="00AC7835" w:rsidRDefault="00E30178" w:rsidP="00E301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518"/>
      <w:bookmarkEnd w:id="5"/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використання валюти ____________________________________________________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>                 (код програмної</w:t>
      </w:r>
      <w:r w:rsidR="00FF5817"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hyperlink r:id="rId4" w:tgtFrame="_blank" w:history="1">
        <w:r w:rsidRPr="00AC7835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класифікації видатків та кредитування державного бюджету</w:t>
        </w:r>
      </w:hyperlink>
      <w:r w:rsidR="00FF5817"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>і повна назва,</w:t>
      </w:r>
      <w:r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                                                             код</w:t>
      </w:r>
      <w:r w:rsidR="00FF5817"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hyperlink r:id="rId5" w:anchor="n14" w:tgtFrame="_blank" w:history="1">
        <w:r w:rsidRPr="00AC7835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економічної класифікації видатків бюджету</w:t>
        </w:r>
      </w:hyperlink>
      <w:r w:rsidRPr="00AC7835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:rsidR="00E30178" w:rsidRPr="00AC7835" w:rsidRDefault="00E30178" w:rsidP="00E3017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519"/>
      <w:bookmarkEnd w:id="6"/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Валюту перерахувати на рахунок № 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AC783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відкритий у __________________________________________________________________</w:t>
      </w:r>
      <w:r w:rsidR="007B1B38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213"/>
        <w:gridCol w:w="2883"/>
      </w:tblGrid>
      <w:tr w:rsidR="00F0152F" w:rsidRPr="00AC7835" w:rsidTr="007B1B38">
        <w:tc>
          <w:tcPr>
            <w:tcW w:w="3685" w:type="dxa"/>
            <w:hideMark/>
          </w:tcPr>
          <w:p w:rsidR="00E30178" w:rsidRPr="00AC7835" w:rsidRDefault="00E30178" w:rsidP="00E301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520"/>
            <w:bookmarkEnd w:id="7"/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установи</w:t>
            </w:r>
          </w:p>
        </w:tc>
        <w:tc>
          <w:tcPr>
            <w:tcW w:w="3213" w:type="dxa"/>
            <w:hideMark/>
          </w:tcPr>
          <w:p w:rsidR="00E30178" w:rsidRPr="00AC7835" w:rsidRDefault="00E30178" w:rsidP="00E301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C78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883" w:type="dxa"/>
            <w:hideMark/>
          </w:tcPr>
          <w:p w:rsidR="00E30178" w:rsidRPr="00AC7835" w:rsidRDefault="00E30178" w:rsidP="00E301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F0152F" w:rsidRPr="00AC7835" w:rsidTr="007B1B38">
        <w:tc>
          <w:tcPr>
            <w:tcW w:w="3685" w:type="dxa"/>
            <w:hideMark/>
          </w:tcPr>
          <w:p w:rsidR="00E30178" w:rsidRPr="00AC7835" w:rsidRDefault="00E30178" w:rsidP="00E301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бухгалтер </w:t>
            </w:r>
            <w:r w:rsidRPr="00AC7835">
              <w:rPr>
                <w:rFonts w:ascii="Times New Roman" w:hAnsi="Times New Roman" w:cs="Times New Roman"/>
              </w:rPr>
              <w:t>(спеціаліст, на якого покладено виконання обов’язків бухгалтерської служби)</w:t>
            </w:r>
          </w:p>
        </w:tc>
        <w:tc>
          <w:tcPr>
            <w:tcW w:w="3213" w:type="dxa"/>
            <w:hideMark/>
          </w:tcPr>
          <w:p w:rsidR="00857E78" w:rsidRPr="00AC7835" w:rsidRDefault="00857E78" w:rsidP="00E301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30178" w:rsidRPr="00AC7835" w:rsidRDefault="00E30178" w:rsidP="00E301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C78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883" w:type="dxa"/>
            <w:hideMark/>
          </w:tcPr>
          <w:p w:rsidR="00857E78" w:rsidRPr="00AC7835" w:rsidRDefault="00857E78" w:rsidP="00E301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30178" w:rsidRPr="00AC7835" w:rsidRDefault="00E30178" w:rsidP="00E301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F0152F" w:rsidRPr="00AC7835" w:rsidTr="007B1B38">
        <w:tc>
          <w:tcPr>
            <w:tcW w:w="9781" w:type="dxa"/>
            <w:gridSpan w:val="3"/>
            <w:hideMark/>
          </w:tcPr>
          <w:p w:rsidR="00E30178" w:rsidRPr="00AC7835" w:rsidRDefault="00E30178" w:rsidP="00E301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78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</w:t>
            </w:r>
          </w:p>
        </w:tc>
      </w:tr>
    </w:tbl>
    <w:p w:rsidR="00AA7517" w:rsidRPr="00AC7835" w:rsidRDefault="00857E78" w:rsidP="00857E78">
      <w:pPr>
        <w:jc w:val="center"/>
        <w:rPr>
          <w:rFonts w:ascii="Times New Roman" w:hAnsi="Times New Roman" w:cs="Times New Roman"/>
        </w:rPr>
      </w:pPr>
      <w:r w:rsidRPr="00AC7835">
        <w:rPr>
          <w:rFonts w:ascii="Times New Roman" w:hAnsi="Times New Roman" w:cs="Times New Roman"/>
        </w:rPr>
        <w:t>______________________</w:t>
      </w:r>
      <w:bookmarkStart w:id="8" w:name="_GoBack"/>
      <w:bookmarkEnd w:id="8"/>
    </w:p>
    <w:sectPr w:rsidR="00AA7517" w:rsidRPr="00AC7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8"/>
    <w:rsid w:val="000119BF"/>
    <w:rsid w:val="00310546"/>
    <w:rsid w:val="00365521"/>
    <w:rsid w:val="00480EB7"/>
    <w:rsid w:val="007B1B38"/>
    <w:rsid w:val="00857E78"/>
    <w:rsid w:val="0094018E"/>
    <w:rsid w:val="00AA7517"/>
    <w:rsid w:val="00AC7835"/>
    <w:rsid w:val="00CE4BD5"/>
    <w:rsid w:val="00E30178"/>
    <w:rsid w:val="00F0152F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091"/>
  <w15:chartTrackingRefBased/>
  <w15:docId w15:val="{F9A18A6B-FEBA-46D2-A566-F430CD4F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3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E3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30178"/>
  </w:style>
  <w:style w:type="paragraph" w:customStyle="1" w:styleId="rvps3">
    <w:name w:val="rvps3"/>
    <w:basedOn w:val="a"/>
    <w:rsid w:val="00E3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E30178"/>
  </w:style>
  <w:style w:type="character" w:styleId="a3">
    <w:name w:val="Hyperlink"/>
    <w:basedOn w:val="a0"/>
    <w:uiPriority w:val="99"/>
    <w:semiHidden/>
    <w:unhideWhenUsed/>
    <w:rsid w:val="00E30178"/>
    <w:rPr>
      <w:color w:val="0000FF"/>
      <w:u w:val="single"/>
    </w:rPr>
  </w:style>
  <w:style w:type="paragraph" w:customStyle="1" w:styleId="rvps12">
    <w:name w:val="rvps12"/>
    <w:basedOn w:val="a"/>
    <w:rsid w:val="00E3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2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v0011201-11" TargetMode="External"/><Relationship Id="rId4" Type="http://schemas.openxmlformats.org/officeDocument/2006/relationships/hyperlink" Target="https://zakon.rada.gov.ua/laws/show/v0011201-1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БОЦМАН Наталія Олексіївна</dc:creator>
  <cp:keywords/>
  <dc:description/>
  <cp:lastModifiedBy>БОЦМАН Наталія Олексіївна</cp:lastModifiedBy>
  <cp:revision>13</cp:revision>
  <dcterms:created xsi:type="dcterms:W3CDTF">2026-04-07T11:45:00Z</dcterms:created>
  <dcterms:modified xsi:type="dcterms:W3CDTF">2026-04-15T15:28:00Z</dcterms:modified>
</cp:coreProperties>
</file>