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W w:w="2427" w:type="pct"/>
        <w:tblInd w:w="5245" w:type="dxa"/>
        <w:tblCellMar>
          <w:left w:w="0" w:type="dxa"/>
          <w:right w:w="0" w:type="dxa"/>
        </w:tblCellMar>
        <w:tblLook w:val="04A0"/>
      </w:tblPr>
      <w:tblGrid>
        <w:gridCol w:w="8739"/>
      </w:tblGrid>
      <w:tr>
        <w:tc>
          <w:tcPr>
            <w:tcW w:w="5000" w:type="pct"/>
            <w:hideMark/>
          </w:tcPr>
          <w:p>
            <w:pPr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Додаток 38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 Порядку казначейського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обслуговування державного бюджету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</w:p>
          <w:p>
            <w:pPr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витратами </w:t>
            </w:r>
          </w:p>
          <w:p>
            <w:pPr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13.2 розділу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XIII)</w:t>
            </w:r>
          </w:p>
          <w:p>
            <w:pPr>
              <w:spacing w:lineRule="auto" w:line="240" w:before="150" w:after="150" w:beforeAutospacing="0" w:afterAutospacing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>
      <w:pPr>
        <w:shd w:val="clear" w:fill="FFFFFF"/>
        <w:spacing w:lineRule="auto" w:line="240" w:after="0" w:beforeAutospacing="0" w:afterAutospacing="0"/>
        <w:ind w:left="450" w:right="450"/>
        <w:jc w:val="center"/>
        <w:rPr>
          <w:rFonts w:ascii="Times New Roman" w:hAnsi="Times New Roman"/>
          <w:b w:val="1"/>
          <w:bCs w:val="1"/>
          <w:sz w:val="28"/>
          <w:szCs w:val="28"/>
          <w:lang w:eastAsia="uk-UA"/>
        </w:rPr>
      </w:pPr>
      <w:bookmarkStart w:id="0" w:name="n513"/>
      <w:bookmarkEnd w:id="0"/>
    </w:p>
    <w:p>
      <w:pPr>
        <w:shd w:val="clear" w:fill="FFFFFF"/>
        <w:spacing w:lineRule="auto" w:line="240" w:after="0" w:beforeAutospacing="0" w:afterAutospacing="0"/>
        <w:ind w:left="450" w:right="450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 w:val="1"/>
          <w:bCs w:val="1"/>
          <w:sz w:val="28"/>
          <w:szCs w:val="28"/>
          <w:lang w:eastAsia="uk-UA"/>
        </w:rPr>
        <w:t>Заявка</w:t>
      </w:r>
      <w:r>
        <w:rPr>
          <w:rFonts w:ascii="Times New Roman" w:hAnsi="Times New Roman"/>
          <w:b w:val="1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eastAsia="uk-UA"/>
        </w:rPr>
        <w:t xml:space="preserve"> </w:t>
      </w:r>
      <w:r>
        <w:rPr>
          <w:rFonts w:ascii="Times New Roman" w:hAnsi="Times New Roman"/>
          <w:b w:val="1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eastAsia="uk-UA"/>
        </w:rPr>
        <w:t>–</w:t>
      </w:r>
      <w:r>
        <w:rPr>
          <w:rFonts w:ascii="Times New Roman" w:hAnsi="Times New Roman"/>
          <w:b w:val="1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eastAsia="uk-UA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lang w:eastAsia="uk-UA"/>
        </w:rPr>
        <w:t>доручення № 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lang w:eastAsia="uk-UA"/>
        </w:rPr>
        <w:t>на здійснення видатків в іноземній валюті</w:t>
      </w:r>
    </w:p>
    <w:p>
      <w:pPr>
        <w:shd w:val="clear" w:fill="FFFFFF"/>
        <w:spacing w:lineRule="auto" w:line="240" w:after="150" w:beforeAutospacing="0" w:afterAutospacing="0"/>
        <w:ind w:left="450" w:right="450"/>
        <w:jc w:val="center"/>
        <w:rPr>
          <w:rFonts w:ascii="Times New Roman" w:hAnsi="Times New Roman"/>
          <w:sz w:val="24"/>
          <w:szCs w:val="24"/>
          <w:lang w:eastAsia="uk-UA"/>
        </w:rPr>
      </w:pPr>
      <w:bookmarkStart w:id="1" w:name="n514"/>
      <w:bookmarkEnd w:id="1"/>
      <w:r>
        <w:rPr>
          <w:rFonts w:ascii="Times New Roman" w:hAnsi="Times New Roman"/>
          <w:sz w:val="24"/>
          <w:szCs w:val="24"/>
          <w:lang w:eastAsia="uk-UA"/>
        </w:rPr>
        <w:t>«___» ________________ 20__ року</w:t>
      </w:r>
    </w:p>
    <w:p>
      <w:pPr>
        <w:shd w:val="clear" w:fill="FFFFFF"/>
        <w:spacing w:lineRule="auto" w:line="240" w:after="150" w:beforeAutospacing="0" w:afterAutospacing="0"/>
        <w:ind w:left="450" w:right="450"/>
        <w:jc w:val="center"/>
        <w:rPr>
          <w:rFonts w:ascii="Times New Roman" w:hAnsi="Times New Roman"/>
          <w:sz w:val="24"/>
          <w:szCs w:val="24"/>
          <w:lang w:eastAsia="uk-UA"/>
        </w:rPr>
      </w:pPr>
    </w:p>
    <w:p>
      <w:pPr>
        <w:shd w:val="clear" w:fill="FFFFFF"/>
        <w:spacing w:lineRule="auto" w:line="240" w:before="150" w:after="150" w:beforeAutospacing="0" w:afterAutospacing="0"/>
        <w:rPr>
          <w:rFonts w:ascii="Times New Roman" w:hAnsi="Times New Roman"/>
          <w:sz w:val="24"/>
          <w:szCs w:val="24"/>
          <w:lang w:eastAsia="uk-UA"/>
        </w:rPr>
      </w:pPr>
      <w:bookmarkStart w:id="2" w:name="n515"/>
      <w:bookmarkEnd w:id="2"/>
      <w:r>
        <w:rPr>
          <w:rFonts w:ascii="Times New Roman" w:hAnsi="Times New Roman"/>
          <w:sz w:val="24"/>
          <w:szCs w:val="24"/>
          <w:lang w:eastAsia="uk-UA"/>
        </w:rPr>
        <w:t>Найменування розпорядника бюджетних коштів 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</w:t>
      </w:r>
    </w:p>
    <w:p>
      <w:pPr>
        <w:shd w:val="clear" w:fill="FFFFFF"/>
        <w:spacing w:lineRule="auto" w:line="240" w:before="150" w:after="150" w:beforeAutospacing="0" w:afterAutospacing="0"/>
        <w:rPr>
          <w:rFonts w:ascii="Times New Roman" w:hAnsi="Times New Roman"/>
          <w:sz w:val="24"/>
          <w:szCs w:val="24"/>
          <w:lang w:eastAsia="uk-UA"/>
        </w:rPr>
      </w:pPr>
      <w:bookmarkStart w:id="3" w:name="n516"/>
      <w:bookmarkEnd w:id="3"/>
      <w:r>
        <w:rPr>
          <w:rFonts w:ascii="Times New Roman" w:hAnsi="Times New Roman"/>
          <w:sz w:val="24"/>
          <w:szCs w:val="24"/>
          <w:lang w:eastAsia="uk-UA"/>
        </w:rPr>
        <w:t>Номер реєстраційного / спеціального реєстраційного рахунка ___________________________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</w:t>
      </w:r>
    </w:p>
    <w:p>
      <w:pPr>
        <w:shd w:val="clear" w:fill="FFFFFF"/>
        <w:spacing w:lineRule="auto" w:line="240" w:before="150" w:after="150" w:beforeAutospacing="0" w:afterAutospacing="0"/>
        <w:rPr>
          <w:rFonts w:ascii="Times New Roman" w:hAnsi="Times New Roman"/>
          <w:sz w:val="24"/>
          <w:szCs w:val="24"/>
          <w:lang w:eastAsia="uk-UA"/>
        </w:rPr>
      </w:pPr>
      <w:bookmarkStart w:id="4" w:name="n517"/>
      <w:bookmarkEnd w:id="4"/>
      <w:r>
        <w:rPr>
          <w:rFonts w:ascii="Times New Roman" w:hAnsi="Times New Roman"/>
          <w:sz w:val="24"/>
          <w:szCs w:val="24"/>
          <w:lang w:eastAsia="uk-UA"/>
        </w:rPr>
        <w:t>Просимо здійснити видатки на суму 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 (суму та назву іноземної валюти писати словами)</w:t>
      </w:r>
    </w:p>
    <w:p>
      <w:pPr>
        <w:shd w:val="clear" w:fill="FFFFFF"/>
        <w:spacing w:lineRule="auto" w:line="240" w:before="150" w:after="150" w:beforeAutospacing="0" w:afterAutospacing="0"/>
        <w:rPr>
          <w:rFonts w:ascii="Times New Roman" w:hAnsi="Times New Roman"/>
          <w:sz w:val="24"/>
          <w:szCs w:val="24"/>
          <w:lang w:eastAsia="uk-UA"/>
        </w:rPr>
      </w:pPr>
      <w:bookmarkStart w:id="5" w:name="n518"/>
      <w:bookmarkEnd w:id="5"/>
      <w:r>
        <w:rPr>
          <w:rFonts w:ascii="Times New Roman" w:hAnsi="Times New Roman"/>
          <w:sz w:val="24"/>
          <w:szCs w:val="24"/>
          <w:lang w:eastAsia="uk-UA"/>
        </w:rPr>
        <w:t>Мета використання валюти 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0"/>
          <w:szCs w:val="20"/>
          <w:lang w:eastAsia="uk-UA"/>
        </w:rPr>
        <w:t xml:space="preserve">                 (код програмної </w:t>
      </w:r>
      <w:hyperlink r:id="R2" w:tgtFrame="_blank">
        <w:r>
          <w:rPr>
            <w:rFonts w:ascii="Times New Roman" w:hAnsi="Times New Roman"/>
            <w:sz w:val="20"/>
            <w:szCs w:val="20"/>
            <w:lang w:eastAsia="uk-UA"/>
          </w:rPr>
          <w:t>класифікації видатків та кредитування державного бюджету</w:t>
        </w:r>
      </w:hyperlink>
      <w:r>
        <w:rPr>
          <w:rFonts w:ascii="Times New Roman" w:hAnsi="Times New Roman"/>
          <w:sz w:val="20"/>
          <w:szCs w:val="20"/>
          <w:lang w:eastAsia="uk-UA"/>
        </w:rPr>
        <w:t xml:space="preserve"> і повна назва,</w:t>
      </w:r>
      <w:r>
        <w:rPr>
          <w:rFonts w:ascii="Times New Roman" w:hAnsi="Times New Roman"/>
          <w:sz w:val="20"/>
          <w:szCs w:val="20"/>
          <w:lang w:eastAsia="uk-UA"/>
        </w:rPr>
        <w:br w:type="textWrapping"/>
      </w:r>
      <w:r>
        <w:rPr>
          <w:rFonts w:ascii="Times New Roman" w:hAnsi="Times New Roman"/>
          <w:sz w:val="20"/>
          <w:szCs w:val="20"/>
          <w:lang w:eastAsia="uk-UA"/>
        </w:rPr>
        <w:t xml:space="preserve">                                                             код </w:t>
      </w:r>
      <w:hyperlink r:id="R3" w:anchor="n14" w:tgtFrame="_blank">
        <w:r>
          <w:rPr>
            <w:rFonts w:ascii="Times New Roman" w:hAnsi="Times New Roman"/>
            <w:sz w:val="20"/>
            <w:szCs w:val="20"/>
            <w:lang w:eastAsia="uk-UA"/>
          </w:rPr>
          <w:t>економічної класифікації видатків бюджету</w:t>
        </w:r>
      </w:hyperlink>
      <w:r>
        <w:rPr>
          <w:rFonts w:ascii="Times New Roman" w:hAnsi="Times New Roman"/>
          <w:sz w:val="20"/>
          <w:szCs w:val="20"/>
          <w:lang w:eastAsia="uk-UA"/>
        </w:rPr>
        <w:t>)</w:t>
      </w:r>
    </w:p>
    <w:p>
      <w:pPr>
        <w:shd w:val="clear" w:fill="FFFFFF"/>
        <w:spacing w:lineRule="auto" w:line="240" w:before="150" w:after="150" w:beforeAutospacing="0" w:afterAutospacing="0"/>
        <w:rPr>
          <w:rFonts w:ascii="Times New Roman" w:hAnsi="Times New Roman"/>
          <w:sz w:val="24"/>
          <w:szCs w:val="24"/>
          <w:lang w:eastAsia="uk-UA"/>
        </w:rPr>
      </w:pPr>
      <w:bookmarkStart w:id="6" w:name="n519"/>
      <w:bookmarkEnd w:id="6"/>
      <w:r>
        <w:rPr>
          <w:rFonts w:ascii="Times New Roman" w:hAnsi="Times New Roman"/>
          <w:sz w:val="24"/>
          <w:szCs w:val="24"/>
          <w:lang w:eastAsia="uk-UA"/>
        </w:rPr>
        <w:t>Валюту перерахувати на рахунок № ________________________________________________,</w:t>
      </w:r>
      <w:r>
        <w:rPr>
          <w:rFonts w:ascii="Times New Roman" w:hAnsi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/>
          <w:sz w:val="24"/>
          <w:szCs w:val="24"/>
          <w:lang w:eastAsia="uk-UA"/>
        </w:rPr>
        <w:t>відкритий у _____________________________________________________________________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2683"/>
        <w:gridCol w:w="2504"/>
        <w:gridCol w:w="2119"/>
      </w:tblGrid>
      <w:tr>
        <w:tc>
          <w:tcPr>
            <w:tcW w:w="3685" w:type="dxa"/>
            <w:hideMark/>
          </w:tcPr>
          <w:p>
            <w:pPr>
              <w:spacing w:lineRule="auto" w:line="240" w:before="150" w:after="150" w:beforeAutospacing="0" w:afterAutospacing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7" w:name="n520"/>
            <w:bookmarkEnd w:id="7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Керівник установи</w:t>
            </w:r>
          </w:p>
        </w:tc>
        <w:tc>
          <w:tcPr>
            <w:tcW w:w="3213" w:type="dxa"/>
            <w:hideMark/>
          </w:tcPr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83" w:type="dxa"/>
            <w:hideMark/>
          </w:tcPr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>
        <w:tc>
          <w:tcPr>
            <w:tcW w:w="3685" w:type="dxa"/>
            <w:hideMark/>
          </w:tcPr>
          <w:p>
            <w:pPr>
              <w:spacing w:lineRule="auto" w:line="240" w:before="150" w:after="150" w:beforeAutospacing="0" w:afterAutospacing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Головний бухгалтер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(спеціаліст, на якого покладено виконання обов’язків бухгалтерської служби)</w:t>
            </w:r>
          </w:p>
        </w:tc>
        <w:tc>
          <w:tcPr>
            <w:tcW w:w="3213" w:type="dxa"/>
            <w:hideMark/>
          </w:tcPr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83" w:type="dxa"/>
            <w:hideMark/>
          </w:tcPr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>
            <w:pPr>
              <w:spacing w:lineRule="auto" w:line="240" w:before="150" w:after="15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>
        <w:tc>
          <w:tcPr>
            <w:tcW w:w="9781" w:type="dxa"/>
            <w:gridSpan w:val="3"/>
            <w:hideMark/>
          </w:tcPr>
          <w:p>
            <w:pPr>
              <w:spacing w:lineRule="auto" w:line="240" w:before="150" w:after="150" w:beforeAutospacing="0" w:afterAutospacing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М.П.</w:t>
            </w:r>
          </w:p>
        </w:tc>
      </w:tr>
    </w:tbl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bookmarkStart w:id="8" w:name="_GoBack"/>
      <w:bookmarkEnd w:id="8"/>
    </w:p>
    <w:sectPr>
      <w:type w:val="nextPage"/>
      <w:pgSz w:w="11906" w:h="16838" w:code="0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rvps1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P2">
    <w:name w:val="rvps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P3">
    <w:name w:val="rvps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P4">
    <w:name w:val="rvps1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rvts15"/>
    <w:basedOn w:val="C0"/>
    <w:rPr/>
  </w:style>
  <w:style w:type="character" w:styleId="C4">
    <w:name w:val="rvts82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webSettings.xml><?xml version="1.0" encoding="utf-8"?>
<w:webSettings xmlns:w="http://schemas.openxmlformats.org/wordprocessingml/2006/main">
  <w:divs>
    <w:div w:id="618993917">
      <w:bodyDiv w:val="1"/>
      <w:marLeft w:val="0"/>
      <w:marRight w:val="0"/>
      <w:marTop w:val="150"/>
      <w:marBottom w:val="150"/>
    </w:div>
  </w:divs>
</w:webSetting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v0011201-11" TargetMode="External" /><Relationship Id="R3" Type="http://schemas.openxmlformats.org/officeDocument/2006/relationships/hyperlink" Target="https://zakon.rada.gov.ua/laws/show/v0011201-11" TargetMode="External" /><Relationship Id="RelStyle1" Type="http://schemas.openxmlformats.org/officeDocument/2006/relationships/styles" Target="styles.xml" /><Relationship Id="RelWebSettings1" Type="http://schemas.openxmlformats.org/officeDocument/2006/relationships/webSettings" Target="webSetting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БОЦМАН Наталія Олексіївна</dc:creator>
  <dcterms:created xsi:type="dcterms:W3CDTF">2026-04-07T11:45:00Z</dcterms:created>
  <cp:lastModifiedBy>tech_user</cp:lastModifiedBy>
  <dcterms:modified xsi:type="dcterms:W3CDTF">2026-04-23T08:16:18Z</dcterms:modified>
  <cp:revision>15</cp:revision>
</cp:coreProperties>
</file>