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76" w:rsidRPr="00601D6C" w:rsidRDefault="005E0976" w:rsidP="005E0976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601D6C">
        <w:rPr>
          <w:rFonts w:ascii="Times New Roman" w:hAnsi="Times New Roman" w:cs="Times New Roman"/>
        </w:rPr>
        <w:t xml:space="preserve">Додаток </w:t>
      </w:r>
    </w:p>
    <w:p w:rsidR="005E0976" w:rsidRPr="00FC47C6" w:rsidRDefault="005E0976" w:rsidP="005E0976">
      <w:pPr>
        <w:spacing w:after="0" w:line="240" w:lineRule="auto"/>
        <w:ind w:left="10206"/>
        <w:rPr>
          <w:rFonts w:ascii="Times New Roman" w:hAnsi="Times New Roman" w:cs="Times New Roman"/>
          <w:color w:val="000000" w:themeColor="text1"/>
        </w:rPr>
      </w:pPr>
      <w:r w:rsidRPr="00601D6C">
        <w:rPr>
          <w:rFonts w:ascii="Times New Roman" w:hAnsi="Times New Roman" w:cs="Times New Roman"/>
        </w:rPr>
        <w:t xml:space="preserve">до типової форми, за якою здійснюється облік доходів і  </w:t>
      </w:r>
      <w:r w:rsidRPr="00FC47C6">
        <w:rPr>
          <w:rFonts w:ascii="Times New Roman" w:hAnsi="Times New Roman" w:cs="Times New Roman"/>
          <w:color w:val="000000" w:themeColor="text1"/>
        </w:rPr>
        <w:t xml:space="preserve">витрат фізичними особами – підприємцями і фізичними особами,  які провадять незалежну професійну діяльність 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817"/>
        <w:gridCol w:w="992"/>
        <w:gridCol w:w="1701"/>
        <w:gridCol w:w="1701"/>
        <w:gridCol w:w="1418"/>
        <w:gridCol w:w="1559"/>
        <w:gridCol w:w="1559"/>
        <w:gridCol w:w="1560"/>
        <w:gridCol w:w="1134"/>
        <w:gridCol w:w="1417"/>
        <w:gridCol w:w="1418"/>
      </w:tblGrid>
      <w:tr w:rsidR="00FC47C6" w:rsidRPr="00FC47C6" w:rsidTr="00621A00">
        <w:trPr>
          <w:trHeight w:val="690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422" w:rsidRPr="00FC47C6" w:rsidRDefault="00F53422" w:rsidP="00BF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2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F66" w:rsidRPr="00FC47C6" w:rsidRDefault="00584F66" w:rsidP="005E0976">
            <w:pPr>
              <w:spacing w:after="0" w:line="240" w:lineRule="auto"/>
              <w:ind w:left="9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84F66" w:rsidRPr="00FC47C6" w:rsidRDefault="00584F66" w:rsidP="00BF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  <w:t>Облік амортизаційних відрахувань основних засобів (ОЗ) та нематеріальних активів (НА)</w:t>
            </w:r>
            <w:r w:rsidR="00170526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  <w:t>*</w:t>
            </w:r>
          </w:p>
        </w:tc>
      </w:tr>
      <w:tr w:rsidR="00FC47C6" w:rsidRPr="00FC47C6" w:rsidTr="00621A00">
        <w:trPr>
          <w:trHeight w:val="81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422" w:rsidRPr="00FC47C6" w:rsidRDefault="00F53422" w:rsidP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62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Група ОЗ/НА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72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Назва об’єкта ОЗ/НА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Реквізити документа, що підтверджує факт придбання/ самостійного виготовлення ОЗ/НА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Реквізити документа, який підтверджує, що об’єкт  ОЗ/НА став придатним для корисного використання (експлуатації)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6C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Строк корисного використання (експлуатації) об’єкта ОЗ/НА, </w:t>
            </w:r>
          </w:p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років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Первісна вартість об’єкта ОЗ/НА, яка амортизується, грн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Річна сума амортизаційних відрахувань, грн (гр. 7/гр.</w:t>
            </w:r>
            <w:r w:rsidR="009C569D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Місячна сума амортизаційних відрахувань, грн (гр. 8/12)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22" w:rsidRPr="00FC47C6" w:rsidRDefault="00F53422" w:rsidP="00AD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Розрахунок амортизаційних відрахувань звітного </w:t>
            </w:r>
            <w:r w:rsidR="00301246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(податкового)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періоду</w:t>
            </w:r>
          </w:p>
          <w:p w:rsidR="00F53422" w:rsidRPr="00FC47C6" w:rsidRDefault="00F53422" w:rsidP="00AD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20___  року</w:t>
            </w:r>
          </w:p>
        </w:tc>
      </w:tr>
      <w:tr w:rsidR="00FC47C6" w:rsidRPr="00FC47C6" w:rsidTr="00621A00">
        <w:trPr>
          <w:trHeight w:val="487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E245EC" w:rsidP="003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</w:t>
            </w:r>
            <w:r w:rsidR="00F53422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артість об’єкта ОЗ/НА на початок звітного </w:t>
            </w:r>
            <w:r w:rsidR="00301246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(податко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</w:t>
            </w:r>
            <w:r w:rsidR="00301246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вого) </w:t>
            </w:r>
            <w:r w:rsidR="00F53422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періоду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9C569D" w:rsidP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а</w:t>
            </w:r>
            <w:r w:rsidR="00F53422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мортизаційні відрахування (гр. 9 *кількість місяців корисного використання (експлуатації) у звітному періоді)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BF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Вартість об’єкта ОЗ/НА на кінець звітного </w:t>
            </w:r>
            <w:r w:rsidR="00301246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(податкового)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періоду</w:t>
            </w:r>
          </w:p>
          <w:p w:rsidR="00F53422" w:rsidRPr="00FC47C6" w:rsidRDefault="00F53422" w:rsidP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(гр. 10</w:t>
            </w:r>
            <w:r w:rsidR="009C569D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–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гр.</w:t>
            </w:r>
            <w:r w:rsidR="009C569D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11)</w:t>
            </w:r>
          </w:p>
        </w:tc>
      </w:tr>
      <w:tr w:rsidR="00F53422" w:rsidRPr="003F58D6" w:rsidTr="00621A00">
        <w:trPr>
          <w:trHeight w:val="4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</w:tbl>
    <w:p w:rsidR="00170526" w:rsidRDefault="00170526" w:rsidP="00584F66">
      <w:pPr>
        <w:rPr>
          <w:rFonts w:ascii="Times New Roman" w:hAnsi="Times New Roman" w:cs="Times New Roman"/>
          <w:sz w:val="28"/>
          <w:szCs w:val="28"/>
        </w:rPr>
      </w:pPr>
    </w:p>
    <w:p w:rsidR="0037346E" w:rsidRDefault="0037346E" w:rsidP="00584F66">
      <w:pPr>
        <w:rPr>
          <w:rFonts w:ascii="Times New Roman" w:hAnsi="Times New Roman" w:cs="Times New Roman"/>
          <w:sz w:val="20"/>
          <w:szCs w:val="20"/>
        </w:rPr>
      </w:pPr>
    </w:p>
    <w:p w:rsidR="0037346E" w:rsidRDefault="0037346E" w:rsidP="00584F66">
      <w:pPr>
        <w:rPr>
          <w:rFonts w:ascii="Times New Roman" w:hAnsi="Times New Roman" w:cs="Times New Roman"/>
          <w:sz w:val="20"/>
          <w:szCs w:val="20"/>
        </w:rPr>
      </w:pPr>
    </w:p>
    <w:p w:rsidR="009C569D" w:rsidRPr="00170526" w:rsidRDefault="00170526" w:rsidP="00584F6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7346E">
        <w:rPr>
          <w:rFonts w:ascii="Times New Roman" w:hAnsi="Times New Roman" w:cs="Times New Roman"/>
          <w:sz w:val="20"/>
          <w:szCs w:val="20"/>
        </w:rPr>
        <w:t>*</w:t>
      </w:r>
      <w:r w:rsidR="00EE54ED" w:rsidRPr="0037346E">
        <w:rPr>
          <w:rFonts w:ascii="Times New Roman" w:hAnsi="Times New Roman" w:cs="Times New Roman"/>
          <w:sz w:val="20"/>
          <w:szCs w:val="20"/>
        </w:rPr>
        <w:t xml:space="preserve"> </w:t>
      </w:r>
      <w:r w:rsidR="00F77640" w:rsidRPr="0037346E">
        <w:rPr>
          <w:rFonts w:ascii="Times New Roman" w:hAnsi="Times New Roman" w:cs="Times New Roman"/>
          <w:sz w:val="20"/>
          <w:szCs w:val="20"/>
        </w:rPr>
        <w:t xml:space="preserve">розраховується </w:t>
      </w:r>
      <w:r w:rsidR="00EE54ED" w:rsidRPr="0037346E">
        <w:rPr>
          <w:rFonts w:ascii="Times New Roman" w:hAnsi="Times New Roman" w:cs="Times New Roman"/>
          <w:sz w:val="20"/>
          <w:szCs w:val="20"/>
        </w:rPr>
        <w:t xml:space="preserve"> за бажанням платника та є необов’язковим для заповнення</w:t>
      </w:r>
    </w:p>
    <w:sectPr w:rsidR="009C569D" w:rsidRPr="00170526" w:rsidSect="006A2320">
      <w:pgSz w:w="16838" w:h="11906" w:orient="landscape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9A" w:rsidRDefault="002E349A" w:rsidP="009748B7">
      <w:pPr>
        <w:spacing w:after="0" w:line="240" w:lineRule="auto"/>
      </w:pPr>
      <w:r>
        <w:separator/>
      </w:r>
    </w:p>
  </w:endnote>
  <w:endnote w:type="continuationSeparator" w:id="0">
    <w:p w:rsidR="002E349A" w:rsidRDefault="002E349A" w:rsidP="0097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9A" w:rsidRDefault="002E349A" w:rsidP="009748B7">
      <w:pPr>
        <w:spacing w:after="0" w:line="240" w:lineRule="auto"/>
      </w:pPr>
      <w:r>
        <w:separator/>
      </w:r>
    </w:p>
  </w:footnote>
  <w:footnote w:type="continuationSeparator" w:id="0">
    <w:p w:rsidR="002E349A" w:rsidRDefault="002E349A" w:rsidP="00974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D6"/>
    <w:rsid w:val="00084B20"/>
    <w:rsid w:val="00092779"/>
    <w:rsid w:val="000A7FBE"/>
    <w:rsid w:val="000B3900"/>
    <w:rsid w:val="001430C0"/>
    <w:rsid w:val="00170526"/>
    <w:rsid w:val="00194419"/>
    <w:rsid w:val="001C6528"/>
    <w:rsid w:val="001D7D62"/>
    <w:rsid w:val="001F28DE"/>
    <w:rsid w:val="002D51EB"/>
    <w:rsid w:val="002E349A"/>
    <w:rsid w:val="002F1203"/>
    <w:rsid w:val="00301246"/>
    <w:rsid w:val="0031018E"/>
    <w:rsid w:val="0037346E"/>
    <w:rsid w:val="00377C8D"/>
    <w:rsid w:val="003A0A14"/>
    <w:rsid w:val="003D59E0"/>
    <w:rsid w:val="003E3748"/>
    <w:rsid w:val="003F58D6"/>
    <w:rsid w:val="00411A54"/>
    <w:rsid w:val="004337ED"/>
    <w:rsid w:val="00480CFC"/>
    <w:rsid w:val="005457F5"/>
    <w:rsid w:val="005571E0"/>
    <w:rsid w:val="00584F66"/>
    <w:rsid w:val="005E0976"/>
    <w:rsid w:val="00601D6C"/>
    <w:rsid w:val="00621A00"/>
    <w:rsid w:val="006A2320"/>
    <w:rsid w:val="00715230"/>
    <w:rsid w:val="00726528"/>
    <w:rsid w:val="00734D9C"/>
    <w:rsid w:val="0091722A"/>
    <w:rsid w:val="009748B7"/>
    <w:rsid w:val="009C569D"/>
    <w:rsid w:val="00A172D8"/>
    <w:rsid w:val="00A776E2"/>
    <w:rsid w:val="00AD7FC0"/>
    <w:rsid w:val="00AE6429"/>
    <w:rsid w:val="00AF0675"/>
    <w:rsid w:val="00B3684A"/>
    <w:rsid w:val="00B97C83"/>
    <w:rsid w:val="00BA15CC"/>
    <w:rsid w:val="00BF05B5"/>
    <w:rsid w:val="00BF45A7"/>
    <w:rsid w:val="00C42E0A"/>
    <w:rsid w:val="00CA261A"/>
    <w:rsid w:val="00CB471E"/>
    <w:rsid w:val="00CF552F"/>
    <w:rsid w:val="00D50230"/>
    <w:rsid w:val="00E245EC"/>
    <w:rsid w:val="00E31E4E"/>
    <w:rsid w:val="00E66D3C"/>
    <w:rsid w:val="00EE2BBD"/>
    <w:rsid w:val="00EE54ED"/>
    <w:rsid w:val="00F53422"/>
    <w:rsid w:val="00F77640"/>
    <w:rsid w:val="00FC47C6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6819"/>
  <w15:docId w15:val="{E5173AA2-BE66-4E5F-8032-87E59426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748B7"/>
  </w:style>
  <w:style w:type="paragraph" w:styleId="a5">
    <w:name w:val="footer"/>
    <w:basedOn w:val="a"/>
    <w:link w:val="a6"/>
    <w:uiPriority w:val="99"/>
    <w:unhideWhenUsed/>
    <w:rsid w:val="0097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748B7"/>
  </w:style>
  <w:style w:type="paragraph" w:styleId="a7">
    <w:name w:val="Balloon Text"/>
    <w:basedOn w:val="a"/>
    <w:link w:val="a8"/>
    <w:uiPriority w:val="99"/>
    <w:semiHidden/>
    <w:unhideWhenUsed/>
    <w:rsid w:val="0097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7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ШОЛОМІЙ ВІКТОРІЯ МИКОЛАЇВНА</dc:creator>
  <cp:lastModifiedBy>Апар Олена Миколаївна</cp:lastModifiedBy>
  <cp:revision>3</cp:revision>
  <cp:lastPrinted>2020-11-18T09:45:00Z</cp:lastPrinted>
  <dcterms:created xsi:type="dcterms:W3CDTF">2021-03-11T09:43:00Z</dcterms:created>
  <dcterms:modified xsi:type="dcterms:W3CDTF">2021-03-11T09:43:00Z</dcterms:modified>
</cp:coreProperties>
</file>