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4785" w:type="dxa"/>
        <w:tblInd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9B209B" w:rsidRPr="00344BDB" w:rsidTr="009B209B">
        <w:tc>
          <w:tcPr>
            <w:tcW w:w="4785" w:type="dxa"/>
            <w:hideMark/>
          </w:tcPr>
          <w:p w:rsidR="00C06287" w:rsidRPr="00344BDB" w:rsidRDefault="00C06287" w:rsidP="00C06287">
            <w:pPr>
              <w:ind w:firstLine="48"/>
              <w:rPr>
                <w:rFonts w:ascii="Times New Roman" w:hAnsi="Times New Roman" w:cs="Times New Roman"/>
                <w:sz w:val="28"/>
                <w:szCs w:val="20"/>
              </w:rPr>
            </w:pPr>
            <w:bookmarkStart w:id="0" w:name="_GoBack"/>
            <w:r w:rsidRPr="00344BDB">
              <w:rPr>
                <w:rFonts w:ascii="Times New Roman" w:hAnsi="Times New Roman" w:cs="Times New Roman"/>
                <w:sz w:val="28"/>
                <w:szCs w:val="20"/>
              </w:rPr>
              <w:t>ЗАТВЕРДЖЕНО</w:t>
            </w:r>
            <w:r w:rsidRPr="00344BDB">
              <w:rPr>
                <w:rFonts w:ascii="Times New Roman" w:hAnsi="Times New Roman" w:cs="Times New Roman"/>
                <w:sz w:val="28"/>
                <w:szCs w:val="20"/>
              </w:rPr>
              <w:br/>
            </w:r>
          </w:p>
          <w:p w:rsidR="00C06287" w:rsidRPr="00344BDB" w:rsidRDefault="00C06287" w:rsidP="00C06287">
            <w:pPr>
              <w:ind w:left="12" w:firstLine="48"/>
              <w:rPr>
                <w:rFonts w:ascii="Times New Roman" w:hAnsi="Times New Roman" w:cs="Times New Roman"/>
                <w:sz w:val="28"/>
                <w:szCs w:val="20"/>
              </w:rPr>
            </w:pPr>
            <w:r w:rsidRPr="00344BDB">
              <w:rPr>
                <w:rFonts w:ascii="Times New Roman" w:hAnsi="Times New Roman" w:cs="Times New Roman"/>
                <w:sz w:val="28"/>
                <w:szCs w:val="20"/>
              </w:rPr>
              <w:t>Наказ Міністерства фінансів України</w:t>
            </w:r>
            <w:r w:rsidRPr="00344BDB">
              <w:rPr>
                <w:rFonts w:ascii="Times New Roman" w:hAnsi="Times New Roman" w:cs="Times New Roman"/>
                <w:sz w:val="28"/>
                <w:szCs w:val="20"/>
              </w:rPr>
              <w:br/>
            </w:r>
          </w:p>
          <w:p w:rsidR="009B209B" w:rsidRPr="00344BDB" w:rsidRDefault="00C06287" w:rsidP="00C06287">
            <w:pPr>
              <w:pStyle w:val="a3"/>
              <w:ind w:firstLine="48"/>
              <w:rPr>
                <w:rFonts w:ascii="Times New Roman" w:hAnsi="Times New Roman" w:cs="Times New Roman"/>
                <w:lang w:eastAsia="en-US"/>
              </w:rPr>
            </w:pPr>
            <w:r w:rsidRPr="00344BDB">
              <w:rPr>
                <w:rFonts w:ascii="Times New Roman" w:hAnsi="Times New Roman" w:cs="Times New Roman"/>
                <w:sz w:val="28"/>
                <w:szCs w:val="20"/>
              </w:rPr>
              <w:t>«       » _________20___ року №_____</w:t>
            </w:r>
          </w:p>
        </w:tc>
      </w:tr>
    </w:tbl>
    <w:p w:rsidR="009B209B" w:rsidRPr="00344BDB" w:rsidRDefault="009B209B" w:rsidP="009B209B">
      <w:pPr>
        <w:pStyle w:val="a3"/>
      </w:pPr>
    </w:p>
    <w:p w:rsidR="009B209B" w:rsidRPr="00344BDB" w:rsidRDefault="009B209B" w:rsidP="009B209B">
      <w:pPr>
        <w:pStyle w:val="a3"/>
        <w:jc w:val="center"/>
        <w:rPr>
          <w:rFonts w:eastAsia="Times New Roman"/>
          <w:b/>
        </w:rPr>
      </w:pPr>
      <w:r w:rsidRPr="00344BDB">
        <w:rPr>
          <w:rFonts w:eastAsia="Times New Roman"/>
          <w:b/>
        </w:rPr>
        <w:t>Журнал</w:t>
      </w:r>
    </w:p>
    <w:p w:rsidR="009B209B" w:rsidRPr="00344BDB" w:rsidRDefault="009B209B" w:rsidP="009B209B">
      <w:pPr>
        <w:pStyle w:val="a3"/>
        <w:jc w:val="center"/>
        <w:rPr>
          <w:rFonts w:eastAsia="Times New Roman"/>
          <w:b/>
        </w:rPr>
      </w:pPr>
      <w:r w:rsidRPr="00344BDB">
        <w:rPr>
          <w:rFonts w:eastAsia="Times New Roman"/>
          <w:b/>
        </w:rPr>
        <w:t xml:space="preserve">обліку документів, що підтверджують внесення плати за марки акцизного податку </w:t>
      </w:r>
    </w:p>
    <w:p w:rsidR="009B209B" w:rsidRPr="00344BDB" w:rsidRDefault="009B209B" w:rsidP="009B209B">
      <w:pPr>
        <w:pStyle w:val="a3"/>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bottom w:w="30" w:type="dxa"/>
        </w:tblCellMar>
        <w:tblLook w:val="04A0" w:firstRow="1" w:lastRow="0" w:firstColumn="1" w:lastColumn="0" w:noHBand="0" w:noVBand="1"/>
      </w:tblPr>
      <w:tblGrid>
        <w:gridCol w:w="834"/>
        <w:gridCol w:w="1471"/>
        <w:gridCol w:w="697"/>
        <w:gridCol w:w="1503"/>
        <w:gridCol w:w="869"/>
        <w:gridCol w:w="770"/>
        <w:gridCol w:w="884"/>
        <w:gridCol w:w="1181"/>
        <w:gridCol w:w="1336"/>
        <w:gridCol w:w="2006"/>
        <w:gridCol w:w="1424"/>
        <w:gridCol w:w="1019"/>
        <w:gridCol w:w="1134"/>
      </w:tblGrid>
      <w:tr w:rsidR="00344BDB" w:rsidRPr="00344BDB" w:rsidTr="009B209B">
        <w:trPr>
          <w:trHeight w:val="730"/>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з/п</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xml:space="preserve">Покупець марок акцизного податку </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Внесення плати за марки акцизного податку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Дата видачі марок акцизного податку</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Загальна кількість виданих марок акцизного податку для</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Сума плати за марки акцизного податку</w:t>
            </w:r>
          </w:p>
        </w:tc>
      </w:tr>
      <w:tr w:rsidR="00344BDB" w:rsidRPr="00344BDB" w:rsidTr="009B209B">
        <w:trPr>
          <w:trHeight w:val="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both"/>
              <w:rPr>
                <w:rFonts w:ascii="Times New Roman" w:eastAsia="Times New Roman" w:hAnsi="Times New Roman" w:cs="Times New Roman"/>
                <w:sz w:val="20"/>
                <w:szCs w:val="24"/>
                <w:lang w:eastAsia="uk-U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податковий номер або серія (за наявності) та номер паспорта  платника податків</w:t>
            </w:r>
            <w:r w:rsidRPr="00344BDB">
              <w:rPr>
                <w:rFonts w:ascii="Times New Roman" w:eastAsia="Times New Roman" w:hAnsi="Times New Roman" w:cs="Times New Roman"/>
                <w:sz w:val="20"/>
                <w:szCs w:val="24"/>
                <w:vertAlign w:val="superscript"/>
                <w:lang w:eastAsia="uk-UA"/>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назва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номер рахунку ГУ ДПС, на який була здійснена сплата згідно з платіжним дорученням</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платіжне доручення або документ, що підтверджує сплату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both"/>
              <w:rPr>
                <w:rFonts w:ascii="Times New Roman" w:eastAsia="Times New Roman" w:hAnsi="Times New Roman" w:cs="Times New Roman"/>
                <w:sz w:val="20"/>
                <w:szCs w:val="24"/>
                <w:lang w:eastAsia="uk-UA"/>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алкогольних напоїв</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B209B" w:rsidRPr="00344BDB" w:rsidRDefault="009B209B" w:rsidP="009B209B">
            <w:pPr>
              <w:ind w:firstLine="22"/>
              <w:jc w:val="center"/>
              <w:rPr>
                <w:rFonts w:ascii="Times New Roman" w:eastAsia="Times New Roman" w:hAnsi="Times New Roman" w:cs="Times New Roman"/>
                <w:sz w:val="20"/>
                <w:szCs w:val="24"/>
                <w:lang w:eastAsia="uk-UA"/>
              </w:rPr>
            </w:pPr>
          </w:p>
          <w:p w:rsidR="009B209B" w:rsidRPr="00344BDB" w:rsidRDefault="009B209B" w:rsidP="009B209B">
            <w:pPr>
              <w:ind w:firstLine="22"/>
              <w:jc w:val="center"/>
              <w:rPr>
                <w:rFonts w:ascii="Times New Roman" w:eastAsia="Times New Roman" w:hAnsi="Times New Roman" w:cs="Times New Roman"/>
                <w:sz w:val="20"/>
                <w:szCs w:val="24"/>
                <w:lang w:eastAsia="uk-UA"/>
              </w:rPr>
            </w:pPr>
          </w:p>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тютюнових виробів та рідин, що використовуються в електронних сигаретах</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сальдо за попередньою заявкою</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сплачено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ind w:firstLine="22"/>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сальдо за поточною заявкою</w:t>
            </w:r>
          </w:p>
        </w:tc>
      </w:tr>
      <w:tr w:rsidR="00344BDB" w:rsidRPr="00344BDB" w:rsidTr="009B209B">
        <w:trPr>
          <w:trHeight w:val="9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дата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9B209B">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номер</w:t>
            </w:r>
          </w:p>
        </w:tc>
        <w:tc>
          <w:tcPr>
            <w:tcW w:w="0" w:type="auto"/>
            <w:tcBorders>
              <w:top w:val="single" w:sz="4" w:space="0" w:color="auto"/>
              <w:left w:val="single" w:sz="4" w:space="0" w:color="auto"/>
              <w:bottom w:val="single" w:sz="4" w:space="0" w:color="auto"/>
              <w:right w:val="single" w:sz="4" w:space="0" w:color="auto"/>
            </w:tcBorders>
            <w:vAlign w:val="center"/>
          </w:tcPr>
          <w:p w:rsidR="009B209B" w:rsidRPr="00344BDB" w:rsidRDefault="009B209B" w:rsidP="009B209B">
            <w:pPr>
              <w:jc w:val="center"/>
              <w:rPr>
                <w:rFonts w:ascii="Times New Roman" w:eastAsia="Times New Roman" w:hAnsi="Times New Roman" w:cs="Times New Roman"/>
                <w:sz w:val="20"/>
                <w:szCs w:val="24"/>
                <w:lang w:eastAsia="uk-UA"/>
              </w:rPr>
            </w:pPr>
          </w:p>
          <w:p w:rsidR="009B209B" w:rsidRPr="00344BDB" w:rsidRDefault="009B209B" w:rsidP="009B209B">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сума, грн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p>
        </w:tc>
      </w:tr>
      <w:tr w:rsidR="00344BDB" w:rsidRPr="00344BDB" w:rsidTr="009B209B">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rsidP="00300E1D">
            <w:pPr>
              <w:jc w:val="center"/>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13</w:t>
            </w:r>
          </w:p>
        </w:tc>
      </w:tr>
      <w:tr w:rsidR="009B209B" w:rsidRPr="00344BDB" w:rsidTr="009B209B">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c>
          <w:tcPr>
            <w:tcW w:w="0" w:type="auto"/>
            <w:tcBorders>
              <w:top w:val="single" w:sz="4" w:space="0" w:color="auto"/>
              <w:left w:val="single" w:sz="4" w:space="0" w:color="auto"/>
              <w:bottom w:val="single" w:sz="4" w:space="0" w:color="auto"/>
              <w:right w:val="single" w:sz="4" w:space="0" w:color="auto"/>
            </w:tcBorders>
          </w:tcPr>
          <w:p w:rsidR="009B209B" w:rsidRPr="00344BDB" w:rsidRDefault="009B209B">
            <w:pPr>
              <w:ind w:firstLine="567"/>
              <w:jc w:val="center"/>
              <w:rPr>
                <w:rFonts w:ascii="Times New Roman" w:eastAsia="Times New Roman" w:hAnsi="Times New Roman" w:cs="Times New Roman"/>
                <w:sz w:val="20"/>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tcPr>
          <w:p w:rsidR="009B209B" w:rsidRPr="00344BDB" w:rsidRDefault="009B209B">
            <w:pPr>
              <w:ind w:firstLine="567"/>
              <w:jc w:val="center"/>
              <w:rPr>
                <w:rFonts w:ascii="Times New Roman" w:eastAsia="Times New Roman" w:hAnsi="Times New Roman" w:cs="Times New Roman"/>
                <w:sz w:val="20"/>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c>
          <w:tcPr>
            <w:tcW w:w="0" w:type="auto"/>
            <w:tcBorders>
              <w:top w:val="single" w:sz="4" w:space="0" w:color="auto"/>
              <w:left w:val="single" w:sz="4" w:space="0" w:color="auto"/>
              <w:bottom w:val="single" w:sz="4" w:space="0" w:color="auto"/>
              <w:right w:val="single" w:sz="4" w:space="0" w:color="auto"/>
            </w:tcBorders>
            <w:vAlign w:val="center"/>
          </w:tcPr>
          <w:p w:rsidR="009B209B" w:rsidRPr="00344BDB" w:rsidRDefault="009B209B">
            <w:pPr>
              <w:ind w:firstLine="567"/>
              <w:jc w:val="both"/>
              <w:rPr>
                <w:rFonts w:ascii="Times New Roman" w:eastAsia="Times New Roman" w:hAnsi="Times New Roman" w:cs="Times New Roman"/>
                <w:sz w:val="20"/>
                <w:szCs w:val="24"/>
                <w:lang w:eastAsia="uk-U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9B209B" w:rsidRPr="00344BDB" w:rsidRDefault="009B209B">
            <w:pPr>
              <w:ind w:firstLine="567"/>
              <w:jc w:val="both"/>
              <w:rPr>
                <w:rFonts w:ascii="Times New Roman" w:eastAsia="Times New Roman" w:hAnsi="Times New Roman" w:cs="Times New Roman"/>
                <w:sz w:val="20"/>
                <w:szCs w:val="24"/>
                <w:lang w:eastAsia="uk-UA"/>
              </w:rPr>
            </w:pPr>
            <w:r w:rsidRPr="00344BDB">
              <w:rPr>
                <w:rFonts w:ascii="Times New Roman" w:eastAsia="Times New Roman" w:hAnsi="Times New Roman" w:cs="Times New Roman"/>
                <w:sz w:val="20"/>
                <w:szCs w:val="24"/>
                <w:lang w:eastAsia="uk-UA"/>
              </w:rPr>
              <w:t> </w:t>
            </w:r>
          </w:p>
        </w:tc>
      </w:tr>
    </w:tbl>
    <w:p w:rsidR="009B209B" w:rsidRPr="00344BDB" w:rsidRDefault="009B209B" w:rsidP="009B209B">
      <w:pPr>
        <w:pStyle w:val="a3"/>
        <w:jc w:val="center"/>
        <w:rPr>
          <w:sz w:val="16"/>
          <w:szCs w:val="16"/>
          <w:lang w:val="ru-RU"/>
        </w:rPr>
      </w:pPr>
    </w:p>
    <w:p w:rsidR="009B209B" w:rsidRPr="00344BDB" w:rsidRDefault="009B209B" w:rsidP="009B209B">
      <w:pPr>
        <w:pStyle w:val="a3"/>
        <w:jc w:val="both"/>
        <w:rPr>
          <w:sz w:val="18"/>
        </w:rPr>
      </w:pPr>
      <w:r w:rsidRPr="00344BDB">
        <w:t>____________</w:t>
      </w:r>
      <w:r w:rsidRPr="00344BDB">
        <w:br/>
      </w:r>
      <w:r w:rsidRPr="00344BDB">
        <w:rPr>
          <w:sz w:val="18"/>
          <w:vertAlign w:val="superscript"/>
        </w:rPr>
        <w:t>1</w:t>
      </w:r>
      <w:r w:rsidRPr="00344BDB">
        <w:rPr>
          <w:b/>
          <w:bCs/>
          <w:sz w:val="18"/>
          <w:vertAlign w:val="superscript"/>
        </w:rPr>
        <w:t xml:space="preserve"> </w:t>
      </w:r>
      <w:r w:rsidRPr="00344BDB">
        <w:rPr>
          <w:sz w:val="18"/>
        </w:rPr>
        <w:t>Зазначається код за ЄДРПОУ платника податку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9B209B" w:rsidRPr="00344BDB" w:rsidRDefault="009B209B" w:rsidP="009B209B">
      <w:pPr>
        <w:pStyle w:val="a3"/>
      </w:pPr>
    </w:p>
    <w:p w:rsidR="009B209B" w:rsidRPr="00344BDB" w:rsidRDefault="009B209B" w:rsidP="009B209B">
      <w:pPr>
        <w:pStyle w:val="a3"/>
      </w:pPr>
    </w:p>
    <w:p w:rsidR="009B209B" w:rsidRPr="00344BDB" w:rsidRDefault="009B209B" w:rsidP="009B209B">
      <w:pPr>
        <w:pStyle w:val="a3"/>
      </w:pPr>
    </w:p>
    <w:p w:rsidR="009B209B" w:rsidRPr="00344BDB" w:rsidRDefault="009B209B" w:rsidP="009B209B">
      <w:pPr>
        <w:pStyle w:val="a3"/>
        <w:rPr>
          <w:b/>
          <w:sz w:val="28"/>
        </w:rPr>
      </w:pPr>
      <w:r w:rsidRPr="00344BDB">
        <w:rPr>
          <w:b/>
          <w:sz w:val="28"/>
        </w:rPr>
        <w:t xml:space="preserve">Директор Департаменту податкової політики                                                                                       </w:t>
      </w:r>
      <w:r w:rsidR="00922C76" w:rsidRPr="00344BDB">
        <w:rPr>
          <w:b/>
          <w:sz w:val="28"/>
        </w:rPr>
        <w:t xml:space="preserve"> </w:t>
      </w:r>
      <w:r w:rsidRPr="00344BDB">
        <w:rPr>
          <w:b/>
          <w:sz w:val="28"/>
        </w:rPr>
        <w:t>Лариса МАКСИМЕНКО</w:t>
      </w:r>
    </w:p>
    <w:p w:rsidR="009B209B" w:rsidRPr="00344BDB" w:rsidRDefault="009B209B" w:rsidP="009B209B">
      <w:pPr>
        <w:pStyle w:val="a3"/>
        <w:rPr>
          <w:b/>
          <w:sz w:val="28"/>
        </w:rPr>
      </w:pPr>
    </w:p>
    <w:p w:rsidR="009B209B" w:rsidRPr="00344BDB" w:rsidRDefault="009B209B" w:rsidP="009B209B">
      <w:pPr>
        <w:pStyle w:val="a3"/>
        <w:rPr>
          <w:sz w:val="28"/>
        </w:rPr>
      </w:pPr>
      <w:r w:rsidRPr="00344BDB">
        <w:rPr>
          <w:sz w:val="28"/>
        </w:rPr>
        <w:t>____ _______________ 20__ року</w:t>
      </w:r>
    </w:p>
    <w:bookmarkEnd w:id="0"/>
    <w:p w:rsidR="00075E56" w:rsidRPr="00344BDB" w:rsidRDefault="00075E56">
      <w:pPr>
        <w:rPr>
          <w:rFonts w:ascii="Times New Roman" w:hAnsi="Times New Roman" w:cs="Times New Roman"/>
        </w:rPr>
      </w:pPr>
    </w:p>
    <w:sectPr w:rsidR="00075E56" w:rsidRPr="00344BDB" w:rsidSect="009B209B">
      <w:pgSz w:w="16838" w:h="11906" w:orient="landscape"/>
      <w:pgMar w:top="1417" w:right="850" w:bottom="850" w:left="85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16"/>
    <w:rsid w:val="00075E56"/>
    <w:rsid w:val="00300E1D"/>
    <w:rsid w:val="00344BDB"/>
    <w:rsid w:val="00922C76"/>
    <w:rsid w:val="009B209B"/>
    <w:rsid w:val="00B62016"/>
    <w:rsid w:val="00C06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C6576-842D-425E-B307-97114C7C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09B"/>
    <w:pPr>
      <w:spacing w:line="240" w:lineRule="auto"/>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209B"/>
    <w:pPr>
      <w:spacing w:line="240" w:lineRule="auto"/>
      <w:jc w:val="left"/>
    </w:pPr>
    <w:rPr>
      <w:rFonts w:eastAsiaTheme="minorEastAsia"/>
      <w:sz w:val="24"/>
      <w:szCs w:val="24"/>
      <w:lang w:eastAsia="uk-UA"/>
    </w:rPr>
  </w:style>
  <w:style w:type="table" w:styleId="a4">
    <w:name w:val="Table Grid"/>
    <w:basedOn w:val="a1"/>
    <w:uiPriority w:val="59"/>
    <w:rsid w:val="009B209B"/>
    <w:pPr>
      <w:spacing w:line="240" w:lineRule="auto"/>
      <w:ind w:firstLine="567"/>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60388">
      <w:bodyDiv w:val="1"/>
      <w:marLeft w:val="0"/>
      <w:marRight w:val="0"/>
      <w:marTop w:val="0"/>
      <w:marBottom w:val="0"/>
      <w:divBdr>
        <w:top w:val="none" w:sz="0" w:space="0" w:color="auto"/>
        <w:left w:val="none" w:sz="0" w:space="0" w:color="auto"/>
        <w:bottom w:val="none" w:sz="0" w:space="0" w:color="auto"/>
        <w:right w:val="none" w:sz="0" w:space="0" w:color="auto"/>
      </w:divBdr>
    </w:div>
    <w:div w:id="20684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928</Words>
  <Characters>530</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Лісовський Юрій Іванович</dc:creator>
  <cp:keywords/>
  <dc:description/>
  <cp:lastModifiedBy>Лісовський Юрій Іванович</cp:lastModifiedBy>
  <cp:revision>4</cp:revision>
  <cp:lastPrinted>2020-11-18T13:53:00Z</cp:lastPrinted>
  <dcterms:created xsi:type="dcterms:W3CDTF">2020-11-18T12:06:00Z</dcterms:created>
  <dcterms:modified xsi:type="dcterms:W3CDTF">2020-11-18T13:54:00Z</dcterms:modified>
</cp:coreProperties>
</file>