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Spec="right" w:tblpYSpec="center"/>
        <w:tblW w:w="2250" w:type="pct"/>
        <w:tblLook w:val="0000" w:firstRow="0" w:lastRow="0" w:firstColumn="0" w:lastColumn="0" w:noHBand="0" w:noVBand="0"/>
      </w:tblPr>
      <w:tblGrid>
        <w:gridCol w:w="4651"/>
      </w:tblGrid>
      <w:tr w:rsidR="005E7AFA" w:rsidRPr="005E7AFA" w14:paraId="05E99366" w14:textId="77777777" w:rsidTr="00F878DB">
        <w:tc>
          <w:tcPr>
            <w:tcW w:w="5000" w:type="pct"/>
          </w:tcPr>
          <w:p w14:paraId="1997BF7D" w14:textId="7412CB50" w:rsidR="00F878DB" w:rsidRPr="00A20959" w:rsidRDefault="005E7AFA" w:rsidP="00F878DB">
            <w:pPr>
              <w:pStyle w:val="a3"/>
              <w:spacing w:before="0" w:beforeAutospacing="0" w:after="0" w:afterAutospacing="0"/>
              <w:jc w:val="both"/>
              <w:rPr>
                <w:lang w:val="en-US"/>
              </w:rPr>
            </w:pPr>
            <w:r w:rsidRPr="005E7AFA">
              <w:rPr>
                <w:lang w:val="uk-UA"/>
              </w:rPr>
              <w:t xml:space="preserve">Додаток </w:t>
            </w:r>
            <w:r w:rsidR="00A20959">
              <w:rPr>
                <w:lang w:val="en-US"/>
              </w:rPr>
              <w:t>13</w:t>
            </w:r>
          </w:p>
          <w:p w14:paraId="3675517D" w14:textId="77777777" w:rsidR="00121E28" w:rsidRDefault="00E6423A" w:rsidP="00121E28">
            <w:pPr>
              <w:pStyle w:val="a3"/>
              <w:spacing w:before="0" w:beforeAutospacing="0" w:after="0" w:afterAutospacing="0"/>
              <w:jc w:val="both"/>
              <w:rPr>
                <w:color w:val="000000"/>
                <w:lang w:val="uk-UA"/>
              </w:rPr>
            </w:pPr>
            <w:r w:rsidRPr="008A0CFE">
              <w:rPr>
                <w:color w:val="000000"/>
                <w:lang w:val="uk-UA"/>
              </w:rPr>
              <w:t xml:space="preserve">до </w:t>
            </w:r>
            <w:r w:rsidRPr="002A3BC5">
              <w:rPr>
                <w:color w:val="000000"/>
                <w:lang w:val="uk-UA"/>
              </w:rPr>
              <w:t xml:space="preserve">Порядку застосування заходів </w:t>
            </w:r>
            <w:r w:rsidR="00F878DB">
              <w:rPr>
                <w:color w:val="000000"/>
                <w:lang w:val="uk-UA"/>
              </w:rPr>
              <w:t xml:space="preserve"> </w:t>
            </w:r>
            <w:r w:rsidRPr="002A3BC5">
              <w:rPr>
                <w:color w:val="000000"/>
                <w:lang w:val="uk-UA"/>
              </w:rPr>
              <w:t>щодо сприяння захисту прав інтелектуальної власності та взаємодії митних органів з правовласниками, декларантами та іншими заінтересованими особами</w:t>
            </w:r>
          </w:p>
          <w:p w14:paraId="4E289504" w14:textId="3B475CBF" w:rsidR="005E7AFA" w:rsidRPr="005E7AFA" w:rsidRDefault="005E7AFA" w:rsidP="00804E25">
            <w:pPr>
              <w:pStyle w:val="a3"/>
              <w:spacing w:before="0" w:beforeAutospacing="0" w:after="0" w:afterAutospacing="0"/>
              <w:jc w:val="both"/>
              <w:rPr>
                <w:lang w:val="uk-UA"/>
              </w:rPr>
            </w:pPr>
            <w:r w:rsidRPr="00A03334">
              <w:rPr>
                <w:lang w:val="uk-UA"/>
              </w:rPr>
              <w:t xml:space="preserve">(пункт </w:t>
            </w:r>
            <w:r w:rsidR="00804E25">
              <w:rPr>
                <w:lang w:val="uk-UA"/>
              </w:rPr>
              <w:t>1</w:t>
            </w:r>
            <w:bookmarkStart w:id="0" w:name="_GoBack"/>
            <w:bookmarkEnd w:id="0"/>
            <w:r w:rsidRPr="00A03334">
              <w:rPr>
                <w:lang w:val="uk-UA"/>
              </w:rPr>
              <w:t xml:space="preserve"> розділу </w:t>
            </w:r>
            <w:r w:rsidR="00A20959" w:rsidRPr="00A03334">
              <w:rPr>
                <w:lang w:val="en-US"/>
              </w:rPr>
              <w:t>IX</w:t>
            </w:r>
            <w:r w:rsidRPr="00A03334">
              <w:rPr>
                <w:lang w:val="uk-UA"/>
              </w:rPr>
              <w:t>)</w:t>
            </w:r>
          </w:p>
        </w:tc>
      </w:tr>
    </w:tbl>
    <w:p w14:paraId="6CC85478" w14:textId="77777777" w:rsidR="005E7AFA" w:rsidRPr="005E7AFA" w:rsidRDefault="005E7AFA" w:rsidP="005E7AFA">
      <w:pPr>
        <w:pStyle w:val="a3"/>
        <w:jc w:val="both"/>
        <w:rPr>
          <w:color w:val="000000"/>
          <w:lang w:val="uk-UA"/>
        </w:rPr>
      </w:pPr>
      <w:r w:rsidRPr="005E7AFA">
        <w:rPr>
          <w:color w:val="000000"/>
          <w:lang w:val="uk-UA"/>
        </w:rPr>
        <w:br w:type="textWrapping" w:clear="all"/>
      </w:r>
    </w:p>
    <w:p w14:paraId="5C5D6412" w14:textId="77777777" w:rsidR="005E7AFA" w:rsidRPr="005E7AFA" w:rsidRDefault="005E7AFA" w:rsidP="000848BA">
      <w:pPr>
        <w:pStyle w:val="a3"/>
        <w:jc w:val="center"/>
        <w:rPr>
          <w:color w:val="000000"/>
          <w:lang w:val="uk-UA"/>
        </w:rPr>
      </w:pPr>
      <w:r w:rsidRPr="005E7AFA">
        <w:rPr>
          <w:color w:val="000000"/>
          <w:lang w:val="uk-UA"/>
        </w:rPr>
        <w:t>Державна митна служба України</w:t>
      </w:r>
    </w:p>
    <w:p w14:paraId="05D4F6B6" w14:textId="49DFF108" w:rsidR="005E7AFA" w:rsidRPr="00F63747" w:rsidRDefault="005E7AFA" w:rsidP="000848BA">
      <w:pPr>
        <w:pStyle w:val="a3"/>
        <w:jc w:val="center"/>
        <w:rPr>
          <w:color w:val="000000"/>
          <w:lang w:val="uk-UA"/>
        </w:rPr>
      </w:pPr>
      <w:r w:rsidRPr="00F63747">
        <w:rPr>
          <w:color w:val="000000"/>
          <w:lang w:val="uk-UA"/>
        </w:rPr>
        <w:t>_______________________________</w:t>
      </w:r>
      <w:r w:rsidRPr="00F63747">
        <w:rPr>
          <w:color w:val="000000"/>
          <w:lang w:val="uk-UA"/>
        </w:rPr>
        <w:br/>
      </w:r>
      <w:r w:rsidRPr="00F63747">
        <w:rPr>
          <w:color w:val="000000"/>
          <w:sz w:val="20"/>
          <w:szCs w:val="20"/>
          <w:lang w:val="uk-UA"/>
        </w:rPr>
        <w:t>(</w:t>
      </w:r>
      <w:r w:rsidR="00F878DB" w:rsidRPr="00F63747">
        <w:rPr>
          <w:color w:val="000000"/>
          <w:sz w:val="20"/>
          <w:szCs w:val="20"/>
          <w:lang w:val="uk-UA"/>
        </w:rPr>
        <w:t xml:space="preserve">найменування </w:t>
      </w:r>
      <w:r w:rsidRPr="00F63747">
        <w:rPr>
          <w:color w:val="000000"/>
          <w:sz w:val="20"/>
          <w:szCs w:val="20"/>
          <w:lang w:val="uk-UA"/>
        </w:rPr>
        <w:t>митн</w:t>
      </w:r>
      <w:r w:rsidR="00F878DB" w:rsidRPr="00F63747">
        <w:rPr>
          <w:color w:val="000000"/>
          <w:sz w:val="20"/>
          <w:szCs w:val="20"/>
          <w:lang w:val="uk-UA"/>
        </w:rPr>
        <w:t>ого</w:t>
      </w:r>
      <w:r w:rsidRPr="00F63747">
        <w:rPr>
          <w:color w:val="000000"/>
          <w:sz w:val="20"/>
          <w:szCs w:val="20"/>
          <w:lang w:val="uk-UA"/>
        </w:rPr>
        <w:t xml:space="preserve"> орган</w:t>
      </w:r>
      <w:r w:rsidR="00F878DB" w:rsidRPr="00F63747">
        <w:rPr>
          <w:color w:val="000000"/>
          <w:sz w:val="20"/>
          <w:szCs w:val="20"/>
          <w:lang w:val="uk-UA"/>
        </w:rPr>
        <w:t>у</w:t>
      </w:r>
      <w:r w:rsidRPr="00F63747">
        <w:rPr>
          <w:color w:val="000000"/>
          <w:sz w:val="20"/>
          <w:szCs w:val="20"/>
          <w:lang w:val="uk-UA"/>
        </w:rPr>
        <w:t>)</w:t>
      </w:r>
    </w:p>
    <w:tbl>
      <w:tblPr>
        <w:tblW w:w="10500" w:type="dxa"/>
        <w:tblLook w:val="0000" w:firstRow="0" w:lastRow="0" w:firstColumn="0" w:lastColumn="0" w:noHBand="0" w:noVBand="0"/>
      </w:tblPr>
      <w:tblGrid>
        <w:gridCol w:w="10500"/>
      </w:tblGrid>
      <w:tr w:rsidR="005E7AFA" w:rsidRPr="00F63747" w14:paraId="3EF69974" w14:textId="77777777" w:rsidTr="000848BA">
        <w:tc>
          <w:tcPr>
            <w:tcW w:w="5000" w:type="pct"/>
          </w:tcPr>
          <w:p w14:paraId="5609545F" w14:textId="1B78C679" w:rsidR="005E7AFA" w:rsidRPr="00F63747" w:rsidRDefault="00F878DB" w:rsidP="00F878DB">
            <w:pPr>
              <w:pStyle w:val="a3"/>
              <w:rPr>
                <w:color w:val="000000"/>
                <w:lang w:val="uk-UA"/>
              </w:rPr>
            </w:pPr>
            <w:r w:rsidRPr="00F63747">
              <w:rPr>
                <w:color w:val="000000"/>
                <w:lang w:val="uk-UA"/>
              </w:rPr>
              <w:t xml:space="preserve">                                                                 </w:t>
            </w:r>
            <w:r w:rsidR="00727E57" w:rsidRPr="00F63747">
              <w:rPr>
                <w:color w:val="000000"/>
                <w:lang w:val="uk-UA"/>
              </w:rPr>
              <w:t xml:space="preserve">          </w:t>
            </w:r>
            <w:r w:rsidR="005E7AFA" w:rsidRPr="00F63747">
              <w:rPr>
                <w:color w:val="000000"/>
                <w:lang w:val="uk-UA"/>
              </w:rPr>
              <w:t xml:space="preserve">Найменування або </w:t>
            </w:r>
            <w:r w:rsidRPr="00F63747">
              <w:rPr>
                <w:color w:val="000000"/>
                <w:lang w:val="uk-UA"/>
              </w:rPr>
              <w:t>власне ім’</w:t>
            </w:r>
            <w:r w:rsidR="005E7AFA" w:rsidRPr="00F63747">
              <w:rPr>
                <w:color w:val="000000"/>
                <w:lang w:val="uk-UA"/>
              </w:rPr>
              <w:t>я</w:t>
            </w:r>
            <w:r w:rsidRPr="00F63747">
              <w:rPr>
                <w:color w:val="000000"/>
                <w:lang w:val="uk-UA"/>
              </w:rPr>
              <w:t>,</w:t>
            </w:r>
            <w:r w:rsidR="005E7AFA" w:rsidRPr="00F63747">
              <w:rPr>
                <w:color w:val="000000"/>
                <w:lang w:val="uk-UA"/>
              </w:rPr>
              <w:t xml:space="preserve"> </w:t>
            </w:r>
            <w:r w:rsidRPr="00F63747">
              <w:rPr>
                <w:color w:val="000000"/>
                <w:lang w:val="uk-UA"/>
              </w:rPr>
              <w:t xml:space="preserve">прізвище </w:t>
            </w:r>
            <w:r w:rsidR="005E7AFA" w:rsidRPr="00F63747">
              <w:rPr>
                <w:color w:val="000000"/>
                <w:lang w:val="uk-UA"/>
              </w:rPr>
              <w:t>правовласника</w:t>
            </w:r>
          </w:p>
        </w:tc>
      </w:tr>
      <w:tr w:rsidR="005E7AFA" w:rsidRPr="00F63747" w14:paraId="154138DA" w14:textId="77777777" w:rsidTr="000848BA">
        <w:tc>
          <w:tcPr>
            <w:tcW w:w="5000" w:type="pct"/>
          </w:tcPr>
          <w:p w14:paraId="1569C1EC" w14:textId="3068CABA" w:rsidR="005E7AFA" w:rsidRPr="00F63747" w:rsidRDefault="00F878DB" w:rsidP="0009490D">
            <w:pPr>
              <w:pStyle w:val="a3"/>
              <w:rPr>
                <w:color w:val="000000"/>
                <w:lang w:val="uk-UA"/>
              </w:rPr>
            </w:pPr>
            <w:r w:rsidRPr="00F63747">
              <w:rPr>
                <w:color w:val="000000"/>
                <w:lang w:val="uk-UA"/>
              </w:rPr>
              <w:t>______</w:t>
            </w:r>
            <w:r w:rsidR="0009490D" w:rsidRPr="00F63747">
              <w:rPr>
                <w:color w:val="000000"/>
                <w:lang w:val="uk-UA"/>
              </w:rPr>
              <w:t>___</w:t>
            </w:r>
            <w:r w:rsidRPr="00F63747">
              <w:rPr>
                <w:color w:val="000000"/>
                <w:lang w:val="uk-UA"/>
              </w:rPr>
              <w:t xml:space="preserve"> </w:t>
            </w:r>
            <w:r w:rsidR="005E7AFA" w:rsidRPr="00F63747">
              <w:rPr>
                <w:color w:val="000000"/>
                <w:lang w:val="uk-UA"/>
              </w:rPr>
              <w:t>№______</w:t>
            </w:r>
            <w:r w:rsidR="005048DB" w:rsidRPr="00F63747">
              <w:rPr>
                <w:color w:val="000000"/>
                <w:lang w:val="uk-UA"/>
              </w:rPr>
              <w:t xml:space="preserve">                                  </w:t>
            </w:r>
            <w:r w:rsidR="005E7AFA" w:rsidRPr="00F63747">
              <w:rPr>
                <w:color w:val="000000"/>
                <w:lang w:val="uk-UA"/>
              </w:rPr>
              <w:br/>
            </w:r>
            <w:r w:rsidR="005E7AFA" w:rsidRPr="00F63747">
              <w:rPr>
                <w:color w:val="000000"/>
                <w:sz w:val="20"/>
                <w:szCs w:val="20"/>
                <w:lang w:val="uk-UA"/>
              </w:rPr>
              <w:t>       (дата)</w:t>
            </w:r>
            <w:r w:rsidR="005048DB" w:rsidRPr="00F63747">
              <w:rPr>
                <w:color w:val="000000"/>
                <w:sz w:val="20"/>
                <w:szCs w:val="20"/>
                <w:lang w:val="uk-UA"/>
              </w:rPr>
              <w:t xml:space="preserve">                                           </w:t>
            </w:r>
            <w:r w:rsidR="00AC075B" w:rsidRPr="00F63747">
              <w:rPr>
                <w:color w:val="000000"/>
                <w:sz w:val="20"/>
                <w:szCs w:val="20"/>
                <w:lang w:val="uk-UA"/>
              </w:rPr>
              <w:t xml:space="preserve">   </w:t>
            </w:r>
            <w:bookmarkStart w:id="1" w:name="_Hlk208727236"/>
            <w:r w:rsidRPr="00F63747">
              <w:rPr>
                <w:color w:val="000000"/>
                <w:sz w:val="20"/>
                <w:szCs w:val="20"/>
                <w:lang w:val="uk-UA"/>
              </w:rPr>
              <w:t xml:space="preserve">              </w:t>
            </w:r>
            <w:r w:rsidR="005048DB" w:rsidRPr="00F63747">
              <w:rPr>
                <w:bCs/>
                <w:color w:val="000000"/>
                <w:lang w:val="uk-UA"/>
              </w:rPr>
              <w:t>Адреса електронної пошти, на яку надсилається</w:t>
            </w:r>
            <w:r w:rsidR="00AC075B" w:rsidRPr="00F63747">
              <w:rPr>
                <w:bCs/>
                <w:color w:val="000000"/>
                <w:lang w:val="uk-UA"/>
              </w:rPr>
              <w:t xml:space="preserve"> повідомлення</w:t>
            </w:r>
            <w:r w:rsidR="005048DB" w:rsidRPr="00F63747">
              <w:rPr>
                <w:color w:val="000000"/>
                <w:lang w:val="uk-UA"/>
              </w:rPr>
              <w:t xml:space="preserve">                  </w:t>
            </w:r>
            <w:bookmarkEnd w:id="1"/>
          </w:p>
        </w:tc>
      </w:tr>
    </w:tbl>
    <w:p w14:paraId="58786FBF" w14:textId="7ECA77C6" w:rsidR="005E7AFA" w:rsidRPr="00EE65A4" w:rsidRDefault="005E7AFA" w:rsidP="000848BA">
      <w:pPr>
        <w:pStyle w:val="3"/>
        <w:jc w:val="center"/>
        <w:rPr>
          <w:b w:val="0"/>
          <w:color w:val="000000"/>
          <w:lang w:val="uk-UA"/>
        </w:rPr>
      </w:pPr>
      <w:r w:rsidRPr="00F63747">
        <w:rPr>
          <w:color w:val="000000"/>
          <w:lang w:val="uk-UA"/>
        </w:rPr>
        <w:t>П</w:t>
      </w:r>
      <w:r w:rsidR="008437D6" w:rsidRPr="00F63747">
        <w:rPr>
          <w:color w:val="000000"/>
          <w:lang w:val="uk-UA"/>
        </w:rPr>
        <w:t>овідомлення</w:t>
      </w:r>
      <w:r w:rsidRPr="005E7AFA">
        <w:rPr>
          <w:color w:val="000000"/>
          <w:lang w:val="uk-UA"/>
        </w:rPr>
        <w:br/>
      </w:r>
      <w:r w:rsidR="00796577">
        <w:rPr>
          <w:b w:val="0"/>
          <w:color w:val="000000"/>
          <w:lang w:val="uk-UA"/>
        </w:rPr>
        <w:t>в</w:t>
      </w:r>
      <w:r w:rsidRPr="00EE65A4">
        <w:rPr>
          <w:b w:val="0"/>
          <w:color w:val="000000"/>
          <w:lang w:val="uk-UA"/>
        </w:rPr>
        <w:t xml:space="preserve">ідповідно до статті </w:t>
      </w:r>
      <w:r w:rsidR="001C1282">
        <w:rPr>
          <w:b w:val="0"/>
          <w:color w:val="000000"/>
          <w:lang w:val="en-US"/>
        </w:rPr>
        <w:t>402</w:t>
      </w:r>
      <w:r w:rsidR="00A20959" w:rsidRPr="001C1282">
        <w:rPr>
          <w:b w:val="0"/>
          <w:color w:val="000000"/>
          <w:vertAlign w:val="superscript"/>
          <w:lang w:val="en-US"/>
        </w:rPr>
        <w:t>1</w:t>
      </w:r>
      <w:r w:rsidRPr="00EE65A4">
        <w:rPr>
          <w:b w:val="0"/>
          <w:color w:val="000000"/>
          <w:lang w:val="uk-UA"/>
        </w:rPr>
        <w:t xml:space="preserve"> </w:t>
      </w:r>
      <w:r w:rsidR="008437D6" w:rsidRPr="00EE65A4">
        <w:rPr>
          <w:b w:val="0"/>
          <w:color w:val="000000"/>
          <w:lang w:val="uk-UA"/>
        </w:rPr>
        <w:t xml:space="preserve">глави 57 розділу XIV </w:t>
      </w:r>
      <w:r w:rsidRPr="00EE65A4">
        <w:rPr>
          <w:b w:val="0"/>
          <w:color w:val="000000"/>
          <w:lang w:val="uk-UA"/>
        </w:rPr>
        <w:t>Митного кодексу України</w:t>
      </w:r>
    </w:p>
    <w:tbl>
      <w:tblPr>
        <w:tblW w:w="10500" w:type="dxa"/>
        <w:tblLook w:val="0000" w:firstRow="0" w:lastRow="0" w:firstColumn="0" w:lastColumn="0" w:noHBand="0" w:noVBand="0"/>
      </w:tblPr>
      <w:tblGrid>
        <w:gridCol w:w="10500"/>
      </w:tblGrid>
      <w:tr w:rsidR="005E7AFA" w:rsidRPr="00283EFA" w14:paraId="0DC1BB2B" w14:textId="77777777" w:rsidTr="000848BA">
        <w:tc>
          <w:tcPr>
            <w:tcW w:w="5000" w:type="pct"/>
          </w:tcPr>
          <w:p w14:paraId="483AA4C1" w14:textId="029B720C" w:rsidR="00A20959" w:rsidRPr="000F427A" w:rsidRDefault="00E97B83" w:rsidP="008D43D2">
            <w:pPr>
              <w:pStyle w:val="a3"/>
              <w:jc w:val="both"/>
              <w:rPr>
                <w:lang w:val="uk-UA"/>
              </w:rPr>
            </w:pPr>
            <w:r w:rsidRPr="000F427A">
              <w:rPr>
                <w:lang w:val="uk-UA"/>
              </w:rPr>
              <w:t>З</w:t>
            </w:r>
            <w:r w:rsidR="00A20959" w:rsidRPr="000F427A">
              <w:rPr>
                <w:lang w:val="uk-UA"/>
              </w:rPr>
              <w:t>а результатами здійснення контролю</w:t>
            </w:r>
            <w:r w:rsidRPr="000F427A">
              <w:rPr>
                <w:lang w:val="uk-UA"/>
              </w:rPr>
              <w:t xml:space="preserve"> </w:t>
            </w:r>
            <w:r w:rsidRPr="000F427A">
              <w:rPr>
                <w:shd w:val="clear" w:color="auto" w:fill="FFFFFF"/>
              </w:rPr>
              <w:t xml:space="preserve">на предмет </w:t>
            </w:r>
            <w:r w:rsidRPr="000F427A">
              <w:rPr>
                <w:shd w:val="clear" w:color="auto" w:fill="FFFFFF"/>
                <w:lang w:val="uk-UA"/>
              </w:rPr>
              <w:t>дотримання прав інтелектуальної власності</w:t>
            </w:r>
            <w:r w:rsidR="00A20959" w:rsidRPr="000F427A">
              <w:rPr>
                <w:lang w:val="uk-UA"/>
              </w:rPr>
              <w:t xml:space="preserve"> щодо </w:t>
            </w:r>
            <w:r w:rsidR="00B5026C" w:rsidRPr="000F427A">
              <w:rPr>
                <w:lang w:val="uk-UA"/>
              </w:rPr>
              <w:t>товарів, які підлягають розпорядженню відповідно до</w:t>
            </w:r>
            <w:r w:rsidR="005C5050">
              <w:rPr>
                <w:lang w:val="uk-UA"/>
              </w:rPr>
              <w:t xml:space="preserve"> </w:t>
            </w:r>
            <w:r w:rsidR="00B5026C" w:rsidRPr="000F427A">
              <w:rPr>
                <w:lang w:val="uk-UA"/>
              </w:rPr>
              <w:t>статті 243</w:t>
            </w:r>
            <w:r w:rsidR="005C5050">
              <w:rPr>
                <w:lang w:val="uk-UA"/>
              </w:rPr>
              <w:t xml:space="preserve"> </w:t>
            </w:r>
            <w:r w:rsidR="00B5026C" w:rsidRPr="000F427A">
              <w:rPr>
                <w:lang w:val="uk-UA"/>
              </w:rPr>
              <w:t xml:space="preserve">глави 38 Розділу </w:t>
            </w:r>
            <w:r w:rsidR="00B5026C" w:rsidRPr="000F427A">
              <w:rPr>
                <w:lang w:val="en-US"/>
              </w:rPr>
              <w:t xml:space="preserve">VII </w:t>
            </w:r>
            <w:r w:rsidR="00B5026C" w:rsidRPr="000F427A">
              <w:rPr>
                <w:lang w:val="uk-UA"/>
              </w:rPr>
              <w:t xml:space="preserve">Митного кодексу України, повідомляємо про </w:t>
            </w:r>
            <w:r w:rsidRPr="000F427A">
              <w:rPr>
                <w:lang w:val="uk-UA"/>
              </w:rPr>
              <w:t xml:space="preserve">наявність </w:t>
            </w:r>
            <w:r w:rsidR="00F63747" w:rsidRPr="000F427A">
              <w:rPr>
                <w:lang w:val="uk-UA"/>
              </w:rPr>
              <w:t xml:space="preserve">на складі митного органу, розташованого за </w:t>
            </w:r>
            <w:proofErr w:type="spellStart"/>
            <w:r w:rsidR="00F63747" w:rsidRPr="000F427A">
              <w:rPr>
                <w:lang w:val="uk-UA"/>
              </w:rPr>
              <w:t>адресою</w:t>
            </w:r>
            <w:proofErr w:type="spellEnd"/>
            <w:r w:rsidR="00F63747" w:rsidRPr="000F427A">
              <w:rPr>
                <w:lang w:val="en-US"/>
              </w:rPr>
              <w:t>:</w:t>
            </w:r>
            <w:r w:rsidR="00F63747" w:rsidRPr="000F427A">
              <w:rPr>
                <w:lang w:val="uk-UA"/>
              </w:rPr>
              <w:t xml:space="preserve"> _____________________________________________________________________________________, </w:t>
            </w:r>
            <w:r w:rsidRPr="000F427A">
              <w:rPr>
                <w:lang w:val="uk-UA"/>
              </w:rPr>
              <w:t>товарів, які містять об’єкт права інтелектуальної власності,</w:t>
            </w:r>
            <w:r w:rsidR="00F63747" w:rsidRPr="000F427A">
              <w:rPr>
                <w:lang w:val="uk-UA"/>
              </w:rPr>
              <w:t xml:space="preserve"> </w:t>
            </w:r>
            <w:r w:rsidR="003C0DD1" w:rsidRPr="000F427A">
              <w:rPr>
                <w:lang w:val="uk-UA"/>
              </w:rPr>
              <w:t>зареєстрований у митному реєстрі об’єктів права інтелектуальної власності з метою захисту належних Вам майнових прав на такий об’єкт.</w:t>
            </w:r>
          </w:p>
          <w:p w14:paraId="5C79BF38" w14:textId="1EFF68D0" w:rsidR="003C0DD1" w:rsidRPr="000F427A" w:rsidRDefault="003C0DD1" w:rsidP="003C0DD1">
            <w:pPr>
              <w:pStyle w:val="a3"/>
              <w:jc w:val="both"/>
              <w:rPr>
                <w:lang w:val="uk-UA"/>
              </w:rPr>
            </w:pPr>
            <w:r w:rsidRPr="000F427A">
              <w:rPr>
                <w:lang w:val="uk-UA"/>
              </w:rPr>
              <w:t>Інформацію, пов</w:t>
            </w:r>
            <w:r w:rsidR="00A03334" w:rsidRPr="000F427A">
              <w:rPr>
                <w:lang w:val="uk-UA"/>
              </w:rPr>
              <w:t>’</w:t>
            </w:r>
            <w:r w:rsidRPr="000F427A">
              <w:rPr>
                <w:lang w:val="uk-UA"/>
              </w:rPr>
              <w:t>язану із з такими товарами, наведено у додатку 1 до цього повідомлення.</w:t>
            </w:r>
          </w:p>
          <w:p w14:paraId="1A3963C8" w14:textId="4BFA41CC" w:rsidR="000F427A" w:rsidRPr="000F427A" w:rsidRDefault="005E7AFA" w:rsidP="008D43D2">
            <w:pPr>
              <w:pStyle w:val="a3"/>
              <w:jc w:val="both"/>
              <w:rPr>
                <w:shd w:val="clear" w:color="auto" w:fill="FFFFFF"/>
                <w:lang w:val="uk-UA"/>
              </w:rPr>
            </w:pPr>
            <w:r w:rsidRPr="000F427A">
              <w:rPr>
                <w:lang w:val="uk-UA"/>
              </w:rPr>
              <w:t>Протягом строку</w:t>
            </w:r>
            <w:r w:rsidR="000F427A" w:rsidRPr="000F427A">
              <w:rPr>
                <w:shd w:val="clear" w:color="auto" w:fill="FFFFFF"/>
                <w:lang w:val="uk-UA"/>
              </w:rPr>
              <w:t>, що не перевищує 30 робочих днів</w:t>
            </w:r>
            <w:r w:rsidR="00AB57F5">
              <w:rPr>
                <w:shd w:val="clear" w:color="auto" w:fill="FFFFFF"/>
                <w:lang w:val="uk-UA"/>
              </w:rPr>
              <w:t xml:space="preserve"> </w:t>
            </w:r>
            <w:r w:rsidR="00AB57F5">
              <w:rPr>
                <w:color w:val="000000"/>
                <w:lang w:val="uk-UA"/>
              </w:rPr>
              <w:t>(до _________ включно)</w:t>
            </w:r>
            <w:r w:rsidR="000F427A" w:rsidRPr="000F427A">
              <w:rPr>
                <w:shd w:val="clear" w:color="auto" w:fill="FFFFFF"/>
                <w:lang w:val="uk-UA"/>
              </w:rPr>
              <w:t>,</w:t>
            </w:r>
            <w:r w:rsidR="000F427A" w:rsidRPr="000F427A">
              <w:rPr>
                <w:lang w:val="uk-UA"/>
              </w:rPr>
              <w:t xml:space="preserve"> </w:t>
            </w:r>
            <w:r w:rsidRPr="000F427A">
              <w:rPr>
                <w:lang w:val="uk-UA"/>
              </w:rPr>
              <w:t>В</w:t>
            </w:r>
            <w:r w:rsidR="000F427A" w:rsidRPr="000F427A">
              <w:rPr>
                <w:lang w:val="uk-UA"/>
              </w:rPr>
              <w:t xml:space="preserve">и </w:t>
            </w:r>
            <w:r w:rsidR="000F427A" w:rsidRPr="000F427A">
              <w:rPr>
                <w:shd w:val="clear" w:color="auto" w:fill="FFFFFF"/>
                <w:lang w:val="uk-UA"/>
              </w:rPr>
              <w:t>має</w:t>
            </w:r>
            <w:r w:rsidR="00AB57F5">
              <w:rPr>
                <w:shd w:val="clear" w:color="auto" w:fill="FFFFFF"/>
                <w:lang w:val="uk-UA"/>
              </w:rPr>
              <w:t>те</w:t>
            </w:r>
            <w:r w:rsidR="000F427A" w:rsidRPr="000F427A">
              <w:rPr>
                <w:shd w:val="clear" w:color="auto" w:fill="FFFFFF"/>
                <w:lang w:val="uk-UA"/>
              </w:rPr>
              <w:t xml:space="preserve"> право провести необхідні дослідження та </w:t>
            </w:r>
            <w:r w:rsidR="00EF163E">
              <w:rPr>
                <w:shd w:val="clear" w:color="auto" w:fill="FFFFFF"/>
                <w:lang w:val="uk-UA"/>
              </w:rPr>
              <w:t xml:space="preserve">надіслати </w:t>
            </w:r>
            <w:r w:rsidR="00EF163E" w:rsidRPr="000F427A">
              <w:rPr>
                <w:shd w:val="clear" w:color="auto" w:fill="FFFFFF"/>
                <w:lang w:val="uk-UA"/>
              </w:rPr>
              <w:t>митному органу</w:t>
            </w:r>
            <w:r w:rsidR="00EF163E" w:rsidRPr="001761E1">
              <w:rPr>
                <w:color w:val="000000"/>
                <w:lang w:val="uk-UA"/>
              </w:rPr>
              <w:t xml:space="preserve"> на </w:t>
            </w:r>
            <w:r w:rsidR="00EF163E" w:rsidRPr="00EF163E">
              <w:rPr>
                <w:bCs/>
                <w:color w:val="000000"/>
                <w:lang w:val="uk-UA"/>
              </w:rPr>
              <w:t>адресу електронної пошти</w:t>
            </w:r>
            <w:r w:rsidR="00EF163E" w:rsidRPr="00EF163E">
              <w:rPr>
                <w:color w:val="000000"/>
                <w:lang w:val="uk-UA"/>
              </w:rPr>
              <w:t xml:space="preserve"> ______________________</w:t>
            </w:r>
            <w:r w:rsidR="00EF163E">
              <w:rPr>
                <w:color w:val="000000"/>
                <w:lang w:val="uk-UA"/>
              </w:rPr>
              <w:t xml:space="preserve">________________ </w:t>
            </w:r>
            <w:r w:rsidR="00EF163E" w:rsidRPr="00EF163E">
              <w:rPr>
                <w:bCs/>
                <w:lang w:val="uk-UA"/>
              </w:rPr>
              <w:t>засобами електронної комунікаційної системи</w:t>
            </w:r>
            <w:r w:rsidR="00EF163E">
              <w:rPr>
                <w:bCs/>
                <w:lang w:val="uk-UA"/>
              </w:rPr>
              <w:t xml:space="preserve"> </w:t>
            </w:r>
            <w:r w:rsidR="000F427A" w:rsidRPr="000F427A">
              <w:rPr>
                <w:shd w:val="clear" w:color="auto" w:fill="FFFFFF"/>
                <w:lang w:val="uk-UA"/>
              </w:rPr>
              <w:t>висновок правовласника про наявність або відсутність порушення прав інтелектуальної власності у товарах, інформація</w:t>
            </w:r>
            <w:r w:rsidR="000F427A">
              <w:rPr>
                <w:shd w:val="clear" w:color="auto" w:fill="FFFFFF"/>
                <w:lang w:val="uk-UA"/>
              </w:rPr>
              <w:t xml:space="preserve"> про які наведено </w:t>
            </w:r>
            <w:r w:rsidR="000F427A" w:rsidRPr="000F427A">
              <w:rPr>
                <w:lang w:val="uk-UA"/>
              </w:rPr>
              <w:t>у додатку 1 до цього повідомлення</w:t>
            </w:r>
            <w:r w:rsidR="000F427A">
              <w:rPr>
                <w:lang w:val="uk-UA"/>
              </w:rPr>
              <w:t>.</w:t>
            </w:r>
            <w:r w:rsidR="000F427A" w:rsidRPr="000F427A">
              <w:rPr>
                <w:shd w:val="clear" w:color="auto" w:fill="FFFFFF"/>
                <w:lang w:val="uk-UA"/>
              </w:rPr>
              <w:t xml:space="preserve"> </w:t>
            </w:r>
          </w:p>
          <w:p w14:paraId="221A9732" w14:textId="6D17082D" w:rsidR="000F427A" w:rsidRDefault="00AB57F5" w:rsidP="008D43D2">
            <w:pPr>
              <w:pStyle w:val="a3"/>
              <w:jc w:val="both"/>
              <w:rPr>
                <w:color w:val="000000"/>
                <w:lang w:val="uk-UA"/>
              </w:rPr>
            </w:pPr>
            <w:r>
              <w:rPr>
                <w:color w:val="000000"/>
                <w:lang w:val="uk-UA"/>
              </w:rPr>
              <w:t xml:space="preserve">Повідомляємо, що </w:t>
            </w:r>
            <w:r w:rsidRPr="00AB57F5">
              <w:rPr>
                <w:color w:val="000000"/>
                <w:lang w:val="uk-UA"/>
              </w:rPr>
              <w:t>з метою складання та надання висновку правовласника про наявність або відсутність порушення прав інтелектуальної власності</w:t>
            </w:r>
            <w:r>
              <w:rPr>
                <w:color w:val="000000"/>
                <w:lang w:val="uk-UA"/>
              </w:rPr>
              <w:t xml:space="preserve"> Ви </w:t>
            </w:r>
            <w:r w:rsidRPr="00AB57F5">
              <w:rPr>
                <w:color w:val="000000"/>
                <w:lang w:val="uk-UA"/>
              </w:rPr>
              <w:t>з дозволу митного органу має</w:t>
            </w:r>
            <w:r>
              <w:rPr>
                <w:color w:val="000000"/>
                <w:lang w:val="uk-UA"/>
              </w:rPr>
              <w:t>те</w:t>
            </w:r>
            <w:r w:rsidRPr="00AB57F5">
              <w:rPr>
                <w:color w:val="000000"/>
                <w:lang w:val="uk-UA"/>
              </w:rPr>
              <w:t xml:space="preserve"> право оглянути товари та/або отримати їх проби (зразки) для проведення дослідження</w:t>
            </w:r>
            <w:r>
              <w:rPr>
                <w:color w:val="000000"/>
                <w:lang w:val="uk-UA"/>
              </w:rPr>
              <w:t>.</w:t>
            </w:r>
          </w:p>
          <w:p w14:paraId="27A18835" w14:textId="7E75269E" w:rsidR="00AB57F5" w:rsidRDefault="00AB57F5" w:rsidP="008D43D2">
            <w:pPr>
              <w:pStyle w:val="a3"/>
              <w:jc w:val="both"/>
              <w:rPr>
                <w:color w:val="000000"/>
                <w:lang w:val="uk-UA"/>
              </w:rPr>
            </w:pPr>
            <w:r w:rsidRPr="00AB57F5">
              <w:rPr>
                <w:color w:val="000000"/>
                <w:lang w:val="uk-UA"/>
              </w:rPr>
              <w:t>Проби (зразки) товарів разом із примірником висновку правовласника про наявність або відсутність порушення прав інтелектуальної власності підлягають поверненню митному органу, крім випадків, якщо дослідження проводилося методом, що передбачає повне чи часткове руйнування проби (зразку), про що зазначається правовласником у своєму висновку.</w:t>
            </w:r>
          </w:p>
          <w:p w14:paraId="6F57857D" w14:textId="6E6AAE7D" w:rsidR="00427833" w:rsidRDefault="00427833" w:rsidP="008D43D2">
            <w:pPr>
              <w:pStyle w:val="a3"/>
              <w:jc w:val="both"/>
              <w:rPr>
                <w:color w:val="000000"/>
                <w:lang w:val="uk-UA"/>
              </w:rPr>
            </w:pPr>
            <w:r w:rsidRPr="00282E5F">
              <w:rPr>
                <w:color w:val="000000"/>
                <w:lang w:val="uk-UA"/>
              </w:rPr>
              <w:t>У разі надання Вами висновку правовласника про наявність порушення прав інтелектуальної власності</w:t>
            </w:r>
            <w:r w:rsidR="00EF163E" w:rsidRPr="00282E5F">
              <w:rPr>
                <w:color w:val="000000"/>
                <w:lang w:val="uk-UA"/>
              </w:rPr>
              <w:t xml:space="preserve"> та прийняття рішення про знищення товарів відповідно до пункту 9</w:t>
            </w:r>
            <w:r w:rsidR="00EF163E" w:rsidRPr="00282E5F">
              <w:rPr>
                <w:color w:val="000000"/>
                <w:vertAlign w:val="superscript"/>
                <w:lang w:val="uk-UA"/>
              </w:rPr>
              <w:t>1</w:t>
            </w:r>
            <w:r w:rsidR="00EF163E" w:rsidRPr="00282E5F">
              <w:rPr>
                <w:color w:val="000000"/>
                <w:lang w:val="uk-UA"/>
              </w:rPr>
              <w:t xml:space="preserve"> Порядку обліку, зберігання, оцінки конфіскованого та іншого майна, що переходить у власність держави, і розпорядження ним, зареєстрованого постановою Кабінету Міністрів України від 25 серпня 1998 року № 1340, </w:t>
            </w:r>
            <w:r w:rsidRPr="00282E5F">
              <w:rPr>
                <w:color w:val="000000"/>
                <w:lang w:val="uk-UA"/>
              </w:rPr>
              <w:t>товари, інформація про які наведено у додатку 1 до цього повідомлення, підлягають знищенню.</w:t>
            </w:r>
          </w:p>
          <w:p w14:paraId="5A89A49A" w14:textId="7B45DADC" w:rsidR="00AB57F5" w:rsidRPr="0020507D" w:rsidRDefault="00427833" w:rsidP="008D43D2">
            <w:pPr>
              <w:pStyle w:val="a3"/>
              <w:jc w:val="both"/>
              <w:rPr>
                <w:color w:val="000000"/>
                <w:lang w:val="uk-UA"/>
              </w:rPr>
            </w:pPr>
            <w:r w:rsidRPr="00427833">
              <w:rPr>
                <w:lang w:val="uk-UA"/>
              </w:rPr>
              <w:t xml:space="preserve">Організація та сплата послуг із знищення товарів, зокрема перевезення, знищення, оформлення документів та інші витрати, пов’язані із знищенням, а також сплата за зберігання на складі митного </w:t>
            </w:r>
            <w:r w:rsidRPr="00427833">
              <w:rPr>
                <w:lang w:val="uk-UA"/>
              </w:rPr>
              <w:lastRenderedPageBreak/>
              <w:t xml:space="preserve">органу, яка справляється з дати надання </w:t>
            </w:r>
            <w:r w:rsidR="0020507D">
              <w:rPr>
                <w:lang w:val="uk-UA"/>
              </w:rPr>
              <w:t>Вами</w:t>
            </w:r>
            <w:r w:rsidRPr="00427833">
              <w:rPr>
                <w:lang w:val="uk-UA"/>
              </w:rPr>
              <w:t xml:space="preserve"> висновку </w:t>
            </w:r>
            <w:r w:rsidR="0020507D">
              <w:rPr>
                <w:lang w:val="uk-UA"/>
              </w:rPr>
              <w:t xml:space="preserve">правовласника </w:t>
            </w:r>
            <w:r w:rsidRPr="00427833">
              <w:rPr>
                <w:lang w:val="uk-UA"/>
              </w:rPr>
              <w:t>про наявність порушення прав</w:t>
            </w:r>
            <w:r w:rsidR="0020507D">
              <w:rPr>
                <w:lang w:val="uk-UA"/>
              </w:rPr>
              <w:t xml:space="preserve"> </w:t>
            </w:r>
            <w:r w:rsidR="0020507D" w:rsidRPr="0020507D">
              <w:rPr>
                <w:lang w:val="uk-UA"/>
              </w:rPr>
              <w:t xml:space="preserve">інтелектуальної власності, здійснюються за </w:t>
            </w:r>
            <w:r w:rsidR="0020507D">
              <w:rPr>
                <w:lang w:val="uk-UA"/>
              </w:rPr>
              <w:t xml:space="preserve">Вашою </w:t>
            </w:r>
            <w:r w:rsidR="0020507D" w:rsidRPr="0020507D">
              <w:rPr>
                <w:lang w:val="uk-UA"/>
              </w:rPr>
              <w:t xml:space="preserve">згодою за </w:t>
            </w:r>
            <w:r w:rsidR="0020507D">
              <w:rPr>
                <w:lang w:val="uk-UA"/>
              </w:rPr>
              <w:t>Ваш</w:t>
            </w:r>
            <w:r w:rsidR="0020507D" w:rsidRPr="0020507D">
              <w:rPr>
                <w:lang w:val="uk-UA"/>
              </w:rPr>
              <w:t xml:space="preserve"> рахунок та під </w:t>
            </w:r>
            <w:r w:rsidR="0020507D">
              <w:rPr>
                <w:lang w:val="uk-UA"/>
              </w:rPr>
              <w:t>Вашу</w:t>
            </w:r>
            <w:r w:rsidR="0020507D" w:rsidRPr="0020507D">
              <w:rPr>
                <w:lang w:val="uk-UA"/>
              </w:rPr>
              <w:t xml:space="preserve"> відповідальність.</w:t>
            </w:r>
          </w:p>
          <w:p w14:paraId="570A2A54" w14:textId="0DB4E64D" w:rsidR="0020507D" w:rsidRPr="00B67A1E" w:rsidRDefault="0020507D" w:rsidP="00AB57F5">
            <w:pPr>
              <w:pStyle w:val="a3"/>
              <w:jc w:val="both"/>
              <w:rPr>
                <w:lang w:val="uk-UA"/>
              </w:rPr>
            </w:pPr>
            <w:r w:rsidRPr="0020507D">
              <w:rPr>
                <w:lang w:val="uk-UA"/>
              </w:rPr>
              <w:t xml:space="preserve">У разі </w:t>
            </w:r>
            <w:r w:rsidR="0092545A">
              <w:rPr>
                <w:lang w:val="uk-UA"/>
              </w:rPr>
              <w:t xml:space="preserve">якщо у строк </w:t>
            </w:r>
            <w:r w:rsidR="0092545A">
              <w:rPr>
                <w:color w:val="000000"/>
                <w:lang w:val="uk-UA"/>
              </w:rPr>
              <w:t>до _________ включно</w:t>
            </w:r>
            <w:r w:rsidR="0092545A" w:rsidRPr="000F427A">
              <w:rPr>
                <w:shd w:val="clear" w:color="auto" w:fill="FFFFFF"/>
                <w:lang w:val="uk-UA"/>
              </w:rPr>
              <w:t>,</w:t>
            </w:r>
            <w:r w:rsidR="0092545A">
              <w:rPr>
                <w:lang w:val="uk-UA"/>
              </w:rPr>
              <w:t xml:space="preserve"> Ви</w:t>
            </w:r>
            <w:r w:rsidR="0092545A" w:rsidRPr="0020507D">
              <w:rPr>
                <w:lang w:val="uk-UA"/>
              </w:rPr>
              <w:t xml:space="preserve"> </w:t>
            </w:r>
            <w:r w:rsidRPr="0020507D">
              <w:rPr>
                <w:lang w:val="uk-UA"/>
              </w:rPr>
              <w:t xml:space="preserve">не </w:t>
            </w:r>
            <w:proofErr w:type="spellStart"/>
            <w:r w:rsidRPr="0020507D">
              <w:rPr>
                <w:lang w:val="uk-UA"/>
              </w:rPr>
              <w:t>нада</w:t>
            </w:r>
            <w:r w:rsidR="0092545A">
              <w:rPr>
                <w:lang w:val="uk-UA"/>
              </w:rPr>
              <w:t>сте</w:t>
            </w:r>
            <w:proofErr w:type="spellEnd"/>
            <w:r w:rsidRPr="0020507D">
              <w:rPr>
                <w:lang w:val="uk-UA"/>
              </w:rPr>
              <w:t xml:space="preserve"> митному органу висновок </w:t>
            </w:r>
            <w:r w:rsidR="0092545A">
              <w:rPr>
                <w:lang w:val="uk-UA"/>
              </w:rPr>
              <w:t xml:space="preserve">правовласника </w:t>
            </w:r>
            <w:r w:rsidRPr="0020507D">
              <w:rPr>
                <w:lang w:val="uk-UA"/>
              </w:rPr>
              <w:t>про наявність або відсутність порушення прав інтелектуальної власності або протягом 30 календарних днів з дати надання такого висновку не зверн</w:t>
            </w:r>
            <w:r w:rsidR="00B67A1E">
              <w:rPr>
                <w:lang w:val="uk-UA"/>
              </w:rPr>
              <w:t>етеся</w:t>
            </w:r>
            <w:r w:rsidRPr="0020507D">
              <w:rPr>
                <w:lang w:val="uk-UA"/>
              </w:rPr>
              <w:t xml:space="preserve"> за отриманням товарів для їх знищення, розпорядження такими товарами </w:t>
            </w:r>
            <w:r w:rsidR="00B67A1E">
              <w:rPr>
                <w:lang w:val="uk-UA"/>
              </w:rPr>
              <w:t xml:space="preserve">буде </w:t>
            </w:r>
            <w:r w:rsidRPr="0020507D">
              <w:rPr>
                <w:lang w:val="uk-UA"/>
              </w:rPr>
              <w:t>здійсню</w:t>
            </w:r>
            <w:r w:rsidR="00B67A1E">
              <w:rPr>
                <w:lang w:val="uk-UA"/>
              </w:rPr>
              <w:t xml:space="preserve">ватися </w:t>
            </w:r>
            <w:r w:rsidRPr="0020507D">
              <w:rPr>
                <w:lang w:val="uk-UA"/>
              </w:rPr>
              <w:t>у спосіб, визначений Порядком</w:t>
            </w:r>
            <w:r w:rsidR="00B67A1E">
              <w:rPr>
                <w:lang w:val="uk-UA"/>
              </w:rPr>
              <w:t xml:space="preserve"> </w:t>
            </w:r>
            <w:r w:rsidR="00B67A1E" w:rsidRPr="00B67A1E">
              <w:rPr>
                <w:lang w:val="uk-UA"/>
              </w:rPr>
              <w:t>обліку, зберігання, оцінки конфіскованого та іншого майна, що переходить у власність держави, і розпорядження ним, затверджени</w:t>
            </w:r>
            <w:r w:rsidR="00B67A1E">
              <w:rPr>
                <w:lang w:val="uk-UA"/>
              </w:rPr>
              <w:t>м</w:t>
            </w:r>
            <w:r w:rsidR="00B67A1E" w:rsidRPr="00B67A1E">
              <w:rPr>
                <w:lang w:val="uk-UA"/>
              </w:rPr>
              <w:t xml:space="preserve"> постановою Кабінету Міністрів України від 25 серпня 1998 р. №</w:t>
            </w:r>
            <w:r w:rsidR="00B67A1E">
              <w:rPr>
                <w:lang w:val="uk-UA"/>
              </w:rPr>
              <w:t> </w:t>
            </w:r>
            <w:r w:rsidR="00B67A1E" w:rsidRPr="00B67A1E">
              <w:rPr>
                <w:lang w:val="uk-UA"/>
              </w:rPr>
              <w:t>1340</w:t>
            </w:r>
            <w:r w:rsidR="00B67A1E">
              <w:rPr>
                <w:lang w:val="uk-UA"/>
              </w:rPr>
              <w:t>.</w:t>
            </w:r>
          </w:p>
          <w:p w14:paraId="42BDFDE3" w14:textId="4E7029CA" w:rsidR="005E7AFA" w:rsidRPr="005E7AFA" w:rsidRDefault="005E7AFA" w:rsidP="008D43D2">
            <w:pPr>
              <w:pStyle w:val="a3"/>
              <w:jc w:val="both"/>
              <w:rPr>
                <w:color w:val="000000"/>
                <w:lang w:val="uk-UA"/>
              </w:rPr>
            </w:pPr>
          </w:p>
        </w:tc>
      </w:tr>
    </w:tbl>
    <w:p w14:paraId="5C3621F5" w14:textId="77777777" w:rsidR="005E7AFA" w:rsidRPr="005E7AFA" w:rsidRDefault="005E7AFA" w:rsidP="00A03334">
      <w:pPr>
        <w:ind w:left="142"/>
        <w:rPr>
          <w:color w:val="000000"/>
          <w:lang w:val="uk-UA"/>
        </w:rPr>
      </w:pPr>
      <w:r w:rsidRPr="005E7AFA">
        <w:rPr>
          <w:color w:val="000000"/>
          <w:lang w:val="uk-UA"/>
        </w:rPr>
        <w:lastRenderedPageBreak/>
        <w:br w:type="textWrapping" w:clear="all"/>
      </w:r>
    </w:p>
    <w:tbl>
      <w:tblPr>
        <w:tblW w:w="10500" w:type="dxa"/>
        <w:tblLook w:val="0000" w:firstRow="0" w:lastRow="0" w:firstColumn="0" w:lastColumn="0" w:noHBand="0" w:noVBand="0"/>
      </w:tblPr>
      <w:tblGrid>
        <w:gridCol w:w="3570"/>
        <w:gridCol w:w="3465"/>
        <w:gridCol w:w="3465"/>
      </w:tblGrid>
      <w:tr w:rsidR="005E7AFA" w:rsidRPr="005E7AFA" w14:paraId="5C6C695F" w14:textId="77777777" w:rsidTr="000848BA">
        <w:tc>
          <w:tcPr>
            <w:tcW w:w="1700" w:type="pct"/>
          </w:tcPr>
          <w:p w14:paraId="23C19CD5" w14:textId="77777777" w:rsidR="005E7AFA" w:rsidRPr="000848BA" w:rsidRDefault="005E7AFA" w:rsidP="00A03334">
            <w:pPr>
              <w:pStyle w:val="a3"/>
              <w:ind w:left="142"/>
              <w:jc w:val="both"/>
              <w:rPr>
                <w:color w:val="000000"/>
                <w:sz w:val="20"/>
                <w:szCs w:val="20"/>
                <w:lang w:val="uk-UA"/>
              </w:rPr>
            </w:pPr>
            <w:r w:rsidRPr="000848BA">
              <w:rPr>
                <w:color w:val="000000"/>
                <w:sz w:val="20"/>
                <w:szCs w:val="20"/>
                <w:lang w:val="uk-UA"/>
              </w:rPr>
              <w:t>(дата)</w:t>
            </w:r>
          </w:p>
        </w:tc>
        <w:tc>
          <w:tcPr>
            <w:tcW w:w="1650" w:type="pct"/>
          </w:tcPr>
          <w:p w14:paraId="55AA4F46" w14:textId="77777777" w:rsidR="005E7AFA" w:rsidRPr="000848BA" w:rsidRDefault="005E7AFA" w:rsidP="00A03334">
            <w:pPr>
              <w:pStyle w:val="a3"/>
              <w:ind w:left="142"/>
              <w:jc w:val="center"/>
              <w:rPr>
                <w:color w:val="000000"/>
                <w:sz w:val="20"/>
                <w:szCs w:val="20"/>
                <w:lang w:val="uk-UA"/>
              </w:rPr>
            </w:pPr>
            <w:r w:rsidRPr="000848BA">
              <w:rPr>
                <w:color w:val="000000"/>
                <w:sz w:val="20"/>
                <w:szCs w:val="20"/>
                <w:lang w:val="uk-UA"/>
              </w:rPr>
              <w:t>(підпис)</w:t>
            </w:r>
          </w:p>
        </w:tc>
        <w:tc>
          <w:tcPr>
            <w:tcW w:w="1650" w:type="pct"/>
          </w:tcPr>
          <w:p w14:paraId="01B01D9B" w14:textId="12FF2D9D" w:rsidR="005E7AFA" w:rsidRPr="000848BA" w:rsidRDefault="005E7AFA" w:rsidP="00A03334">
            <w:pPr>
              <w:pStyle w:val="a3"/>
              <w:ind w:left="142"/>
              <w:jc w:val="right"/>
              <w:rPr>
                <w:color w:val="000000"/>
                <w:sz w:val="20"/>
                <w:szCs w:val="20"/>
                <w:lang w:val="uk-UA"/>
              </w:rPr>
            </w:pPr>
            <w:r w:rsidRPr="000848BA">
              <w:rPr>
                <w:color w:val="000000"/>
                <w:sz w:val="20"/>
                <w:szCs w:val="20"/>
                <w:lang w:val="uk-UA"/>
              </w:rPr>
              <w:t>(</w:t>
            </w:r>
            <w:r w:rsidR="001761E1" w:rsidRPr="005C5050">
              <w:rPr>
                <w:color w:val="000000"/>
                <w:sz w:val="20"/>
                <w:szCs w:val="20"/>
                <w:lang w:val="uk-UA"/>
              </w:rPr>
              <w:t xml:space="preserve">власне ім'я, </w:t>
            </w:r>
            <w:r w:rsidRPr="005C5050">
              <w:rPr>
                <w:color w:val="000000"/>
                <w:sz w:val="20"/>
                <w:szCs w:val="20"/>
                <w:lang w:val="uk-UA"/>
              </w:rPr>
              <w:t>прізвище</w:t>
            </w:r>
            <w:r w:rsidRPr="000848BA">
              <w:rPr>
                <w:color w:val="000000"/>
                <w:sz w:val="20"/>
                <w:szCs w:val="20"/>
                <w:lang w:val="uk-UA"/>
              </w:rPr>
              <w:t>)</w:t>
            </w:r>
          </w:p>
        </w:tc>
      </w:tr>
    </w:tbl>
    <w:p w14:paraId="461345D8" w14:textId="77777777" w:rsidR="005E7AFA" w:rsidRPr="005E7AFA" w:rsidRDefault="005E7AFA" w:rsidP="000848BA">
      <w:pPr>
        <w:rPr>
          <w:color w:val="000000"/>
          <w:lang w:val="uk-UA"/>
        </w:rPr>
      </w:pPr>
      <w:r w:rsidRPr="005E7AFA">
        <w:rPr>
          <w:color w:val="000000"/>
          <w:lang w:val="uk-UA"/>
        </w:rPr>
        <w:br w:type="textWrapping" w:clear="all"/>
      </w:r>
    </w:p>
    <w:p w14:paraId="433CC9A9" w14:textId="191B87FE" w:rsidR="0009490D" w:rsidRDefault="0009490D" w:rsidP="0009490D">
      <w:pPr>
        <w:pStyle w:val="a3"/>
        <w:ind w:left="6804"/>
        <w:jc w:val="both"/>
        <w:rPr>
          <w:color w:val="000000"/>
          <w:lang w:val="uk-UA"/>
        </w:rPr>
      </w:pPr>
    </w:p>
    <w:p w14:paraId="503CD0FF" w14:textId="482AA98B" w:rsidR="008B4AF9" w:rsidRDefault="008B4AF9" w:rsidP="0009490D">
      <w:pPr>
        <w:pStyle w:val="a3"/>
        <w:ind w:left="6804"/>
        <w:jc w:val="both"/>
        <w:rPr>
          <w:color w:val="000000"/>
          <w:lang w:val="uk-UA"/>
        </w:rPr>
      </w:pPr>
    </w:p>
    <w:p w14:paraId="27B70A58" w14:textId="3414AB6F" w:rsidR="008B4AF9" w:rsidRDefault="008B4AF9" w:rsidP="0009490D">
      <w:pPr>
        <w:pStyle w:val="a3"/>
        <w:ind w:left="6804"/>
        <w:jc w:val="both"/>
        <w:rPr>
          <w:color w:val="000000"/>
          <w:lang w:val="uk-UA"/>
        </w:rPr>
      </w:pPr>
    </w:p>
    <w:p w14:paraId="18019685" w14:textId="20B13C23" w:rsidR="008B4AF9" w:rsidRDefault="008B4AF9" w:rsidP="0009490D">
      <w:pPr>
        <w:pStyle w:val="a3"/>
        <w:ind w:left="6804"/>
        <w:jc w:val="both"/>
        <w:rPr>
          <w:color w:val="000000"/>
          <w:lang w:val="uk-UA"/>
        </w:rPr>
      </w:pPr>
    </w:p>
    <w:p w14:paraId="4A5CE00F" w14:textId="3FFFF756" w:rsidR="003706C6" w:rsidRDefault="003706C6" w:rsidP="0009490D">
      <w:pPr>
        <w:pStyle w:val="a3"/>
        <w:ind w:left="6804"/>
        <w:jc w:val="both"/>
        <w:rPr>
          <w:color w:val="000000"/>
          <w:lang w:val="uk-UA"/>
        </w:rPr>
      </w:pPr>
    </w:p>
    <w:p w14:paraId="59C0669F" w14:textId="452DCD6F" w:rsidR="005C5050" w:rsidRDefault="005C5050" w:rsidP="0009490D">
      <w:pPr>
        <w:pStyle w:val="a3"/>
        <w:ind w:left="6804"/>
        <w:jc w:val="both"/>
        <w:rPr>
          <w:color w:val="000000"/>
          <w:lang w:val="uk-UA"/>
        </w:rPr>
      </w:pPr>
    </w:p>
    <w:p w14:paraId="092EF5D7" w14:textId="6999FCC3" w:rsidR="005C5050" w:rsidRDefault="005C5050" w:rsidP="0009490D">
      <w:pPr>
        <w:pStyle w:val="a3"/>
        <w:ind w:left="6804"/>
        <w:jc w:val="both"/>
        <w:rPr>
          <w:color w:val="000000"/>
          <w:lang w:val="uk-UA"/>
        </w:rPr>
      </w:pPr>
    </w:p>
    <w:p w14:paraId="5382C5DE" w14:textId="5AEDA73E" w:rsidR="005C5050" w:rsidRDefault="005C5050" w:rsidP="0009490D">
      <w:pPr>
        <w:pStyle w:val="a3"/>
        <w:ind w:left="6804"/>
        <w:jc w:val="both"/>
        <w:rPr>
          <w:color w:val="000000"/>
          <w:lang w:val="uk-UA"/>
        </w:rPr>
      </w:pPr>
    </w:p>
    <w:p w14:paraId="6A35EE4E" w14:textId="32041F0C" w:rsidR="005C5050" w:rsidRDefault="005C5050" w:rsidP="0009490D">
      <w:pPr>
        <w:pStyle w:val="a3"/>
        <w:ind w:left="6804"/>
        <w:jc w:val="both"/>
        <w:rPr>
          <w:color w:val="000000"/>
          <w:lang w:val="uk-UA"/>
        </w:rPr>
      </w:pPr>
    </w:p>
    <w:p w14:paraId="6327DABC" w14:textId="0AFF542A" w:rsidR="005C5050" w:rsidRDefault="005C5050" w:rsidP="0009490D">
      <w:pPr>
        <w:pStyle w:val="a3"/>
        <w:ind w:left="6804"/>
        <w:jc w:val="both"/>
        <w:rPr>
          <w:color w:val="000000"/>
          <w:lang w:val="uk-UA"/>
        </w:rPr>
      </w:pPr>
    </w:p>
    <w:p w14:paraId="004C7806" w14:textId="10A52A77" w:rsidR="005C5050" w:rsidRDefault="005C5050" w:rsidP="0009490D">
      <w:pPr>
        <w:pStyle w:val="a3"/>
        <w:ind w:left="6804"/>
        <w:jc w:val="both"/>
        <w:rPr>
          <w:color w:val="000000"/>
          <w:lang w:val="uk-UA"/>
        </w:rPr>
      </w:pPr>
    </w:p>
    <w:p w14:paraId="2B5AD81F" w14:textId="5721EAA5" w:rsidR="005C5050" w:rsidRDefault="005C5050" w:rsidP="0009490D">
      <w:pPr>
        <w:pStyle w:val="a3"/>
        <w:ind w:left="6804"/>
        <w:jc w:val="both"/>
        <w:rPr>
          <w:color w:val="000000"/>
          <w:lang w:val="uk-UA"/>
        </w:rPr>
      </w:pPr>
    </w:p>
    <w:p w14:paraId="4B338FA3" w14:textId="141A35F0" w:rsidR="005C5050" w:rsidRDefault="005C5050" w:rsidP="0009490D">
      <w:pPr>
        <w:pStyle w:val="a3"/>
        <w:ind w:left="6804"/>
        <w:jc w:val="both"/>
        <w:rPr>
          <w:color w:val="000000"/>
          <w:lang w:val="uk-UA"/>
        </w:rPr>
      </w:pPr>
    </w:p>
    <w:p w14:paraId="4C93E3DF" w14:textId="6099B7E1" w:rsidR="005C5050" w:rsidRDefault="005C5050" w:rsidP="0009490D">
      <w:pPr>
        <w:pStyle w:val="a3"/>
        <w:ind w:left="6804"/>
        <w:jc w:val="both"/>
        <w:rPr>
          <w:color w:val="000000"/>
          <w:lang w:val="uk-UA"/>
        </w:rPr>
      </w:pPr>
    </w:p>
    <w:p w14:paraId="3CA31BC9" w14:textId="586DB859" w:rsidR="005C5050" w:rsidRDefault="005C5050">
      <w:pPr>
        <w:rPr>
          <w:color w:val="000000"/>
          <w:lang w:val="uk-UA"/>
        </w:rPr>
      </w:pPr>
      <w:r>
        <w:rPr>
          <w:color w:val="000000"/>
          <w:lang w:val="uk-UA"/>
        </w:rPr>
        <w:br w:type="page"/>
      </w:r>
    </w:p>
    <w:p w14:paraId="22D3E9D6" w14:textId="36BE7289" w:rsidR="0009490D" w:rsidRPr="008A35C9" w:rsidRDefault="0009490D" w:rsidP="00981D76">
      <w:pPr>
        <w:pStyle w:val="a3"/>
        <w:spacing w:before="0" w:beforeAutospacing="0" w:after="0" w:afterAutospacing="0"/>
        <w:ind w:left="6237"/>
        <w:jc w:val="both"/>
        <w:rPr>
          <w:color w:val="000000"/>
          <w:lang w:val="uk-UA"/>
        </w:rPr>
      </w:pPr>
      <w:r w:rsidRPr="008A35C9">
        <w:rPr>
          <w:color w:val="000000"/>
          <w:lang w:val="uk-UA"/>
        </w:rPr>
        <w:lastRenderedPageBreak/>
        <w:t>Додаток 1</w:t>
      </w:r>
    </w:p>
    <w:p w14:paraId="3D57CDBE" w14:textId="34490144" w:rsidR="00981D76" w:rsidRPr="008A35C9" w:rsidRDefault="0009490D" w:rsidP="00981D76">
      <w:pPr>
        <w:pStyle w:val="a3"/>
        <w:spacing w:before="0" w:beforeAutospacing="0" w:after="0" w:afterAutospacing="0"/>
        <w:ind w:left="6237"/>
        <w:jc w:val="both"/>
        <w:rPr>
          <w:bCs/>
          <w:color w:val="000000"/>
          <w:lang w:val="uk-UA"/>
        </w:rPr>
      </w:pPr>
      <w:r w:rsidRPr="008A35C9">
        <w:rPr>
          <w:color w:val="000000"/>
          <w:lang w:val="uk-UA"/>
        </w:rPr>
        <w:t>до повідомлення</w:t>
      </w:r>
      <w:r w:rsidR="00981D76" w:rsidRPr="008A35C9">
        <w:rPr>
          <w:color w:val="000000"/>
          <w:lang w:val="uk-UA"/>
        </w:rPr>
        <w:t xml:space="preserve"> </w:t>
      </w:r>
    </w:p>
    <w:p w14:paraId="69D9F987" w14:textId="0A6A38BA" w:rsidR="005E7AFA" w:rsidRPr="008A35C9" w:rsidRDefault="0009490D" w:rsidP="00981D76">
      <w:pPr>
        <w:pStyle w:val="a3"/>
        <w:spacing w:before="0" w:beforeAutospacing="0" w:after="0" w:afterAutospacing="0"/>
        <w:ind w:left="6237"/>
        <w:jc w:val="both"/>
        <w:rPr>
          <w:color w:val="000000"/>
          <w:lang w:val="uk-UA"/>
        </w:rPr>
      </w:pPr>
      <w:r w:rsidRPr="008A35C9">
        <w:rPr>
          <w:color w:val="000000"/>
          <w:lang w:val="uk-UA"/>
        </w:rPr>
        <w:t>від _______</w:t>
      </w:r>
      <w:r w:rsidR="008C4926" w:rsidRPr="008A35C9">
        <w:rPr>
          <w:color w:val="000000"/>
          <w:lang w:val="uk-UA"/>
        </w:rPr>
        <w:t xml:space="preserve"> </w:t>
      </w:r>
      <w:r w:rsidRPr="008A35C9">
        <w:rPr>
          <w:color w:val="000000"/>
          <w:lang w:val="uk-UA"/>
        </w:rPr>
        <w:t>20</w:t>
      </w:r>
      <w:r w:rsidR="008C4926" w:rsidRPr="008A35C9">
        <w:rPr>
          <w:color w:val="000000"/>
          <w:lang w:val="uk-UA"/>
        </w:rPr>
        <w:t xml:space="preserve"> </w:t>
      </w:r>
      <w:r w:rsidRPr="008A35C9">
        <w:rPr>
          <w:color w:val="000000"/>
          <w:lang w:val="uk-UA"/>
        </w:rPr>
        <w:t>___</w:t>
      </w:r>
      <w:r w:rsidR="00981D76" w:rsidRPr="008A35C9">
        <w:rPr>
          <w:color w:val="000000"/>
          <w:lang w:val="uk-UA"/>
        </w:rPr>
        <w:t xml:space="preserve"> </w:t>
      </w:r>
      <w:r w:rsidRPr="008A35C9">
        <w:rPr>
          <w:color w:val="000000"/>
          <w:lang w:val="uk-UA"/>
        </w:rPr>
        <w:t>року № _____</w:t>
      </w:r>
    </w:p>
    <w:p w14:paraId="5BA71A91" w14:textId="5FA5B4FA" w:rsidR="0009490D" w:rsidRPr="008A35C9" w:rsidRDefault="0009490D" w:rsidP="00981D76">
      <w:pPr>
        <w:pStyle w:val="3"/>
        <w:spacing w:before="0" w:beforeAutospacing="0" w:after="0" w:afterAutospacing="0"/>
        <w:ind w:left="6237"/>
        <w:jc w:val="center"/>
        <w:rPr>
          <w:b w:val="0"/>
          <w:color w:val="000000"/>
          <w:lang w:val="uk-UA"/>
        </w:rPr>
      </w:pPr>
    </w:p>
    <w:p w14:paraId="731CC9DC" w14:textId="77777777" w:rsidR="0009490D" w:rsidRPr="008A35C9" w:rsidRDefault="0009490D" w:rsidP="0009490D">
      <w:pPr>
        <w:pStyle w:val="3"/>
        <w:spacing w:before="0" w:beforeAutospacing="0" w:after="0" w:afterAutospacing="0"/>
        <w:jc w:val="center"/>
        <w:rPr>
          <w:color w:val="000000"/>
          <w:lang w:val="uk-UA"/>
        </w:rPr>
      </w:pPr>
    </w:p>
    <w:p w14:paraId="53AA45EF" w14:textId="068FAD10" w:rsidR="005E7AFA" w:rsidRDefault="005E7AFA" w:rsidP="0009490D">
      <w:pPr>
        <w:pStyle w:val="3"/>
        <w:spacing w:before="0" w:beforeAutospacing="0" w:after="0" w:afterAutospacing="0"/>
        <w:jc w:val="center"/>
        <w:rPr>
          <w:color w:val="000000"/>
          <w:lang w:val="uk-UA"/>
        </w:rPr>
      </w:pPr>
      <w:r w:rsidRPr="008A35C9">
        <w:rPr>
          <w:color w:val="000000"/>
          <w:lang w:val="uk-UA"/>
        </w:rPr>
        <w:t>І</w:t>
      </w:r>
      <w:r w:rsidR="00BC1E00" w:rsidRPr="008A35C9">
        <w:rPr>
          <w:color w:val="000000"/>
          <w:lang w:val="uk-UA"/>
        </w:rPr>
        <w:t>нформація</w:t>
      </w:r>
      <w:r w:rsidRPr="008A35C9">
        <w:rPr>
          <w:color w:val="000000"/>
          <w:lang w:val="uk-UA"/>
        </w:rPr>
        <w:t>,</w:t>
      </w:r>
      <w:r w:rsidR="00BC1E00">
        <w:rPr>
          <w:color w:val="000000"/>
          <w:lang w:val="uk-UA"/>
        </w:rPr>
        <w:t xml:space="preserve"> </w:t>
      </w:r>
      <w:r w:rsidR="00BC1E00">
        <w:rPr>
          <w:color w:val="000000"/>
          <w:lang w:val="uk-UA"/>
        </w:rPr>
        <w:br/>
      </w:r>
      <w:r w:rsidR="005C5050" w:rsidRPr="000F427A">
        <w:rPr>
          <w:lang w:val="uk-UA"/>
        </w:rPr>
        <w:t>щодо товарів, які підлягають розпорядженню відповідно до</w:t>
      </w:r>
      <w:r w:rsidR="005C5050">
        <w:rPr>
          <w:lang w:val="uk-UA"/>
        </w:rPr>
        <w:t xml:space="preserve"> </w:t>
      </w:r>
      <w:r w:rsidR="005C5050" w:rsidRPr="000F427A">
        <w:rPr>
          <w:lang w:val="uk-UA"/>
        </w:rPr>
        <w:t>статті 243</w:t>
      </w:r>
      <w:r w:rsidR="005C5050">
        <w:rPr>
          <w:lang w:val="uk-UA"/>
        </w:rPr>
        <w:t xml:space="preserve"> </w:t>
      </w:r>
      <w:r w:rsidR="005C5050" w:rsidRPr="000F427A">
        <w:rPr>
          <w:lang w:val="uk-UA"/>
        </w:rPr>
        <w:t xml:space="preserve">глави 38 Розділу </w:t>
      </w:r>
      <w:r w:rsidR="005C5050" w:rsidRPr="000F427A">
        <w:rPr>
          <w:lang w:val="en-US"/>
        </w:rPr>
        <w:t xml:space="preserve">VII </w:t>
      </w:r>
      <w:r w:rsidR="005C5050" w:rsidRPr="000F427A">
        <w:rPr>
          <w:lang w:val="uk-UA"/>
        </w:rPr>
        <w:t>Митного кодексу України</w:t>
      </w:r>
    </w:p>
    <w:p w14:paraId="67AD39B2" w14:textId="77777777" w:rsidR="0009490D" w:rsidRPr="005E7AFA" w:rsidRDefault="0009490D" w:rsidP="0009490D">
      <w:pPr>
        <w:pStyle w:val="3"/>
        <w:spacing w:before="0" w:beforeAutospacing="0" w:after="0" w:afterAutospacing="0"/>
        <w:jc w:val="center"/>
        <w:rPr>
          <w:color w:val="000000"/>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3675"/>
        <w:gridCol w:w="6300"/>
      </w:tblGrid>
      <w:tr w:rsidR="005E7AFA" w:rsidRPr="008A35C9" w14:paraId="5FF7F38F" w14:textId="77777777" w:rsidTr="00433C8E">
        <w:tc>
          <w:tcPr>
            <w:tcW w:w="250" w:type="pct"/>
            <w:shd w:val="clear" w:color="auto" w:fill="auto"/>
          </w:tcPr>
          <w:p w14:paraId="4649D271" w14:textId="77777777" w:rsidR="005E7AFA" w:rsidRPr="008A35C9" w:rsidRDefault="005E7AFA" w:rsidP="00433C8E">
            <w:pPr>
              <w:pStyle w:val="a3"/>
              <w:jc w:val="center"/>
              <w:rPr>
                <w:color w:val="000000"/>
                <w:lang w:val="uk-UA"/>
              </w:rPr>
            </w:pPr>
            <w:r w:rsidRPr="008A35C9">
              <w:rPr>
                <w:color w:val="000000"/>
                <w:lang w:val="uk-UA"/>
              </w:rPr>
              <w:t>1</w:t>
            </w:r>
          </w:p>
        </w:tc>
        <w:tc>
          <w:tcPr>
            <w:tcW w:w="1750" w:type="pct"/>
            <w:shd w:val="clear" w:color="auto" w:fill="auto"/>
          </w:tcPr>
          <w:p w14:paraId="191B131E" w14:textId="1599147F" w:rsidR="005E7AFA" w:rsidRPr="008A35C9" w:rsidRDefault="005E7AFA" w:rsidP="00E87136">
            <w:pPr>
              <w:pStyle w:val="a3"/>
              <w:jc w:val="both"/>
              <w:rPr>
                <w:color w:val="000000"/>
                <w:lang w:val="uk-UA"/>
              </w:rPr>
            </w:pPr>
            <w:r w:rsidRPr="008A35C9">
              <w:rPr>
                <w:color w:val="000000"/>
                <w:lang w:val="uk-UA"/>
              </w:rPr>
              <w:t>Об</w:t>
            </w:r>
            <w:r w:rsidR="001761E1" w:rsidRPr="008A35C9">
              <w:rPr>
                <w:color w:val="000000"/>
                <w:lang w:val="uk-UA"/>
              </w:rPr>
              <w:t>’</w:t>
            </w:r>
            <w:r w:rsidRPr="008A35C9">
              <w:rPr>
                <w:color w:val="000000"/>
                <w:lang w:val="uk-UA"/>
              </w:rPr>
              <w:t>єкт права інтелектуальної власності</w:t>
            </w:r>
            <w:r w:rsidR="00BE0B69" w:rsidRPr="008A35C9">
              <w:rPr>
                <w:color w:val="000000"/>
                <w:lang w:val="uk-UA"/>
              </w:rPr>
              <w:t xml:space="preserve"> </w:t>
            </w:r>
            <w:r w:rsidRPr="008A35C9">
              <w:rPr>
                <w:color w:val="000000"/>
                <w:lang w:val="uk-UA"/>
              </w:rPr>
              <w:t>(</w:t>
            </w:r>
            <w:r w:rsidR="001761E1" w:rsidRPr="008A35C9">
              <w:rPr>
                <w:color w:val="000000"/>
                <w:lang w:val="uk-UA"/>
              </w:rPr>
              <w:t>на</w:t>
            </w:r>
            <w:r w:rsidR="00E87136" w:rsidRPr="008A35C9">
              <w:rPr>
                <w:color w:val="000000"/>
                <w:lang w:val="uk-UA"/>
              </w:rPr>
              <w:t>зва</w:t>
            </w:r>
            <w:r w:rsidRPr="008A35C9">
              <w:rPr>
                <w:color w:val="000000"/>
                <w:lang w:val="uk-UA"/>
              </w:rPr>
              <w:t xml:space="preserve"> та порядк</w:t>
            </w:r>
            <w:r w:rsidR="001761E1" w:rsidRPr="008A35C9">
              <w:rPr>
                <w:color w:val="000000"/>
                <w:lang w:val="uk-UA"/>
              </w:rPr>
              <w:t>овий номер у митному реєстрі об’</w:t>
            </w:r>
            <w:r w:rsidRPr="008A35C9">
              <w:rPr>
                <w:color w:val="000000"/>
                <w:lang w:val="uk-UA"/>
              </w:rPr>
              <w:t>єктів права інтелектуальної власності)</w:t>
            </w:r>
          </w:p>
        </w:tc>
        <w:tc>
          <w:tcPr>
            <w:tcW w:w="3000" w:type="pct"/>
            <w:shd w:val="clear" w:color="auto" w:fill="auto"/>
          </w:tcPr>
          <w:p w14:paraId="3EB9261D" w14:textId="77777777" w:rsidR="005E7AFA" w:rsidRPr="008A35C9" w:rsidRDefault="005E7AFA" w:rsidP="000848BA">
            <w:pPr>
              <w:pStyle w:val="a3"/>
              <w:rPr>
                <w:color w:val="000000"/>
                <w:lang w:val="uk-UA"/>
              </w:rPr>
            </w:pPr>
            <w:r w:rsidRPr="008A35C9">
              <w:rPr>
                <w:color w:val="000000"/>
                <w:lang w:val="uk-UA"/>
              </w:rPr>
              <w:t> </w:t>
            </w:r>
          </w:p>
        </w:tc>
      </w:tr>
      <w:tr w:rsidR="005E7AFA" w:rsidRPr="008A35C9" w14:paraId="108360FA" w14:textId="77777777" w:rsidTr="00433C8E">
        <w:tc>
          <w:tcPr>
            <w:tcW w:w="250" w:type="pct"/>
            <w:shd w:val="clear" w:color="auto" w:fill="auto"/>
          </w:tcPr>
          <w:p w14:paraId="4647AAA9" w14:textId="77777777" w:rsidR="005E7AFA" w:rsidRPr="008A35C9" w:rsidRDefault="005E7AFA" w:rsidP="00433C8E">
            <w:pPr>
              <w:pStyle w:val="a3"/>
              <w:jc w:val="center"/>
              <w:rPr>
                <w:color w:val="000000"/>
                <w:lang w:val="uk-UA"/>
              </w:rPr>
            </w:pPr>
            <w:r w:rsidRPr="008A35C9">
              <w:rPr>
                <w:color w:val="000000"/>
                <w:lang w:val="uk-UA"/>
              </w:rPr>
              <w:t>2</w:t>
            </w:r>
          </w:p>
        </w:tc>
        <w:tc>
          <w:tcPr>
            <w:tcW w:w="1750" w:type="pct"/>
            <w:shd w:val="clear" w:color="auto" w:fill="auto"/>
          </w:tcPr>
          <w:p w14:paraId="466AFCF2" w14:textId="067EF124" w:rsidR="005E7AFA" w:rsidRPr="008A35C9" w:rsidRDefault="005E7AFA" w:rsidP="00BE0B69">
            <w:pPr>
              <w:pStyle w:val="a3"/>
              <w:jc w:val="both"/>
              <w:rPr>
                <w:color w:val="000000"/>
                <w:lang w:val="uk-UA"/>
              </w:rPr>
            </w:pPr>
            <w:r w:rsidRPr="008A35C9">
              <w:rPr>
                <w:color w:val="000000"/>
                <w:lang w:val="uk-UA"/>
              </w:rPr>
              <w:t>Найменування, опис та кількість товарів</w:t>
            </w:r>
          </w:p>
        </w:tc>
        <w:tc>
          <w:tcPr>
            <w:tcW w:w="3000" w:type="pct"/>
            <w:shd w:val="clear" w:color="auto" w:fill="auto"/>
          </w:tcPr>
          <w:p w14:paraId="1176AACE" w14:textId="192729DA" w:rsidR="005E7AFA" w:rsidRPr="008A35C9" w:rsidRDefault="004A3B48" w:rsidP="00433C8E">
            <w:pPr>
              <w:pStyle w:val="a3"/>
              <w:jc w:val="right"/>
              <w:rPr>
                <w:color w:val="000000"/>
                <w:sz w:val="20"/>
                <w:szCs w:val="20"/>
                <w:lang w:val="uk-UA"/>
              </w:rPr>
            </w:pPr>
            <w:r w:rsidRPr="008A35C9">
              <w:rPr>
                <w:color w:val="000000"/>
                <w:lang w:val="uk-UA"/>
              </w:rPr>
              <w:br/>
            </w:r>
            <w:r w:rsidRPr="008A35C9">
              <w:rPr>
                <w:color w:val="000000"/>
                <w:lang w:val="uk-UA"/>
              </w:rPr>
              <w:br/>
            </w:r>
            <w:r w:rsidR="005E7AFA" w:rsidRPr="008A35C9">
              <w:rPr>
                <w:color w:val="000000"/>
                <w:sz w:val="20"/>
                <w:szCs w:val="20"/>
                <w:lang w:val="uk-UA"/>
              </w:rPr>
              <w:t> </w:t>
            </w:r>
            <w:r w:rsidR="00C91321" w:rsidRPr="008A35C9">
              <w:rPr>
                <w:noProof/>
                <w:color w:val="000000"/>
                <w:sz w:val="20"/>
                <w:szCs w:val="20"/>
                <w:lang w:val="uk-UA" w:eastAsia="uk-UA"/>
              </w:rPr>
              <w:drawing>
                <wp:inline distT="0" distB="0" distL="0" distR="0" wp14:anchorId="1545C1EC" wp14:editId="2E193C33">
                  <wp:extent cx="114300" cy="114300"/>
                  <wp:effectExtent l="0" t="0" r="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E7AFA" w:rsidRPr="008A35C9">
              <w:rPr>
                <w:color w:val="000000"/>
                <w:sz w:val="20"/>
                <w:szCs w:val="20"/>
                <w:lang w:val="uk-UA"/>
              </w:rPr>
              <w:t> див. додаток</w:t>
            </w:r>
          </w:p>
        </w:tc>
      </w:tr>
    </w:tbl>
    <w:p w14:paraId="3CAE23CB" w14:textId="77777777" w:rsidR="005E7AFA" w:rsidRPr="008A35C9" w:rsidRDefault="005E7AFA" w:rsidP="005E7AFA">
      <w:pPr>
        <w:rPr>
          <w:color w:val="000000"/>
          <w:lang w:val="uk-UA"/>
        </w:rPr>
      </w:pPr>
    </w:p>
    <w:tbl>
      <w:tblPr>
        <w:tblW w:w="10500" w:type="dxa"/>
        <w:tblLook w:val="0000" w:firstRow="0" w:lastRow="0" w:firstColumn="0" w:lastColumn="0" w:noHBand="0" w:noVBand="0"/>
      </w:tblPr>
      <w:tblGrid>
        <w:gridCol w:w="10500"/>
      </w:tblGrid>
      <w:tr w:rsidR="005E7AFA" w:rsidRPr="005E7AFA" w14:paraId="744F3E7B" w14:textId="77777777" w:rsidTr="000848BA">
        <w:tc>
          <w:tcPr>
            <w:tcW w:w="5000" w:type="pct"/>
          </w:tcPr>
          <w:p w14:paraId="7F9FF743" w14:textId="04A14FC5" w:rsidR="005E7AFA" w:rsidRPr="008A35C9" w:rsidRDefault="005E7AFA" w:rsidP="000848BA">
            <w:pPr>
              <w:pStyle w:val="a3"/>
              <w:jc w:val="both"/>
              <w:rPr>
                <w:color w:val="000000"/>
                <w:lang w:val="uk-UA"/>
              </w:rPr>
            </w:pPr>
            <w:r w:rsidRPr="008A35C9">
              <w:rPr>
                <w:color w:val="000000"/>
                <w:lang w:val="uk-UA"/>
              </w:rPr>
              <w:t> </w:t>
            </w:r>
            <w:r w:rsidR="00C91321" w:rsidRPr="008A35C9">
              <w:rPr>
                <w:noProof/>
                <w:color w:val="000000"/>
                <w:lang w:val="uk-UA" w:eastAsia="uk-UA"/>
              </w:rPr>
              <w:drawing>
                <wp:inline distT="0" distB="0" distL="0" distR="0" wp14:anchorId="302D3FF8" wp14:editId="27F306CE">
                  <wp:extent cx="114300" cy="114300"/>
                  <wp:effectExtent l="0" t="0" r="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A35C9">
              <w:rPr>
                <w:color w:val="000000"/>
                <w:lang w:val="uk-UA"/>
              </w:rPr>
              <w:t xml:space="preserve"> зображення товарів</w:t>
            </w:r>
            <w:r w:rsidR="008A35C9">
              <w:rPr>
                <w:color w:val="000000"/>
                <w:lang w:val="uk-UA"/>
              </w:rPr>
              <w:t xml:space="preserve"> </w:t>
            </w:r>
            <w:r w:rsidRPr="008A35C9">
              <w:rPr>
                <w:color w:val="000000"/>
                <w:lang w:val="uk-UA"/>
              </w:rPr>
              <w:t>додається.</w:t>
            </w:r>
          </w:p>
          <w:p w14:paraId="36DDC159" w14:textId="1FCCAEB1" w:rsidR="005E7AFA" w:rsidRPr="00DC483F" w:rsidRDefault="005E7AFA" w:rsidP="00DC483F">
            <w:pPr>
              <w:pStyle w:val="a3"/>
              <w:ind w:firstLine="595"/>
              <w:jc w:val="both"/>
              <w:rPr>
                <w:color w:val="000000"/>
                <w:lang w:val="uk-UA"/>
              </w:rPr>
            </w:pPr>
          </w:p>
        </w:tc>
      </w:tr>
    </w:tbl>
    <w:p w14:paraId="1F1CFC02" w14:textId="77777777" w:rsidR="005E7AFA" w:rsidRPr="005E7AFA" w:rsidRDefault="005E7AFA" w:rsidP="005E7AFA">
      <w:pPr>
        <w:rPr>
          <w:color w:val="000000"/>
          <w:lang w:val="uk-UA"/>
        </w:rPr>
      </w:pPr>
    </w:p>
    <w:p w14:paraId="15130223" w14:textId="712D92F6" w:rsidR="00A868BA" w:rsidRDefault="00A868BA" w:rsidP="008A35C9"/>
    <w:p w14:paraId="7C6BE0BF" w14:textId="54B9FF42" w:rsidR="00231665" w:rsidRDefault="00231665" w:rsidP="008A35C9"/>
    <w:p w14:paraId="7E825E57" w14:textId="78502710" w:rsidR="00231665" w:rsidRPr="00231665" w:rsidRDefault="00231665" w:rsidP="00231665">
      <w:pPr>
        <w:jc w:val="center"/>
        <w:rPr>
          <w:lang w:val="uk-UA"/>
        </w:rPr>
      </w:pPr>
      <w:r>
        <w:rPr>
          <w:lang w:val="uk-UA"/>
        </w:rPr>
        <w:t>_________________________________________</w:t>
      </w:r>
    </w:p>
    <w:sectPr w:rsidR="00231665" w:rsidRPr="00231665" w:rsidSect="00283EFA">
      <w:headerReference w:type="even" r:id="rId8"/>
      <w:headerReference w:type="default" r:id="rId9"/>
      <w:pgSz w:w="11906" w:h="16838"/>
      <w:pgMar w:top="838" w:right="850" w:bottom="540" w:left="720" w:header="8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7344C" w14:textId="77777777" w:rsidR="00A734CE" w:rsidRDefault="00A734CE" w:rsidP="001761E1">
      <w:r>
        <w:separator/>
      </w:r>
    </w:p>
  </w:endnote>
  <w:endnote w:type="continuationSeparator" w:id="0">
    <w:p w14:paraId="44A2A1E6" w14:textId="77777777" w:rsidR="00A734CE" w:rsidRDefault="00A734CE" w:rsidP="0017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E3FA5" w14:textId="77777777" w:rsidR="00A734CE" w:rsidRDefault="00A734CE" w:rsidP="001761E1">
      <w:r>
        <w:separator/>
      </w:r>
    </w:p>
  </w:footnote>
  <w:footnote w:type="continuationSeparator" w:id="0">
    <w:p w14:paraId="0E0058BE" w14:textId="77777777" w:rsidR="00A734CE" w:rsidRDefault="00A734CE" w:rsidP="0017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406684"/>
      <w:docPartObj>
        <w:docPartGallery w:val="Page Numbers (Top of Page)"/>
        <w:docPartUnique/>
      </w:docPartObj>
    </w:sdtPr>
    <w:sdtEndPr/>
    <w:sdtContent>
      <w:p w14:paraId="3162A794" w14:textId="5D3AA667" w:rsidR="00283EFA" w:rsidRDefault="00283EFA">
        <w:pPr>
          <w:pStyle w:val="a7"/>
          <w:jc w:val="center"/>
        </w:pPr>
        <w:r>
          <w:fldChar w:fldCharType="begin"/>
        </w:r>
        <w:r>
          <w:instrText>PAGE   \* MERGEFORMAT</w:instrText>
        </w:r>
        <w:r>
          <w:fldChar w:fldCharType="separate"/>
        </w:r>
        <w:r>
          <w:rPr>
            <w:lang w:val="uk-UA"/>
          </w:rPr>
          <w:t>2</w:t>
        </w:r>
        <w:r>
          <w:fldChar w:fldCharType="end"/>
        </w:r>
      </w:p>
    </w:sdtContent>
  </w:sdt>
  <w:p w14:paraId="2E5DB91C" w14:textId="77777777" w:rsidR="008B4AF9" w:rsidRDefault="008B4AF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3D55" w14:textId="0DDC5463" w:rsidR="00283EFA" w:rsidRPr="00283EFA" w:rsidRDefault="00283EFA" w:rsidP="00283EFA">
    <w:pPr>
      <w:pStyle w:val="a7"/>
      <w:jc w:val="right"/>
      <w:rPr>
        <w:lang w:val="uk-UA"/>
      </w:rPr>
    </w:pPr>
    <w:r w:rsidRPr="008B4AF9">
      <w:rPr>
        <w:lang w:val="uk-UA"/>
      </w:rPr>
      <w:t xml:space="preserve">Продовження додатка </w:t>
    </w:r>
    <w:r w:rsidR="008A35C9">
      <w:rPr>
        <w:lang w:val="uk-UA"/>
      </w:rPr>
      <w:t>13</w:t>
    </w:r>
  </w:p>
  <w:sdt>
    <w:sdtPr>
      <w:id w:val="-46525650"/>
      <w:docPartObj>
        <w:docPartGallery w:val="Page Numbers (Top of Page)"/>
        <w:docPartUnique/>
      </w:docPartObj>
    </w:sdtPr>
    <w:sdtEndPr/>
    <w:sdtContent>
      <w:p w14:paraId="0F50F163" w14:textId="7108050D" w:rsidR="00283EFA" w:rsidRDefault="00283EFA">
        <w:pPr>
          <w:pStyle w:val="a7"/>
          <w:jc w:val="center"/>
        </w:pPr>
        <w:r>
          <w:fldChar w:fldCharType="begin"/>
        </w:r>
        <w:r>
          <w:instrText>PAGE   \* MERGEFORMAT</w:instrText>
        </w:r>
        <w:r>
          <w:fldChar w:fldCharType="separate"/>
        </w:r>
        <w:r w:rsidR="00804E25" w:rsidRPr="00804E25">
          <w:rPr>
            <w:noProof/>
            <w:lang w:val="uk-UA"/>
          </w:rPr>
          <w:t>3</w:t>
        </w:r>
        <w:r>
          <w:fldChar w:fldCharType="end"/>
        </w:r>
      </w:p>
    </w:sdtContent>
  </w:sdt>
  <w:p w14:paraId="7BC5EB1C" w14:textId="77777777" w:rsidR="00997980" w:rsidRPr="00121E28" w:rsidRDefault="00997980" w:rsidP="00F31636">
    <w:pPr>
      <w:pStyle w:val="a7"/>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FA"/>
    <w:rsid w:val="00026CA0"/>
    <w:rsid w:val="00054101"/>
    <w:rsid w:val="00061EBE"/>
    <w:rsid w:val="000848BA"/>
    <w:rsid w:val="0009459C"/>
    <w:rsid w:val="0009490D"/>
    <w:rsid w:val="000F2E23"/>
    <w:rsid w:val="000F427A"/>
    <w:rsid w:val="000F4EF6"/>
    <w:rsid w:val="000F79AF"/>
    <w:rsid w:val="00121E28"/>
    <w:rsid w:val="00146655"/>
    <w:rsid w:val="00167958"/>
    <w:rsid w:val="001761E1"/>
    <w:rsid w:val="001A03D2"/>
    <w:rsid w:val="001A759D"/>
    <w:rsid w:val="001C1282"/>
    <w:rsid w:val="001C79D5"/>
    <w:rsid w:val="001D2BC0"/>
    <w:rsid w:val="001E4B01"/>
    <w:rsid w:val="001F032D"/>
    <w:rsid w:val="0020507D"/>
    <w:rsid w:val="00224126"/>
    <w:rsid w:val="00224664"/>
    <w:rsid w:val="00231599"/>
    <w:rsid w:val="00231665"/>
    <w:rsid w:val="00254C12"/>
    <w:rsid w:val="00282E5F"/>
    <w:rsid w:val="00283EFA"/>
    <w:rsid w:val="00292AD1"/>
    <w:rsid w:val="002A3BC5"/>
    <w:rsid w:val="002B68A1"/>
    <w:rsid w:val="00303002"/>
    <w:rsid w:val="003706C6"/>
    <w:rsid w:val="003B5C21"/>
    <w:rsid w:val="003C0DD1"/>
    <w:rsid w:val="003D1AB9"/>
    <w:rsid w:val="003E0D35"/>
    <w:rsid w:val="00400C9A"/>
    <w:rsid w:val="00427833"/>
    <w:rsid w:val="00433C8E"/>
    <w:rsid w:val="00446C3D"/>
    <w:rsid w:val="00486956"/>
    <w:rsid w:val="004A3B48"/>
    <w:rsid w:val="004B03CB"/>
    <w:rsid w:val="004E4797"/>
    <w:rsid w:val="004E5C59"/>
    <w:rsid w:val="005048DB"/>
    <w:rsid w:val="00517205"/>
    <w:rsid w:val="00542E4A"/>
    <w:rsid w:val="005C5050"/>
    <w:rsid w:val="005D7C1B"/>
    <w:rsid w:val="005E7AFA"/>
    <w:rsid w:val="00631A78"/>
    <w:rsid w:val="006359A9"/>
    <w:rsid w:val="00662DE4"/>
    <w:rsid w:val="006A344A"/>
    <w:rsid w:val="0070670F"/>
    <w:rsid w:val="0072381E"/>
    <w:rsid w:val="00727E57"/>
    <w:rsid w:val="00734F2A"/>
    <w:rsid w:val="00796577"/>
    <w:rsid w:val="007D2FDE"/>
    <w:rsid w:val="00804E25"/>
    <w:rsid w:val="008331AF"/>
    <w:rsid w:val="0083634F"/>
    <w:rsid w:val="008437D6"/>
    <w:rsid w:val="00855FA5"/>
    <w:rsid w:val="00871EAD"/>
    <w:rsid w:val="00872DBB"/>
    <w:rsid w:val="008A35C9"/>
    <w:rsid w:val="008B4AF9"/>
    <w:rsid w:val="008B65DF"/>
    <w:rsid w:val="008C1EE4"/>
    <w:rsid w:val="008C4926"/>
    <w:rsid w:val="008D43D2"/>
    <w:rsid w:val="008E4C3D"/>
    <w:rsid w:val="008F73E5"/>
    <w:rsid w:val="00924F3C"/>
    <w:rsid w:val="0092545A"/>
    <w:rsid w:val="00937274"/>
    <w:rsid w:val="00942AEF"/>
    <w:rsid w:val="00946FE0"/>
    <w:rsid w:val="00974276"/>
    <w:rsid w:val="00981D76"/>
    <w:rsid w:val="00997980"/>
    <w:rsid w:val="009C2FFF"/>
    <w:rsid w:val="00A03334"/>
    <w:rsid w:val="00A20959"/>
    <w:rsid w:val="00A36EB1"/>
    <w:rsid w:val="00A43E6F"/>
    <w:rsid w:val="00A734CE"/>
    <w:rsid w:val="00A868BA"/>
    <w:rsid w:val="00A95217"/>
    <w:rsid w:val="00AA2D0D"/>
    <w:rsid w:val="00AB57F5"/>
    <w:rsid w:val="00AC075B"/>
    <w:rsid w:val="00B327DB"/>
    <w:rsid w:val="00B5026C"/>
    <w:rsid w:val="00B51B87"/>
    <w:rsid w:val="00B67A1E"/>
    <w:rsid w:val="00BC0E6E"/>
    <w:rsid w:val="00BC1E00"/>
    <w:rsid w:val="00BD7521"/>
    <w:rsid w:val="00BE0B69"/>
    <w:rsid w:val="00C25B84"/>
    <w:rsid w:val="00C35DA6"/>
    <w:rsid w:val="00C91321"/>
    <w:rsid w:val="00CA29B3"/>
    <w:rsid w:val="00CA536C"/>
    <w:rsid w:val="00CC666A"/>
    <w:rsid w:val="00CD16D6"/>
    <w:rsid w:val="00D361D1"/>
    <w:rsid w:val="00D93D8C"/>
    <w:rsid w:val="00DB56D8"/>
    <w:rsid w:val="00DC483F"/>
    <w:rsid w:val="00DE6715"/>
    <w:rsid w:val="00E103CF"/>
    <w:rsid w:val="00E12E9D"/>
    <w:rsid w:val="00E134CF"/>
    <w:rsid w:val="00E5160B"/>
    <w:rsid w:val="00E6423A"/>
    <w:rsid w:val="00E87136"/>
    <w:rsid w:val="00E97B83"/>
    <w:rsid w:val="00EB7F93"/>
    <w:rsid w:val="00EC7383"/>
    <w:rsid w:val="00ED0165"/>
    <w:rsid w:val="00EE65A4"/>
    <w:rsid w:val="00EF163E"/>
    <w:rsid w:val="00F13810"/>
    <w:rsid w:val="00F31636"/>
    <w:rsid w:val="00F34489"/>
    <w:rsid w:val="00F63747"/>
    <w:rsid w:val="00F75795"/>
    <w:rsid w:val="00F878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66006"/>
  <w15:chartTrackingRefBased/>
  <w15:docId w15:val="{E7415157-4F4B-4479-B4A1-7758C62B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FA"/>
    <w:rPr>
      <w:sz w:val="24"/>
      <w:szCs w:val="24"/>
      <w:lang w:val="ru-RU" w:eastAsia="ru-RU"/>
    </w:rPr>
  </w:style>
  <w:style w:type="paragraph" w:styleId="3">
    <w:name w:val="heading 3"/>
    <w:basedOn w:val="a"/>
    <w:qFormat/>
    <w:rsid w:val="005E7AF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промовчанням1"/>
    <w:semiHidden/>
  </w:style>
  <w:style w:type="paragraph" w:styleId="a3">
    <w:name w:val="Normal (Web)"/>
    <w:basedOn w:val="a"/>
    <w:rsid w:val="005E7AFA"/>
    <w:pPr>
      <w:spacing w:before="100" w:beforeAutospacing="1" w:after="100" w:afterAutospacing="1"/>
    </w:pPr>
  </w:style>
  <w:style w:type="table" w:styleId="a4">
    <w:name w:val="Table Grid"/>
    <w:basedOn w:val="a1"/>
    <w:rsid w:val="005E7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Elegant"/>
    <w:basedOn w:val="a1"/>
    <w:rsid w:val="00433C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Table Web 1"/>
    <w:basedOn w:val="a1"/>
    <w:rsid w:val="00433C8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6">
    <w:name w:val="Table Theme"/>
    <w:basedOn w:val="a1"/>
    <w:rsid w:val="00433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1761E1"/>
    <w:pPr>
      <w:tabs>
        <w:tab w:val="center" w:pos="4819"/>
        <w:tab w:val="right" w:pos="9639"/>
      </w:tabs>
    </w:pPr>
  </w:style>
  <w:style w:type="character" w:customStyle="1" w:styleId="a8">
    <w:name w:val="Верхній колонтитул Знак"/>
    <w:basedOn w:val="a0"/>
    <w:link w:val="a7"/>
    <w:uiPriority w:val="99"/>
    <w:rsid w:val="001761E1"/>
    <w:rPr>
      <w:sz w:val="24"/>
      <w:szCs w:val="24"/>
      <w:lang w:val="ru-RU" w:eastAsia="ru-RU"/>
    </w:rPr>
  </w:style>
  <w:style w:type="paragraph" w:styleId="a9">
    <w:name w:val="footer"/>
    <w:basedOn w:val="a"/>
    <w:link w:val="aa"/>
    <w:rsid w:val="001761E1"/>
    <w:pPr>
      <w:tabs>
        <w:tab w:val="center" w:pos="4819"/>
        <w:tab w:val="right" w:pos="9639"/>
      </w:tabs>
    </w:pPr>
  </w:style>
  <w:style w:type="character" w:customStyle="1" w:styleId="aa">
    <w:name w:val="Нижній колонтитул Знак"/>
    <w:basedOn w:val="a0"/>
    <w:link w:val="a9"/>
    <w:rsid w:val="001761E1"/>
    <w:rPr>
      <w:sz w:val="24"/>
      <w:szCs w:val="24"/>
      <w:lang w:val="ru-RU" w:eastAsia="ru-RU"/>
    </w:rPr>
  </w:style>
  <w:style w:type="character" w:styleId="ab">
    <w:name w:val="Hyperlink"/>
    <w:basedOn w:val="a0"/>
    <w:uiPriority w:val="99"/>
    <w:unhideWhenUsed/>
    <w:rsid w:val="00B5026C"/>
    <w:rPr>
      <w:color w:val="0000FF"/>
      <w:u w:val="single"/>
    </w:rPr>
  </w:style>
  <w:style w:type="character" w:customStyle="1" w:styleId="fontstyle01">
    <w:name w:val="fontstyle01"/>
    <w:basedOn w:val="a0"/>
    <w:rsid w:val="00E97B83"/>
    <w:rPr>
      <w:rFonts w:ascii="TimesNewRomanPSMT" w:hAnsi="TimesNewRomanPSMT" w:hint="default"/>
      <w:b w:val="0"/>
      <w:bCs w:val="0"/>
      <w:i w:val="0"/>
      <w:iCs w:val="0"/>
      <w:color w:val="000000"/>
      <w:sz w:val="28"/>
      <w:szCs w:val="28"/>
    </w:rPr>
  </w:style>
  <w:style w:type="paragraph" w:customStyle="1" w:styleId="rvps2">
    <w:name w:val="rvps2"/>
    <w:basedOn w:val="a"/>
    <w:rsid w:val="00AB57F5"/>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3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file:///C:\1&#1056;&#1072;&#1073;&#1086;&#1090;&#1072;\Robota\MINYUST\2020\06\50\RE34832_img_001.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3820</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4330</CharactersWithSpaces>
  <SharedDoc>false</SharedDoc>
  <HLinks>
    <vt:vector size="90" baseType="variant">
      <vt:variant>
        <vt:i4>69928008</vt:i4>
      </vt:variant>
      <vt:variant>
        <vt:i4>6218</vt:i4>
      </vt:variant>
      <vt:variant>
        <vt:i4>1025</vt:i4>
      </vt:variant>
      <vt:variant>
        <vt:i4>1</vt:i4>
      </vt:variant>
      <vt:variant>
        <vt:lpwstr>C:\1Работа\Robota\MINYUST\2020\06\50\RE34832_img_001.gif</vt:lpwstr>
      </vt:variant>
      <vt:variant>
        <vt:lpwstr/>
      </vt:variant>
      <vt:variant>
        <vt:i4>69928008</vt:i4>
      </vt:variant>
      <vt:variant>
        <vt:i4>7198</vt:i4>
      </vt:variant>
      <vt:variant>
        <vt:i4>1026</vt:i4>
      </vt:variant>
      <vt:variant>
        <vt:i4>1</vt:i4>
      </vt:variant>
      <vt:variant>
        <vt:lpwstr>C:\1Работа\Robota\MINYUST\2020\06\50\RE34832_img_001.gif</vt:lpwstr>
      </vt:variant>
      <vt:variant>
        <vt:lpwstr/>
      </vt:variant>
      <vt:variant>
        <vt:i4>69928008</vt:i4>
      </vt:variant>
      <vt:variant>
        <vt:i4>7878</vt:i4>
      </vt:variant>
      <vt:variant>
        <vt:i4>1027</vt:i4>
      </vt:variant>
      <vt:variant>
        <vt:i4>1</vt:i4>
      </vt:variant>
      <vt:variant>
        <vt:lpwstr>C:\1Работа\Robota\MINYUST\2020\06\50\RE34832_img_001.gif</vt:lpwstr>
      </vt:variant>
      <vt:variant>
        <vt:lpwstr/>
      </vt:variant>
      <vt:variant>
        <vt:i4>69928008</vt:i4>
      </vt:variant>
      <vt:variant>
        <vt:i4>8550</vt:i4>
      </vt:variant>
      <vt:variant>
        <vt:i4>1028</vt:i4>
      </vt:variant>
      <vt:variant>
        <vt:i4>1</vt:i4>
      </vt:variant>
      <vt:variant>
        <vt:lpwstr>C:\1Работа\Robota\MINYUST\2020\06\50\RE34832_img_001.gif</vt:lpwstr>
      </vt:variant>
      <vt:variant>
        <vt:lpwstr/>
      </vt:variant>
      <vt:variant>
        <vt:i4>69928008</vt:i4>
      </vt:variant>
      <vt:variant>
        <vt:i4>20326</vt:i4>
      </vt:variant>
      <vt:variant>
        <vt:i4>1029</vt:i4>
      </vt:variant>
      <vt:variant>
        <vt:i4>1</vt:i4>
      </vt:variant>
      <vt:variant>
        <vt:lpwstr>C:\1Работа\Robota\MINYUST\2020\06\50\RE34832_img_001.gif</vt:lpwstr>
      </vt:variant>
      <vt:variant>
        <vt:lpwstr/>
      </vt:variant>
      <vt:variant>
        <vt:i4>69928008</vt:i4>
      </vt:variant>
      <vt:variant>
        <vt:i4>20740</vt:i4>
      </vt:variant>
      <vt:variant>
        <vt:i4>1030</vt:i4>
      </vt:variant>
      <vt:variant>
        <vt:i4>1</vt:i4>
      </vt:variant>
      <vt:variant>
        <vt:lpwstr>C:\1Работа\Robota\MINYUST\2020\06\50\RE34832_img_001.gif</vt:lpwstr>
      </vt:variant>
      <vt:variant>
        <vt:lpwstr/>
      </vt:variant>
      <vt:variant>
        <vt:i4>69928008</vt:i4>
      </vt:variant>
      <vt:variant>
        <vt:i4>21112</vt:i4>
      </vt:variant>
      <vt:variant>
        <vt:i4>1031</vt:i4>
      </vt:variant>
      <vt:variant>
        <vt:i4>1</vt:i4>
      </vt:variant>
      <vt:variant>
        <vt:lpwstr>C:\1Работа\Robota\MINYUST\2020\06\50\RE34832_img_001.gif</vt:lpwstr>
      </vt:variant>
      <vt:variant>
        <vt:lpwstr/>
      </vt:variant>
      <vt:variant>
        <vt:i4>69928008</vt:i4>
      </vt:variant>
      <vt:variant>
        <vt:i4>21480</vt:i4>
      </vt:variant>
      <vt:variant>
        <vt:i4>1032</vt:i4>
      </vt:variant>
      <vt:variant>
        <vt:i4>1</vt:i4>
      </vt:variant>
      <vt:variant>
        <vt:lpwstr>C:\1Работа\Robota\MINYUST\2020\06\50\RE34832_img_001.gif</vt:lpwstr>
      </vt:variant>
      <vt:variant>
        <vt:lpwstr/>
      </vt:variant>
      <vt:variant>
        <vt:i4>69928008</vt:i4>
      </vt:variant>
      <vt:variant>
        <vt:i4>21856</vt:i4>
      </vt:variant>
      <vt:variant>
        <vt:i4>1033</vt:i4>
      </vt:variant>
      <vt:variant>
        <vt:i4>1</vt:i4>
      </vt:variant>
      <vt:variant>
        <vt:lpwstr>C:\1Работа\Robota\MINYUST\2020\06\50\RE34832_img_001.gif</vt:lpwstr>
      </vt:variant>
      <vt:variant>
        <vt:lpwstr/>
      </vt:variant>
      <vt:variant>
        <vt:i4>69928008</vt:i4>
      </vt:variant>
      <vt:variant>
        <vt:i4>22596</vt:i4>
      </vt:variant>
      <vt:variant>
        <vt:i4>1034</vt:i4>
      </vt:variant>
      <vt:variant>
        <vt:i4>1</vt:i4>
      </vt:variant>
      <vt:variant>
        <vt:lpwstr>C:\1Работа\Robota\MINYUST\2020\06\50\RE34832_img_001.gif</vt:lpwstr>
      </vt:variant>
      <vt:variant>
        <vt:lpwstr/>
      </vt:variant>
      <vt:variant>
        <vt:i4>69928008</vt:i4>
      </vt:variant>
      <vt:variant>
        <vt:i4>23390</vt:i4>
      </vt:variant>
      <vt:variant>
        <vt:i4>1035</vt:i4>
      </vt:variant>
      <vt:variant>
        <vt:i4>1</vt:i4>
      </vt:variant>
      <vt:variant>
        <vt:lpwstr>C:\1Работа\Robota\MINYUST\2020\06\50\RE34832_img_001.gif</vt:lpwstr>
      </vt:variant>
      <vt:variant>
        <vt:lpwstr/>
      </vt:variant>
      <vt:variant>
        <vt:i4>69928008</vt:i4>
      </vt:variant>
      <vt:variant>
        <vt:i4>23574</vt:i4>
      </vt:variant>
      <vt:variant>
        <vt:i4>1036</vt:i4>
      </vt:variant>
      <vt:variant>
        <vt:i4>1</vt:i4>
      </vt:variant>
      <vt:variant>
        <vt:lpwstr>C:\1Работа\Robota\MINYUST\2020\06\50\RE34832_img_001.gif</vt:lpwstr>
      </vt:variant>
      <vt:variant>
        <vt:lpwstr/>
      </vt:variant>
      <vt:variant>
        <vt:i4>69928008</vt:i4>
      </vt:variant>
      <vt:variant>
        <vt:i4>24432</vt:i4>
      </vt:variant>
      <vt:variant>
        <vt:i4>1037</vt:i4>
      </vt:variant>
      <vt:variant>
        <vt:i4>1</vt:i4>
      </vt:variant>
      <vt:variant>
        <vt:lpwstr>C:\1Работа\Robota\MINYUST\2020\06\50\RE34832_img_001.gif</vt:lpwstr>
      </vt:variant>
      <vt:variant>
        <vt:lpwstr/>
      </vt:variant>
      <vt:variant>
        <vt:i4>69928008</vt:i4>
      </vt:variant>
      <vt:variant>
        <vt:i4>25216</vt:i4>
      </vt:variant>
      <vt:variant>
        <vt:i4>1038</vt:i4>
      </vt:variant>
      <vt:variant>
        <vt:i4>1</vt:i4>
      </vt:variant>
      <vt:variant>
        <vt:lpwstr>C:\1Работа\Robota\MINYUST\2020\06\50\RE34832_img_001.gif</vt:lpwstr>
      </vt:variant>
      <vt:variant>
        <vt:lpwstr/>
      </vt:variant>
      <vt:variant>
        <vt:i4>69928008</vt:i4>
      </vt:variant>
      <vt:variant>
        <vt:i4>25398</vt:i4>
      </vt:variant>
      <vt:variant>
        <vt:i4>1039</vt:i4>
      </vt:variant>
      <vt:variant>
        <vt:i4>1</vt:i4>
      </vt:variant>
      <vt:variant>
        <vt:lpwstr>C:\1Работа\Robota\MINYUST\2020\06\50\RE34832_img_001.gif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Самойлова</dc:creator>
  <cp:keywords/>
  <dc:description/>
  <cp:lastModifiedBy>Самойлова Людмила Миколаївна</cp:lastModifiedBy>
  <cp:revision>3</cp:revision>
  <dcterms:created xsi:type="dcterms:W3CDTF">2025-12-30T08:53:00Z</dcterms:created>
  <dcterms:modified xsi:type="dcterms:W3CDTF">2025-12-30T09:37:00Z</dcterms:modified>
</cp:coreProperties>
</file>