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170BBE" w:rsidRPr="00170BBE" w:rsidTr="007E7411">
        <w:tc>
          <w:tcPr>
            <w:tcW w:w="4677" w:type="dxa"/>
            <w:hideMark/>
          </w:tcPr>
          <w:p w:rsidR="00436462" w:rsidRPr="00170BBE" w:rsidRDefault="00436462" w:rsidP="007E7411">
            <w:pPr>
              <w:spacing w:line="240" w:lineRule="auto"/>
              <w:ind w:firstLine="0"/>
              <w:jc w:val="both"/>
            </w:pPr>
            <w:r w:rsidRPr="00170BBE">
              <w:t xml:space="preserve">Додаток </w:t>
            </w:r>
            <w:r w:rsidR="00242C62" w:rsidRPr="00170BBE">
              <w:t>1</w:t>
            </w:r>
          </w:p>
          <w:p w:rsidR="000F3891" w:rsidRPr="00170BBE" w:rsidRDefault="000F3891" w:rsidP="000F3891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170BBE">
              <w:t xml:space="preserve">до Інструкції </w:t>
            </w:r>
            <w:r w:rsidR="00EA7291" w:rsidRPr="00170BBE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F931F8" w:rsidRPr="00170BBE" w:rsidRDefault="00F931F8" w:rsidP="00F069E3">
            <w:pPr>
              <w:spacing w:line="240" w:lineRule="auto"/>
              <w:ind w:firstLine="0"/>
              <w:jc w:val="both"/>
            </w:pPr>
            <w:r w:rsidRPr="00170BBE">
              <w:t xml:space="preserve">(пункт </w:t>
            </w:r>
            <w:r w:rsidR="00F069E3">
              <w:t>4</w:t>
            </w:r>
            <w:bookmarkStart w:id="0" w:name="_GoBack"/>
            <w:bookmarkEnd w:id="0"/>
            <w:r w:rsidRPr="00170BBE">
              <w:t xml:space="preserve"> розділу ІІ)</w:t>
            </w:r>
          </w:p>
        </w:tc>
      </w:tr>
    </w:tbl>
    <w:p w:rsidR="00D833C7" w:rsidRPr="00170BBE" w:rsidRDefault="00D833C7" w:rsidP="00F931F8">
      <w:pPr>
        <w:spacing w:before="240"/>
        <w:jc w:val="center"/>
        <w:rPr>
          <w:b/>
        </w:rPr>
      </w:pPr>
      <w:r w:rsidRPr="00170BBE">
        <w:rPr>
          <w:b/>
        </w:rPr>
        <w:t>ПЕРЕЛІК</w:t>
      </w:r>
      <w:r w:rsidR="00EE0B80" w:rsidRPr="00170BBE">
        <w:rPr>
          <w:b/>
        </w:rPr>
        <w:t xml:space="preserve"> </w:t>
      </w:r>
    </w:p>
    <w:p w:rsidR="00D833C7" w:rsidRPr="00170BBE" w:rsidRDefault="00D833C7" w:rsidP="00590F49">
      <w:pPr>
        <w:spacing w:after="120"/>
        <w:jc w:val="center"/>
        <w:rPr>
          <w:b/>
        </w:rPr>
      </w:pPr>
      <w:r w:rsidRPr="00170BBE">
        <w:rPr>
          <w:b/>
        </w:rPr>
        <w:t>деталей та частин ювелірних виробів, виготовлення яких дозволяється з недорогоцінного металу</w:t>
      </w:r>
      <w:r w:rsidR="00FA01D0" w:rsidRPr="00170BBE">
        <w:rPr>
          <w:b/>
        </w:rPr>
        <w:t xml:space="preserve"> та неметалевого матеріалу</w:t>
      </w:r>
    </w:p>
    <w:p w:rsidR="00D833C7" w:rsidRPr="00170BBE" w:rsidRDefault="00D833C7" w:rsidP="00590F49">
      <w:pPr>
        <w:jc w:val="both"/>
      </w:pPr>
      <w:r w:rsidRPr="00170BBE">
        <w:t>Частина ювелірного виробу може бути виготовлена з недорогоцінного металу в разі, якщо дорогоцінний метал через незадовільні механічні властивості (міцність, зносостійкість) неможливо використати. При цьому не допускається надавати вищенаведеній частині виробу з недорогоцінного металу зовнішн</w:t>
      </w:r>
      <w:r w:rsidR="00B84BF5" w:rsidRPr="00170BBE">
        <w:t>ього</w:t>
      </w:r>
      <w:r w:rsidRPr="00170BBE">
        <w:t xml:space="preserve"> вигляд</w:t>
      </w:r>
      <w:r w:rsidR="00B84BF5" w:rsidRPr="00170BBE">
        <w:t>у</w:t>
      </w:r>
      <w:r w:rsidRPr="00170BBE">
        <w:t xml:space="preserve"> дорогоцінного металу. </w:t>
      </w:r>
    </w:p>
    <w:p w:rsidR="00D833C7" w:rsidRPr="00170BBE" w:rsidRDefault="000065A3" w:rsidP="00590F49">
      <w:pPr>
        <w:jc w:val="both"/>
        <w:rPr>
          <w:b/>
        </w:rPr>
      </w:pPr>
      <w:r w:rsidRPr="00170BBE">
        <w:rPr>
          <w:b/>
        </w:rPr>
        <w:t xml:space="preserve">1. </w:t>
      </w:r>
      <w:r w:rsidR="00D833C7" w:rsidRPr="00170BBE">
        <w:rPr>
          <w:b/>
        </w:rPr>
        <w:t>Для виробів, виготовлених з усіх дорогоцінних металів</w:t>
      </w:r>
      <w:r w:rsidR="000F2EBB" w:rsidRPr="00170BBE">
        <w:rPr>
          <w:b/>
        </w:rPr>
        <w:t>,</w:t>
      </w:r>
      <w:r w:rsidR="00100E6E" w:rsidRPr="00170BBE">
        <w:t xml:space="preserve"> </w:t>
      </w:r>
      <w:r w:rsidR="00100E6E" w:rsidRPr="00170BBE">
        <w:rPr>
          <w:b/>
        </w:rPr>
        <w:t>дозволяється використовувати</w:t>
      </w:r>
      <w:r w:rsidR="00D833C7" w:rsidRPr="00170BBE">
        <w:rPr>
          <w:b/>
        </w:rPr>
        <w:t xml:space="preserve">: </w:t>
      </w:r>
    </w:p>
    <w:p w:rsidR="00D833C7" w:rsidRPr="00170BBE" w:rsidRDefault="00FB5B55" w:rsidP="00590F49">
      <w:pPr>
        <w:jc w:val="both"/>
      </w:pPr>
      <w:r w:rsidRPr="00170BBE">
        <w:t>стальні</w:t>
      </w:r>
      <w:r w:rsidR="00D833C7" w:rsidRPr="00170BBE">
        <w:t xml:space="preserve"> дроти </w:t>
      </w:r>
      <w:r w:rsidR="009B2F4C" w:rsidRPr="00170BBE">
        <w:t>– у разі</w:t>
      </w:r>
      <w:r w:rsidR="00D833C7" w:rsidRPr="00170BBE">
        <w:t xml:space="preserve"> виготовленн</w:t>
      </w:r>
      <w:r w:rsidR="009B2F4C" w:rsidRPr="00170BBE">
        <w:t>я</w:t>
      </w:r>
      <w:r w:rsidR="00D833C7" w:rsidRPr="00170BBE">
        <w:t xml:space="preserve"> намист (стальні дроти не </w:t>
      </w:r>
      <w:r w:rsidR="009B2F4C" w:rsidRPr="00170BBE">
        <w:t>мають</w:t>
      </w:r>
      <w:r w:rsidR="00D833C7" w:rsidRPr="00170BBE">
        <w:t xml:space="preserve"> використовуватися як декоративні деталі); </w:t>
      </w:r>
    </w:p>
    <w:p w:rsidR="00D833C7" w:rsidRPr="00170BBE" w:rsidRDefault="00D833C7" w:rsidP="00590F49">
      <w:pPr>
        <w:jc w:val="both"/>
      </w:pPr>
      <w:r w:rsidRPr="00170BBE">
        <w:t>магніт</w:t>
      </w:r>
      <w:r w:rsidR="00242C62" w:rsidRPr="00170BBE">
        <w:t>и</w:t>
      </w:r>
      <w:r w:rsidRPr="00170BBE">
        <w:t xml:space="preserve"> у застібках; </w:t>
      </w:r>
    </w:p>
    <w:p w:rsidR="00D833C7" w:rsidRPr="00170BBE" w:rsidRDefault="00D833C7" w:rsidP="00590F49">
      <w:pPr>
        <w:jc w:val="both"/>
      </w:pPr>
      <w:r w:rsidRPr="00170BBE">
        <w:t xml:space="preserve">запобіжні тримачі в кнопках чи значках ґудзикового типу; </w:t>
      </w:r>
    </w:p>
    <w:p w:rsidR="00D833C7" w:rsidRPr="00170BBE" w:rsidRDefault="00460790" w:rsidP="00590F49">
      <w:pPr>
        <w:jc w:val="both"/>
      </w:pPr>
      <w:r w:rsidRPr="00170BBE">
        <w:t>гвинти та різьбові з’єднання</w:t>
      </w:r>
      <w:r w:rsidR="00D833C7" w:rsidRPr="00170BBE">
        <w:t xml:space="preserve"> (не допускається виготовлення деталей із недорогоцінних металів вагою та розмірами більш</w:t>
      </w:r>
      <w:r w:rsidR="00B84BF5" w:rsidRPr="00170BBE">
        <w:t>ими</w:t>
      </w:r>
      <w:r w:rsidR="00FB5B55" w:rsidRPr="00170BBE">
        <w:t>,</w:t>
      </w:r>
      <w:r w:rsidR="00D833C7" w:rsidRPr="00170BBE">
        <w:t xml:space="preserve"> ніж цього вимагає технологія виготовлення виробів). </w:t>
      </w:r>
    </w:p>
    <w:p w:rsidR="00D833C7" w:rsidRPr="00170BBE" w:rsidRDefault="00946B21" w:rsidP="00590F49">
      <w:pPr>
        <w:jc w:val="both"/>
        <w:rPr>
          <w:b/>
        </w:rPr>
      </w:pPr>
      <w:r w:rsidRPr="00170BBE">
        <w:rPr>
          <w:b/>
        </w:rPr>
        <w:t>2</w:t>
      </w:r>
      <w:r w:rsidR="00B769B3" w:rsidRPr="00170BBE">
        <w:rPr>
          <w:b/>
        </w:rPr>
        <w:t xml:space="preserve">. </w:t>
      </w:r>
      <w:r w:rsidR="00D833C7" w:rsidRPr="00170BBE">
        <w:rPr>
          <w:b/>
        </w:rPr>
        <w:t>У часових виробах (додатково до рухомих частин)</w:t>
      </w:r>
      <w:r w:rsidR="00100E6E" w:rsidRPr="00170BBE">
        <w:rPr>
          <w:b/>
        </w:rPr>
        <w:t xml:space="preserve"> </w:t>
      </w:r>
      <w:r w:rsidR="00830590" w:rsidRPr="00170BBE">
        <w:rPr>
          <w:b/>
        </w:rPr>
        <w:t>з недорогоцінного металу виготовляються</w:t>
      </w:r>
      <w:r w:rsidR="00D833C7" w:rsidRPr="00170BBE">
        <w:rPr>
          <w:b/>
        </w:rPr>
        <w:t xml:space="preserve">: </w:t>
      </w:r>
    </w:p>
    <w:p w:rsidR="00D833C7" w:rsidRPr="00170BBE" w:rsidRDefault="00D833C7" w:rsidP="00590F49">
      <w:pPr>
        <w:jc w:val="both"/>
      </w:pPr>
      <w:r w:rsidRPr="00170BBE">
        <w:t xml:space="preserve">елементи рухомих частин, таких як </w:t>
      </w:r>
      <w:proofErr w:type="spellStart"/>
      <w:r w:rsidRPr="00170BBE">
        <w:t>ободи</w:t>
      </w:r>
      <w:proofErr w:type="spellEnd"/>
      <w:r w:rsidRPr="00170BBE">
        <w:t xml:space="preserve"> коліс, осі спіралей та штовхачі; </w:t>
      </w:r>
    </w:p>
    <w:p w:rsidR="00D833C7" w:rsidRPr="00170BBE" w:rsidRDefault="00D833C7" w:rsidP="00590F49">
      <w:pPr>
        <w:jc w:val="both"/>
      </w:pPr>
      <w:r w:rsidRPr="00170BBE">
        <w:lastRenderedPageBreak/>
        <w:t xml:space="preserve">смуги, що використовуються для фіксації браслетів у наручних годинниках; </w:t>
      </w:r>
    </w:p>
    <w:p w:rsidR="00D833C7" w:rsidRPr="00170BBE" w:rsidRDefault="00D833C7" w:rsidP="00590F49">
      <w:pPr>
        <w:jc w:val="both"/>
      </w:pPr>
      <w:r w:rsidRPr="00170BBE">
        <w:t xml:space="preserve">інші пружинні деталі; </w:t>
      </w:r>
    </w:p>
    <w:p w:rsidR="00D833C7" w:rsidRPr="00170BBE" w:rsidRDefault="00D833C7" w:rsidP="00590F49">
      <w:pPr>
        <w:jc w:val="both"/>
      </w:pPr>
      <w:r w:rsidRPr="00170BBE">
        <w:t xml:space="preserve">гвинти для фіксації тильних деталей годинників; </w:t>
      </w:r>
    </w:p>
    <w:p w:rsidR="00D833C7" w:rsidRPr="00170BBE" w:rsidRDefault="00D833C7" w:rsidP="00590F49">
      <w:pPr>
        <w:jc w:val="both"/>
      </w:pPr>
      <w:proofErr w:type="spellStart"/>
      <w:r w:rsidRPr="00170BBE">
        <w:t>фіксувальні</w:t>
      </w:r>
      <w:proofErr w:type="spellEnd"/>
      <w:r w:rsidRPr="00170BBE">
        <w:t xml:space="preserve"> шпильки для зміни довжини браслета; </w:t>
      </w:r>
    </w:p>
    <w:p w:rsidR="00D833C7" w:rsidRPr="00170BBE" w:rsidRDefault="00D833C7" w:rsidP="00590F49">
      <w:pPr>
        <w:jc w:val="both"/>
      </w:pPr>
      <w:r w:rsidRPr="00170BBE">
        <w:t xml:space="preserve">рознімні трубки в механізмах спіралей годинникових корпусів, виготовлених </w:t>
      </w:r>
      <w:r w:rsidR="00B84BF5" w:rsidRPr="00170BBE">
        <w:t>і</w:t>
      </w:r>
      <w:r w:rsidRPr="00170BBE">
        <w:t xml:space="preserve">з </w:t>
      </w:r>
      <w:r w:rsidR="00E64BD9" w:rsidRPr="00170BBE">
        <w:t>дорогоцінних металів</w:t>
      </w:r>
      <w:r w:rsidRPr="00170BBE">
        <w:t xml:space="preserve">; </w:t>
      </w:r>
    </w:p>
    <w:p w:rsidR="00D833C7" w:rsidRPr="00170BBE" w:rsidRDefault="00D833C7" w:rsidP="00590F49">
      <w:pPr>
        <w:jc w:val="both"/>
      </w:pPr>
      <w:proofErr w:type="spellStart"/>
      <w:r w:rsidRPr="00170BBE">
        <w:t>відокремлювальні</w:t>
      </w:r>
      <w:proofErr w:type="spellEnd"/>
      <w:r w:rsidRPr="00170BBE">
        <w:t xml:space="preserve"> чи </w:t>
      </w:r>
      <w:proofErr w:type="spellStart"/>
      <w:r w:rsidRPr="00170BBE">
        <w:t>невідокремлювальні</w:t>
      </w:r>
      <w:proofErr w:type="spellEnd"/>
      <w:r w:rsidRPr="00170BBE">
        <w:t xml:space="preserve"> трубки в механізмах спіралей срібних корпусів годинників; </w:t>
      </w:r>
    </w:p>
    <w:p w:rsidR="00D833C7" w:rsidRPr="00170BBE" w:rsidRDefault="00D833C7" w:rsidP="00590F49">
      <w:pPr>
        <w:jc w:val="both"/>
      </w:pPr>
      <w:r w:rsidRPr="00170BBE">
        <w:t xml:space="preserve">тримачі рухомих частин та тильні кільця для закриття механізму; </w:t>
      </w:r>
    </w:p>
    <w:p w:rsidR="00D833C7" w:rsidRPr="00170BBE" w:rsidRDefault="00D833C7" w:rsidP="00590F49">
      <w:pPr>
        <w:jc w:val="both"/>
      </w:pPr>
      <w:r w:rsidRPr="00170BBE">
        <w:t xml:space="preserve">ковпаки (подвійні тильні кришки кишенькових годинників) за </w:t>
      </w:r>
      <w:r w:rsidR="00882A03" w:rsidRPr="00170BBE">
        <w:t>наявності</w:t>
      </w:r>
      <w:r w:rsidRPr="00170BBE">
        <w:t xml:space="preserve"> на них </w:t>
      </w:r>
      <w:r w:rsidR="00882A03" w:rsidRPr="00170BBE">
        <w:t>відбитк</w:t>
      </w:r>
      <w:r w:rsidR="00CD2246" w:rsidRPr="00170BBE">
        <w:t>а</w:t>
      </w:r>
      <w:r w:rsidRPr="00170BBE">
        <w:t xml:space="preserve"> "М</w:t>
      </w:r>
      <w:r w:rsidR="00946B21" w:rsidRPr="00170BBE">
        <w:t>ЕТАЛ</w:t>
      </w:r>
      <w:r w:rsidRPr="00170BBE">
        <w:t xml:space="preserve">". </w:t>
      </w:r>
    </w:p>
    <w:p w:rsidR="00EE0B80" w:rsidRPr="00170BBE" w:rsidRDefault="00946B21" w:rsidP="00EE0B80">
      <w:pPr>
        <w:jc w:val="both"/>
        <w:rPr>
          <w:b/>
        </w:rPr>
      </w:pPr>
      <w:r w:rsidRPr="00170BBE">
        <w:rPr>
          <w:b/>
        </w:rPr>
        <w:t>3</w:t>
      </w:r>
      <w:r w:rsidR="000F2EBB" w:rsidRPr="00170BBE">
        <w:rPr>
          <w:b/>
        </w:rPr>
        <w:t xml:space="preserve">. </w:t>
      </w:r>
      <w:r w:rsidR="00166AED" w:rsidRPr="00170BBE">
        <w:rPr>
          <w:b/>
        </w:rPr>
        <w:t>У п</w:t>
      </w:r>
      <w:r w:rsidR="00D833C7" w:rsidRPr="00170BBE">
        <w:rPr>
          <w:b/>
        </w:rPr>
        <w:t>исьмов</w:t>
      </w:r>
      <w:r w:rsidR="00166AED" w:rsidRPr="00170BBE">
        <w:rPr>
          <w:b/>
        </w:rPr>
        <w:t>ому</w:t>
      </w:r>
      <w:r w:rsidR="00D833C7" w:rsidRPr="00170BBE">
        <w:rPr>
          <w:b/>
        </w:rPr>
        <w:t xml:space="preserve"> приладд</w:t>
      </w:r>
      <w:r w:rsidR="00166AED" w:rsidRPr="00170BBE">
        <w:rPr>
          <w:b/>
        </w:rPr>
        <w:t>і</w:t>
      </w:r>
      <w:r w:rsidR="00D833C7" w:rsidRPr="00170BBE">
        <w:rPr>
          <w:b/>
        </w:rPr>
        <w:t xml:space="preserve"> (кулькові ручки, чорнильні ручки, механічні олівці т</w:t>
      </w:r>
      <w:r w:rsidR="00083ACF" w:rsidRPr="00170BBE">
        <w:rPr>
          <w:b/>
        </w:rPr>
        <w:t>ощо</w:t>
      </w:r>
      <w:r w:rsidR="00D833C7" w:rsidRPr="00170BBE">
        <w:rPr>
          <w:b/>
        </w:rPr>
        <w:t>)</w:t>
      </w:r>
      <w:r w:rsidR="000F2EBB" w:rsidRPr="00170BBE">
        <w:t xml:space="preserve"> </w:t>
      </w:r>
      <w:r w:rsidR="000F2EBB" w:rsidRPr="00170BBE">
        <w:rPr>
          <w:b/>
        </w:rPr>
        <w:t>з одним ковпачком, що відокремлюється від основного механізму</w:t>
      </w:r>
    </w:p>
    <w:p w:rsidR="00D833C7" w:rsidRPr="00170BBE" w:rsidRDefault="00830590" w:rsidP="00EE0B80">
      <w:pPr>
        <w:jc w:val="both"/>
        <w:rPr>
          <w:b/>
        </w:rPr>
      </w:pPr>
      <w:r w:rsidRPr="00170BBE">
        <w:t>У</w:t>
      </w:r>
      <w:r w:rsidR="00D833C7" w:rsidRPr="00170BBE">
        <w:t xml:space="preserve"> виробах, що мають безперервні гільзи з дорогоцінного металу, внутрішній ствол дозволяється виготовляти з недорогоцінного металу або полімерних матеріалів, укритих або не вкритих недорогоцінним металом. Виготовлені з недорогоцінного металу внутрішні частини не повинні використовуватися для зміцнення гільз з дорогоцінного металу</w:t>
      </w:r>
      <w:r w:rsidR="00FB68E0"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У</w:t>
      </w:r>
      <w:r w:rsidR="00D833C7" w:rsidRPr="00170BBE">
        <w:t xml:space="preserve"> виробах, що мають дірчасті гільзи з дорогоцінного металу, внутрішній ствол дозволяється виготовляти </w:t>
      </w:r>
      <w:r w:rsidR="00CA6C1C" w:rsidRPr="00170BBE">
        <w:t>лише</w:t>
      </w:r>
      <w:r w:rsidR="00D833C7" w:rsidRPr="00170BBE">
        <w:t xml:space="preserve"> з полімерних матеріалів, укритих або не вкритих недорогоцінним металом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З</w:t>
      </w:r>
      <w:r w:rsidR="00D833C7" w:rsidRPr="00170BBE">
        <w:t>астібки дозволяється виготовляти з недор</w:t>
      </w:r>
      <w:r w:rsidR="00966085" w:rsidRPr="00170BBE">
        <w:t>огоцінного металу за умови обов’язкового</w:t>
      </w:r>
      <w:r w:rsidR="00D833C7" w:rsidRPr="00170BBE">
        <w:t xml:space="preserve"> нанесення на них </w:t>
      </w:r>
      <w:r w:rsidR="00A829D8" w:rsidRPr="00170BBE">
        <w:t>відбитк</w:t>
      </w:r>
      <w:r w:rsidR="00DD0CD6" w:rsidRPr="00170BBE">
        <w:t>а</w:t>
      </w:r>
      <w:r w:rsidR="00D833C7" w:rsidRPr="00170BBE">
        <w:t xml:space="preserve"> </w:t>
      </w:r>
      <w:r w:rsidR="00DF7AA0" w:rsidRPr="00170BBE">
        <w:t>"</w:t>
      </w:r>
      <w:r w:rsidR="00946B21" w:rsidRPr="00170BBE">
        <w:t>МЕТАЛ</w:t>
      </w:r>
      <w:r w:rsidR="00DF7AA0" w:rsidRPr="00170BBE">
        <w:t>"</w:t>
      </w:r>
      <w:r w:rsidR="00D833C7" w:rsidRPr="00170BBE">
        <w:t xml:space="preserve">. Останні можуть мати також покриття з недорогоцінного металу. Не дозволяється розділення </w:t>
      </w:r>
      <w:r w:rsidR="001248AE" w:rsidRPr="00170BBE">
        <w:t>застібок</w:t>
      </w:r>
      <w:r w:rsidR="00D833C7" w:rsidRPr="00170BBE">
        <w:t xml:space="preserve"> на окремі частини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К</w:t>
      </w:r>
      <w:r w:rsidR="00D833C7" w:rsidRPr="00170BBE">
        <w:t xml:space="preserve">раєві частини виробу, наприклад ковпачки, штовхачі, можуть бути виготовлені з недорогоцінного металу за умови, якщо вони є внутрішніми </w:t>
      </w:r>
      <w:r w:rsidR="00D833C7" w:rsidRPr="00170BBE">
        <w:lastRenderedPageBreak/>
        <w:t>частинами механізмів та мають</w:t>
      </w:r>
      <w:r w:rsidR="0097647B" w:rsidRPr="00170BBE">
        <w:t xml:space="preserve"> відбиток</w:t>
      </w:r>
      <w:r w:rsidR="00D833C7" w:rsidRPr="00170BBE">
        <w:t xml:space="preserve"> </w:t>
      </w:r>
      <w:r w:rsidR="00DF7AA0" w:rsidRPr="00170BBE">
        <w:t>"</w:t>
      </w:r>
      <w:r w:rsidR="00D833C7" w:rsidRPr="00170BBE">
        <w:t>М</w:t>
      </w:r>
      <w:r w:rsidR="00946B21" w:rsidRPr="00170BBE">
        <w:t>ЕТАЛ</w:t>
      </w:r>
      <w:r w:rsidR="00DF7AA0" w:rsidRPr="00170BBE">
        <w:t>"</w:t>
      </w:r>
      <w:r w:rsidR="00D833C7" w:rsidRPr="00170BBE">
        <w:t>. Такі деталі можуть бути виготовлені з полімерних матеріалів та мати покриття з недорогоцінного металу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П</w:t>
      </w:r>
      <w:r w:rsidR="00D833C7" w:rsidRPr="00170BBE">
        <w:t>ружинні стрічки, що використовуються для щільної фіксації ствола пишучого механізму та фіксації пишучого механізму в цілому на сторонніх предметах</w:t>
      </w:r>
      <w:r w:rsidR="00CA6C1C" w:rsidRPr="00170BBE">
        <w:t>,</w:t>
      </w:r>
      <w:r w:rsidR="00D833C7" w:rsidRPr="00170BBE">
        <w:t xml:space="preserve"> дозволяється виготовляти з недорогоцінного металу. Стрічка може мати будь-яке покриття з недорогоцінного металу, при цьому </w:t>
      </w:r>
      <w:r w:rsidR="00B956C9" w:rsidRPr="00170BBE">
        <w:t>вона має</w:t>
      </w:r>
      <w:r w:rsidR="00D833C7" w:rsidRPr="00170BBE">
        <w:t xml:space="preserve"> чітко відрізнятися за кольором від дорогоцінного металу. Будь-які інші стрічки як на корпусі</w:t>
      </w:r>
      <w:r w:rsidR="00B84BF5" w:rsidRPr="00170BBE">
        <w:t>,</w:t>
      </w:r>
      <w:r w:rsidR="00D833C7" w:rsidRPr="00170BBE">
        <w:t xml:space="preserve"> так і</w:t>
      </w:r>
      <w:r w:rsidR="00B84BF5" w:rsidRPr="00170BBE">
        <w:t xml:space="preserve"> на</w:t>
      </w:r>
      <w:r w:rsidR="00D833C7" w:rsidRPr="00170BBE">
        <w:t xml:space="preserve"> ковпачку мають декоративні функції та повинні виготовлятися з дорогоцінного металу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П</w:t>
      </w:r>
      <w:r w:rsidR="00D833C7" w:rsidRPr="00170BBE">
        <w:t>ишучі вузли дозволяється виготовляти з недорогоцінного металу за умови</w:t>
      </w:r>
      <w:r w:rsidR="00D851F4" w:rsidRPr="00170BBE">
        <w:t>,</w:t>
      </w:r>
      <w:r w:rsidR="00D833C7" w:rsidRPr="00170BBE">
        <w:t xml:space="preserve"> </w:t>
      </w:r>
      <w:r w:rsidR="00D15EAB" w:rsidRPr="00170BBE">
        <w:t>що ці вставки відрізнятимуться за</w:t>
      </w:r>
      <w:r w:rsidR="00D833C7" w:rsidRPr="00170BBE">
        <w:t xml:space="preserve"> кольор</w:t>
      </w:r>
      <w:r w:rsidR="00D15EAB" w:rsidRPr="00170BBE">
        <w:t>ом від дорогоцінних металів</w:t>
      </w:r>
      <w:r w:rsidR="00D833C7" w:rsidRPr="00170BBE">
        <w:t xml:space="preserve">. За наявності на них покриття </w:t>
      </w:r>
      <w:r w:rsidR="00460790" w:rsidRPr="00170BBE">
        <w:t>обов’язково</w:t>
      </w:r>
      <w:r w:rsidR="00D833C7" w:rsidRPr="00170BBE">
        <w:t xml:space="preserve"> ма</w:t>
      </w:r>
      <w:r w:rsidR="00B84BF5" w:rsidRPr="00170BBE">
        <w:t>є бути</w:t>
      </w:r>
      <w:r w:rsidR="00D833C7" w:rsidRPr="00170BBE">
        <w:t xml:space="preserve"> </w:t>
      </w:r>
      <w:r w:rsidR="00D851F4" w:rsidRPr="00170BBE">
        <w:t xml:space="preserve">нанесений </w:t>
      </w:r>
      <w:r w:rsidR="0097647B" w:rsidRPr="00170BBE">
        <w:t xml:space="preserve">відбиток </w:t>
      </w:r>
      <w:r w:rsidR="00DF7AA0" w:rsidRPr="00170BBE">
        <w:t>"</w:t>
      </w:r>
      <w:r w:rsidR="00D833C7" w:rsidRPr="00170BBE">
        <w:t>М</w:t>
      </w:r>
      <w:r w:rsidR="00946B21" w:rsidRPr="00170BBE">
        <w:t>ЕТАЛ</w:t>
      </w:r>
      <w:r w:rsidR="00DF7AA0" w:rsidRPr="00170BBE">
        <w:t>"</w:t>
      </w:r>
      <w:r w:rsidR="00D833C7" w:rsidRPr="00170BBE">
        <w:t xml:space="preserve">. Дозволяється використовувати пластик, що має покриття у вигляді недорогоцінного металу. </w:t>
      </w:r>
    </w:p>
    <w:p w:rsidR="00D833C7" w:rsidRPr="00170BBE" w:rsidRDefault="00D833C7" w:rsidP="00590F49">
      <w:pPr>
        <w:jc w:val="both"/>
      </w:pPr>
      <w:r w:rsidRPr="00170BBE">
        <w:t>Якщо всі частини з недорогоцінного металу мають один і той самий колір,</w:t>
      </w:r>
      <w:r w:rsidR="0097647B" w:rsidRPr="00170BBE">
        <w:t xml:space="preserve"> відбиток</w:t>
      </w:r>
      <w:r w:rsidRPr="00170BBE">
        <w:t xml:space="preserve"> </w:t>
      </w:r>
      <w:r w:rsidR="00DF7AA0" w:rsidRPr="00170BBE">
        <w:t>"</w:t>
      </w:r>
      <w:r w:rsidR="00D318C2" w:rsidRPr="00170BBE">
        <w:t>М</w:t>
      </w:r>
      <w:r w:rsidR="00946B21" w:rsidRPr="00170BBE">
        <w:t>ЕТАЛ</w:t>
      </w:r>
      <w:r w:rsidR="00DF7AA0" w:rsidRPr="00170BBE">
        <w:t>"</w:t>
      </w:r>
      <w:r w:rsidRPr="00170BBE">
        <w:t xml:space="preserve"> може бути </w:t>
      </w:r>
      <w:r w:rsidR="00FB68E0" w:rsidRPr="00170BBE">
        <w:t>проставлений</w:t>
      </w:r>
      <w:r w:rsidRPr="00170BBE">
        <w:t xml:space="preserve"> </w:t>
      </w:r>
      <w:r w:rsidR="00B956C9" w:rsidRPr="00170BBE">
        <w:t>лише</w:t>
      </w:r>
      <w:r w:rsidRPr="00170BBE">
        <w:t xml:space="preserve"> на одну з них. </w:t>
      </w:r>
    </w:p>
    <w:p w:rsidR="00946B21" w:rsidRPr="00170BBE" w:rsidRDefault="002D4482" w:rsidP="00946B21">
      <w:pPr>
        <w:jc w:val="both"/>
        <w:rPr>
          <w:b/>
        </w:rPr>
      </w:pPr>
      <w:r w:rsidRPr="00170BBE">
        <w:rPr>
          <w:b/>
        </w:rPr>
        <w:t>4</w:t>
      </w:r>
      <w:r w:rsidR="00946B21" w:rsidRPr="00170BBE">
        <w:rPr>
          <w:b/>
        </w:rPr>
        <w:t xml:space="preserve">. </w:t>
      </w:r>
      <w:r w:rsidRPr="00170BBE">
        <w:rPr>
          <w:b/>
        </w:rPr>
        <w:t>Окремо д</w:t>
      </w:r>
      <w:r w:rsidR="00946B21" w:rsidRPr="00170BBE">
        <w:rPr>
          <w:b/>
        </w:rPr>
        <w:t>ля виробів, виготовлених зі срібла</w:t>
      </w:r>
      <w:r w:rsidR="00DD0CD6" w:rsidRPr="00170BBE">
        <w:rPr>
          <w:b/>
        </w:rPr>
        <w:t>,</w:t>
      </w:r>
      <w:r w:rsidR="00946B21" w:rsidRPr="00170BBE">
        <w:rPr>
          <w:b/>
        </w:rPr>
        <w:t xml:space="preserve"> дозволяється використовувати: </w:t>
      </w:r>
    </w:p>
    <w:p w:rsidR="00946B21" w:rsidRPr="00170BBE" w:rsidRDefault="00946B21" w:rsidP="00946B21">
      <w:pPr>
        <w:jc w:val="both"/>
      </w:pPr>
      <w:r w:rsidRPr="00170BBE">
        <w:t xml:space="preserve">затискачі в язичках коробок (футлярів) на засувках (клямках); </w:t>
      </w:r>
    </w:p>
    <w:p w:rsidR="00946B21" w:rsidRPr="00170BBE" w:rsidRDefault="00946B21" w:rsidP="00946B21">
      <w:pPr>
        <w:jc w:val="both"/>
      </w:pPr>
      <w:r w:rsidRPr="00170BBE">
        <w:t xml:space="preserve">шпильки в срібних брошках (брошки-шпильки); </w:t>
      </w:r>
    </w:p>
    <w:p w:rsidR="00946B21" w:rsidRPr="00170BBE" w:rsidRDefault="00946B21" w:rsidP="00946B21">
      <w:pPr>
        <w:jc w:val="both"/>
      </w:pPr>
      <w:r w:rsidRPr="00170BBE">
        <w:t xml:space="preserve">шпильки в срібних значках ґудзикового типу; </w:t>
      </w:r>
    </w:p>
    <w:p w:rsidR="00946B21" w:rsidRPr="00170BBE" w:rsidRDefault="00946B21" w:rsidP="00946B21">
      <w:pPr>
        <w:jc w:val="both"/>
      </w:pPr>
      <w:r w:rsidRPr="00170BBE">
        <w:t xml:space="preserve">затискачі в застібках для волосся, застібках для краваток </w:t>
      </w:r>
      <w:r w:rsidR="001248AE" w:rsidRPr="00170BBE">
        <w:t>тощо.</w:t>
      </w:r>
      <w:r w:rsidRPr="00170BBE">
        <w:t xml:space="preserve"> </w:t>
      </w:r>
    </w:p>
    <w:p w:rsidR="00D833C7" w:rsidRPr="00170BBE" w:rsidRDefault="00EE0B80" w:rsidP="00590F49">
      <w:pPr>
        <w:jc w:val="both"/>
        <w:rPr>
          <w:b/>
        </w:rPr>
      </w:pPr>
      <w:r w:rsidRPr="00170BBE">
        <w:rPr>
          <w:b/>
        </w:rPr>
        <w:t xml:space="preserve">5. </w:t>
      </w:r>
      <w:r w:rsidR="001450B2" w:rsidRPr="00170BBE">
        <w:rPr>
          <w:b/>
        </w:rPr>
        <w:t>Не</w:t>
      </w:r>
      <w:r w:rsidR="00D833C7" w:rsidRPr="00170BBE">
        <w:rPr>
          <w:b/>
        </w:rPr>
        <w:t>металев</w:t>
      </w:r>
      <w:r w:rsidR="001450B2" w:rsidRPr="00170BBE">
        <w:rPr>
          <w:b/>
        </w:rPr>
        <w:t>і</w:t>
      </w:r>
      <w:r w:rsidR="00D833C7" w:rsidRPr="00170BBE">
        <w:rPr>
          <w:b/>
        </w:rPr>
        <w:t xml:space="preserve"> </w:t>
      </w:r>
      <w:r w:rsidR="00A54223" w:rsidRPr="00170BBE">
        <w:rPr>
          <w:b/>
        </w:rPr>
        <w:t>матеріали</w:t>
      </w:r>
      <w:r w:rsidR="00D833C7" w:rsidRPr="00170BBE">
        <w:rPr>
          <w:b/>
        </w:rPr>
        <w:t xml:space="preserve"> </w:t>
      </w:r>
      <w:r w:rsidR="00FA01D0" w:rsidRPr="00170BBE">
        <w:rPr>
          <w:b/>
        </w:rPr>
        <w:t xml:space="preserve">(пластмаси, полімери, смоли </w:t>
      </w:r>
      <w:r w:rsidR="001E0421" w:rsidRPr="00170BBE">
        <w:rPr>
          <w:b/>
        </w:rPr>
        <w:t>тощо</w:t>
      </w:r>
      <w:r w:rsidR="00FA01D0" w:rsidRPr="00170BBE">
        <w:rPr>
          <w:b/>
        </w:rPr>
        <w:t xml:space="preserve">) </w:t>
      </w:r>
      <w:r w:rsidR="001450B2" w:rsidRPr="00170BBE">
        <w:rPr>
          <w:b/>
        </w:rPr>
        <w:t>дозволяється використовувати:</w:t>
      </w:r>
    </w:p>
    <w:p w:rsidR="000E3FA3" w:rsidRPr="00170BBE" w:rsidRDefault="000E3FA3" w:rsidP="00590F49">
      <w:pPr>
        <w:jc w:val="both"/>
      </w:pPr>
      <w:r w:rsidRPr="00170BBE">
        <w:t>у письмовому приладді (наприклад, для виготовлення внутрішнього ствола письмово приладдя);</w:t>
      </w:r>
    </w:p>
    <w:p w:rsidR="00D833C7" w:rsidRPr="00170BBE" w:rsidRDefault="00DD5D9A" w:rsidP="00590F49">
      <w:pPr>
        <w:jc w:val="both"/>
      </w:pPr>
      <w:r w:rsidRPr="00170BBE">
        <w:t xml:space="preserve">у підсвічниках, </w:t>
      </w:r>
      <w:r w:rsidR="003E1838" w:rsidRPr="00170BBE">
        <w:t xml:space="preserve">кухонному та столовому приладді, манікюрних, туалетних наборах, </w:t>
      </w:r>
      <w:r w:rsidRPr="00170BBE">
        <w:t>вазах для квітів</w:t>
      </w:r>
      <w:r w:rsidR="003E1838" w:rsidRPr="00170BBE">
        <w:t xml:space="preserve"> тощо</w:t>
      </w:r>
      <w:r w:rsidRPr="00170BBE">
        <w:t xml:space="preserve">. Для забезпечення непохитності виробу </w:t>
      </w:r>
      <w:r w:rsidR="003230C5" w:rsidRPr="00170BBE">
        <w:t>дозволяється наповнювати його об’єм н</w:t>
      </w:r>
      <w:r w:rsidRPr="00170BBE">
        <w:t xml:space="preserve">еметалевими </w:t>
      </w:r>
      <w:r w:rsidR="00FA01D0" w:rsidRPr="00170BBE">
        <w:t>матеріалами</w:t>
      </w:r>
      <w:r w:rsidR="000E3FA3" w:rsidRPr="00170BBE">
        <w:t>.</w:t>
      </w:r>
      <w:r w:rsidR="00D833C7" w:rsidRPr="00170BBE">
        <w:t> </w:t>
      </w:r>
    </w:p>
    <w:p w:rsidR="001C140B" w:rsidRPr="00170BBE" w:rsidRDefault="001C140B" w:rsidP="00590F49">
      <w:pPr>
        <w:jc w:val="both"/>
      </w:pPr>
    </w:p>
    <w:sectPr w:rsidR="001C140B" w:rsidRPr="00170BBE" w:rsidSect="006754BB">
      <w:headerReference w:type="default" r:id="rId7"/>
      <w:pgSz w:w="11906" w:h="16838"/>
      <w:pgMar w:top="1134" w:right="624" w:bottom="1134" w:left="1701" w:header="283" w:footer="10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AE" w:rsidRDefault="008B5CAE" w:rsidP="00D833C7">
      <w:pPr>
        <w:spacing w:line="240" w:lineRule="auto"/>
      </w:pPr>
      <w:r>
        <w:separator/>
      </w:r>
    </w:p>
  </w:endnote>
  <w:endnote w:type="continuationSeparator" w:id="0">
    <w:p w:rsidR="008B5CAE" w:rsidRDefault="008B5CAE" w:rsidP="00D83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AE" w:rsidRDefault="008B5CAE" w:rsidP="00D833C7">
      <w:pPr>
        <w:spacing w:line="240" w:lineRule="auto"/>
      </w:pPr>
      <w:r>
        <w:separator/>
      </w:r>
    </w:p>
  </w:footnote>
  <w:footnote w:type="continuationSeparator" w:id="0">
    <w:p w:rsidR="008B5CAE" w:rsidRDefault="008B5CAE" w:rsidP="00D83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31469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D3305F" w:rsidRPr="006754BB" w:rsidRDefault="00D3305F">
        <w:pPr>
          <w:pStyle w:val="a3"/>
          <w:jc w:val="center"/>
          <w:rPr>
            <w:sz w:val="24"/>
            <w:szCs w:val="24"/>
          </w:rPr>
        </w:pPr>
        <w:r w:rsidRPr="006754BB">
          <w:rPr>
            <w:sz w:val="24"/>
            <w:szCs w:val="24"/>
          </w:rPr>
          <w:fldChar w:fldCharType="begin"/>
        </w:r>
        <w:r w:rsidRPr="006754BB">
          <w:rPr>
            <w:sz w:val="24"/>
            <w:szCs w:val="24"/>
          </w:rPr>
          <w:instrText xml:space="preserve"> PAGE   \* MERGEFORMAT </w:instrText>
        </w:r>
        <w:r w:rsidRPr="006754BB">
          <w:rPr>
            <w:sz w:val="24"/>
            <w:szCs w:val="24"/>
          </w:rPr>
          <w:fldChar w:fldCharType="separate"/>
        </w:r>
        <w:r w:rsidR="00F069E3">
          <w:rPr>
            <w:noProof/>
            <w:sz w:val="24"/>
            <w:szCs w:val="24"/>
          </w:rPr>
          <w:t>3</w:t>
        </w:r>
        <w:r w:rsidRPr="006754BB">
          <w:rPr>
            <w:noProof/>
            <w:sz w:val="24"/>
            <w:szCs w:val="24"/>
          </w:rPr>
          <w:fldChar w:fldCharType="end"/>
        </w:r>
      </w:p>
    </w:sdtContent>
  </w:sdt>
  <w:p w:rsidR="00D3305F" w:rsidRPr="003561CE" w:rsidRDefault="006754BB" w:rsidP="006754BB">
    <w:pPr>
      <w:pStyle w:val="a3"/>
      <w:jc w:val="right"/>
      <w:rPr>
        <w:sz w:val="24"/>
        <w:szCs w:val="24"/>
      </w:rPr>
    </w:pPr>
    <w:r w:rsidRPr="003561CE">
      <w:rPr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4"/>
    <w:rsid w:val="000065A3"/>
    <w:rsid w:val="00026BA8"/>
    <w:rsid w:val="00082A5F"/>
    <w:rsid w:val="00083ACF"/>
    <w:rsid w:val="000C305C"/>
    <w:rsid w:val="000E3FA3"/>
    <w:rsid w:val="000F2EBB"/>
    <w:rsid w:val="000F3891"/>
    <w:rsid w:val="00100E6E"/>
    <w:rsid w:val="00105705"/>
    <w:rsid w:val="001248AE"/>
    <w:rsid w:val="001260FF"/>
    <w:rsid w:val="00137000"/>
    <w:rsid w:val="001450B2"/>
    <w:rsid w:val="001544EC"/>
    <w:rsid w:val="0015667D"/>
    <w:rsid w:val="00166AED"/>
    <w:rsid w:val="00170BBE"/>
    <w:rsid w:val="001752DB"/>
    <w:rsid w:val="0018672B"/>
    <w:rsid w:val="001B5282"/>
    <w:rsid w:val="001B65A9"/>
    <w:rsid w:val="001C140B"/>
    <w:rsid w:val="001D73FA"/>
    <w:rsid w:val="001E0421"/>
    <w:rsid w:val="001E79C2"/>
    <w:rsid w:val="00202604"/>
    <w:rsid w:val="00242C62"/>
    <w:rsid w:val="00247F7C"/>
    <w:rsid w:val="00251FC4"/>
    <w:rsid w:val="002528DD"/>
    <w:rsid w:val="00263FBD"/>
    <w:rsid w:val="00271160"/>
    <w:rsid w:val="002A2AEA"/>
    <w:rsid w:val="002B60C7"/>
    <w:rsid w:val="002C7F43"/>
    <w:rsid w:val="002D4482"/>
    <w:rsid w:val="003134D8"/>
    <w:rsid w:val="003230C5"/>
    <w:rsid w:val="0033592D"/>
    <w:rsid w:val="003561CE"/>
    <w:rsid w:val="00374AA8"/>
    <w:rsid w:val="003E1838"/>
    <w:rsid w:val="00436462"/>
    <w:rsid w:val="00460790"/>
    <w:rsid w:val="00471C33"/>
    <w:rsid w:val="004E2C48"/>
    <w:rsid w:val="004E62C3"/>
    <w:rsid w:val="00510164"/>
    <w:rsid w:val="0053478A"/>
    <w:rsid w:val="00590F49"/>
    <w:rsid w:val="005A7E7B"/>
    <w:rsid w:val="0061203D"/>
    <w:rsid w:val="00632123"/>
    <w:rsid w:val="00643018"/>
    <w:rsid w:val="006527EF"/>
    <w:rsid w:val="006754BB"/>
    <w:rsid w:val="006A07E9"/>
    <w:rsid w:val="006A20E9"/>
    <w:rsid w:val="006B0B20"/>
    <w:rsid w:val="0071137C"/>
    <w:rsid w:val="007203DB"/>
    <w:rsid w:val="00742924"/>
    <w:rsid w:val="00776DA9"/>
    <w:rsid w:val="007B00C4"/>
    <w:rsid w:val="007B2671"/>
    <w:rsid w:val="007C767A"/>
    <w:rsid w:val="007D45DB"/>
    <w:rsid w:val="007E1EE1"/>
    <w:rsid w:val="007F5080"/>
    <w:rsid w:val="0082217C"/>
    <w:rsid w:val="008253A1"/>
    <w:rsid w:val="00830590"/>
    <w:rsid w:val="0088174C"/>
    <w:rsid w:val="00882A03"/>
    <w:rsid w:val="008B5CAE"/>
    <w:rsid w:val="008F2C02"/>
    <w:rsid w:val="00934FDD"/>
    <w:rsid w:val="00946B21"/>
    <w:rsid w:val="00966085"/>
    <w:rsid w:val="00967D97"/>
    <w:rsid w:val="0097647B"/>
    <w:rsid w:val="009B2F4C"/>
    <w:rsid w:val="009B3139"/>
    <w:rsid w:val="009E15DA"/>
    <w:rsid w:val="009F4EFD"/>
    <w:rsid w:val="00A54223"/>
    <w:rsid w:val="00A66C18"/>
    <w:rsid w:val="00A829D8"/>
    <w:rsid w:val="00AC58F1"/>
    <w:rsid w:val="00AD0EE3"/>
    <w:rsid w:val="00B27D67"/>
    <w:rsid w:val="00B4349A"/>
    <w:rsid w:val="00B769B3"/>
    <w:rsid w:val="00B84644"/>
    <w:rsid w:val="00B84BF5"/>
    <w:rsid w:val="00B94E83"/>
    <w:rsid w:val="00B956C9"/>
    <w:rsid w:val="00BB0EA2"/>
    <w:rsid w:val="00BD1A76"/>
    <w:rsid w:val="00BF2907"/>
    <w:rsid w:val="00C061B9"/>
    <w:rsid w:val="00C30F71"/>
    <w:rsid w:val="00C53576"/>
    <w:rsid w:val="00C85477"/>
    <w:rsid w:val="00CA6C1C"/>
    <w:rsid w:val="00CD2246"/>
    <w:rsid w:val="00D040FF"/>
    <w:rsid w:val="00D15EAB"/>
    <w:rsid w:val="00D318C2"/>
    <w:rsid w:val="00D3305F"/>
    <w:rsid w:val="00D6508F"/>
    <w:rsid w:val="00D77169"/>
    <w:rsid w:val="00D833C7"/>
    <w:rsid w:val="00D851F4"/>
    <w:rsid w:val="00D92971"/>
    <w:rsid w:val="00DC2948"/>
    <w:rsid w:val="00DD0CD6"/>
    <w:rsid w:val="00DD5D9A"/>
    <w:rsid w:val="00DF7AA0"/>
    <w:rsid w:val="00E12934"/>
    <w:rsid w:val="00E44234"/>
    <w:rsid w:val="00E54556"/>
    <w:rsid w:val="00E64BD9"/>
    <w:rsid w:val="00EA0783"/>
    <w:rsid w:val="00EA7291"/>
    <w:rsid w:val="00EC0B36"/>
    <w:rsid w:val="00EE0B80"/>
    <w:rsid w:val="00EE57FC"/>
    <w:rsid w:val="00F069E3"/>
    <w:rsid w:val="00F16B1B"/>
    <w:rsid w:val="00F23340"/>
    <w:rsid w:val="00F8667B"/>
    <w:rsid w:val="00F931F8"/>
    <w:rsid w:val="00FA01D0"/>
    <w:rsid w:val="00FB5B55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8290F"/>
  <w15:docId w15:val="{E9646A86-EE5B-4472-BD80-8CDB0482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C7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33C7"/>
  </w:style>
  <w:style w:type="paragraph" w:styleId="a5">
    <w:name w:val="footer"/>
    <w:basedOn w:val="a"/>
    <w:link w:val="a6"/>
    <w:uiPriority w:val="99"/>
    <w:unhideWhenUsed/>
    <w:rsid w:val="00D833C7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33C7"/>
  </w:style>
  <w:style w:type="paragraph" w:styleId="a7">
    <w:name w:val="Balloon Text"/>
    <w:basedOn w:val="a"/>
    <w:link w:val="a8"/>
    <w:uiPriority w:val="99"/>
    <w:semiHidden/>
    <w:unhideWhenUsed/>
    <w:rsid w:val="002B6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B60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160E-4F06-4B8E-A74E-E1E2125F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3</cp:revision>
  <cp:lastPrinted>2015-12-25T12:14:00Z</cp:lastPrinted>
  <dcterms:created xsi:type="dcterms:W3CDTF">2020-02-17T08:02:00Z</dcterms:created>
  <dcterms:modified xsi:type="dcterms:W3CDTF">2020-03-10T13:44:00Z</dcterms:modified>
</cp:coreProperties>
</file>