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B61" w:rsidRPr="004F6FDE" w:rsidRDefault="001B5B61" w:rsidP="001B5B61">
      <w:pPr>
        <w:ind w:left="10773"/>
        <w:jc w:val="both"/>
        <w:rPr>
          <w:lang w:val="uk-UA"/>
        </w:rPr>
      </w:pPr>
      <w:r w:rsidRPr="004F6FDE">
        <w:rPr>
          <w:color w:val="000000"/>
          <w:lang w:val="uk-UA"/>
        </w:rPr>
        <w:t>Д</w:t>
      </w:r>
      <w:r w:rsidRPr="004F6FDE">
        <w:rPr>
          <w:lang w:val="uk-UA"/>
        </w:rPr>
        <w:t>одаток 2</w:t>
      </w:r>
    </w:p>
    <w:p w:rsidR="001B5B61" w:rsidRPr="004F6FDE" w:rsidRDefault="001B5B61" w:rsidP="001B5B61">
      <w:pPr>
        <w:ind w:left="10773"/>
        <w:jc w:val="both"/>
        <w:rPr>
          <w:lang w:val="uk-UA"/>
        </w:rPr>
      </w:pPr>
      <w:r w:rsidRPr="004F6FDE">
        <w:rPr>
          <w:lang w:val="uk-UA"/>
        </w:rPr>
        <w:t xml:space="preserve">до Національного положення (стандарту) бухгалтерського обліку в державному секторі 101 </w:t>
      </w:r>
      <w:r w:rsidR="00342B34">
        <w:rPr>
          <w:lang w:val="uk-UA"/>
        </w:rPr>
        <w:t>«Подання фінансової звітності»</w:t>
      </w:r>
    </w:p>
    <w:p w:rsidR="001B5B61" w:rsidRDefault="001B5B61" w:rsidP="001B5B61">
      <w:pPr>
        <w:ind w:left="10773"/>
        <w:jc w:val="both"/>
      </w:pPr>
    </w:p>
    <w:p w:rsidR="001B5B61" w:rsidRPr="004F6FDE" w:rsidRDefault="001B5B61" w:rsidP="001B5B61">
      <w:pPr>
        <w:ind w:left="10773"/>
        <w:jc w:val="both"/>
        <w:rPr>
          <w:lang w:val="uk-U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80"/>
        <w:gridCol w:w="4500"/>
        <w:gridCol w:w="2847"/>
        <w:gridCol w:w="811"/>
        <w:gridCol w:w="704"/>
        <w:gridCol w:w="881"/>
      </w:tblGrid>
      <w:tr w:rsidR="001B5B61" w:rsidRPr="00E27F22" w:rsidTr="003E7CCB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4500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39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jc w:val="center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КОДИ</w:t>
            </w:r>
          </w:p>
        </w:tc>
      </w:tr>
      <w:tr w:rsidR="001B5B61" w:rsidRPr="00E27F22" w:rsidTr="003E7CCB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4500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jc w:val="right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Дата (рік, місяць, число)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7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8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jc w:val="both"/>
              <w:rPr>
                <w:lang w:val="uk-UA"/>
              </w:rPr>
            </w:pPr>
            <w:r w:rsidRPr="00E27F22">
              <w:rPr>
                <w:b/>
                <w:bCs/>
                <w:lang w:val="uk-UA"/>
              </w:rPr>
              <w:t>01</w:t>
            </w:r>
          </w:p>
        </w:tc>
      </w:tr>
      <w:tr w:rsidR="001B5B61" w:rsidRPr="00E27F22" w:rsidTr="003E7CCB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Установа</w:t>
            </w:r>
          </w:p>
        </w:tc>
        <w:tc>
          <w:tcPr>
            <w:tcW w:w="4500" w:type="dxa"/>
            <w:tcBorders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за ЄДРПОУ</w:t>
            </w:r>
          </w:p>
        </w:tc>
        <w:tc>
          <w:tcPr>
            <w:tcW w:w="239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  <w:tr w:rsidR="001B5B61" w:rsidRPr="00E27F22" w:rsidTr="003E7CCB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Територія</w:t>
            </w:r>
          </w:p>
        </w:tc>
        <w:tc>
          <w:tcPr>
            <w:tcW w:w="4500" w:type="dxa"/>
            <w:tcBorders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за КОАТУУ</w:t>
            </w:r>
          </w:p>
        </w:tc>
        <w:tc>
          <w:tcPr>
            <w:tcW w:w="239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  <w:tr w:rsidR="001B5B61" w:rsidRPr="00E27F22" w:rsidTr="003E7CCB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b/>
                <w:bCs/>
                <w:color w:val="000000"/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Організаційно-правова форма</w:t>
            </w:r>
          </w:p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господарювання</w:t>
            </w:r>
          </w:p>
        </w:tc>
        <w:tc>
          <w:tcPr>
            <w:tcW w:w="4500" w:type="dxa"/>
            <w:tcBorders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napToGrid w:val="0"/>
              <w:spacing w:before="0" w:after="0"/>
              <w:rPr>
                <w:lang w:val="uk-UA"/>
              </w:rPr>
            </w:pPr>
          </w:p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за КОПФГ</w:t>
            </w:r>
          </w:p>
        </w:tc>
        <w:tc>
          <w:tcPr>
            <w:tcW w:w="239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  <w:tr w:rsidR="001B5B61" w:rsidRPr="00E27F22" w:rsidTr="00967430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Орган державного управління</w:t>
            </w:r>
          </w:p>
        </w:tc>
        <w:tc>
          <w:tcPr>
            <w:tcW w:w="4500" w:type="dxa"/>
            <w:tcBorders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за КОДУ</w:t>
            </w:r>
          </w:p>
        </w:tc>
        <w:tc>
          <w:tcPr>
            <w:tcW w:w="2396" w:type="dxa"/>
            <w:gridSpan w:val="3"/>
            <w:vMerge w:val="restart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  <w:tr w:rsidR="001B5B61" w:rsidRPr="00E27F22" w:rsidTr="00967430">
        <w:tc>
          <w:tcPr>
            <w:tcW w:w="3980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Вид економічної діяльності</w:t>
            </w:r>
          </w:p>
        </w:tc>
        <w:tc>
          <w:tcPr>
            <w:tcW w:w="4500" w:type="dxa"/>
            <w:tcBorders>
              <w:bottom w:val="single" w:sz="1" w:space="0" w:color="000000"/>
            </w:tcBorders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3"/>
              <w:spacing w:before="0" w:after="0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>за КВЕД</w:t>
            </w:r>
          </w:p>
        </w:tc>
        <w:tc>
          <w:tcPr>
            <w:tcW w:w="2396" w:type="dxa"/>
            <w:gridSpan w:val="3"/>
            <w:vMerge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  <w:tr w:rsidR="001B5B61" w:rsidRPr="00E27F22" w:rsidTr="00967430">
        <w:tc>
          <w:tcPr>
            <w:tcW w:w="3980" w:type="dxa"/>
            <w:shd w:val="clear" w:color="auto" w:fill="auto"/>
          </w:tcPr>
          <w:p w:rsidR="001B5B61" w:rsidRPr="00E27F22" w:rsidRDefault="001B5B61" w:rsidP="0070479F">
            <w:pPr>
              <w:pStyle w:val="a3"/>
              <w:spacing w:after="0"/>
              <w:jc w:val="both"/>
              <w:rPr>
                <w:lang w:val="uk-UA"/>
              </w:rPr>
            </w:pPr>
            <w:r w:rsidRPr="004F6FDE">
              <w:rPr>
                <w:b/>
                <w:bCs/>
                <w:color w:val="000000"/>
                <w:lang w:val="uk-UA"/>
              </w:rPr>
              <w:t xml:space="preserve">Одиниця виміру: </w:t>
            </w:r>
            <w:r w:rsidR="0070479F">
              <w:rPr>
                <w:b/>
                <w:bCs/>
                <w:color w:val="000000"/>
                <w:lang w:val="uk-UA"/>
              </w:rPr>
              <w:t>грн</w:t>
            </w:r>
            <w:r w:rsidR="004F1ECF">
              <w:rPr>
                <w:b/>
                <w:bCs/>
                <w:color w:val="000000"/>
                <w:lang w:val="uk-UA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847" w:type="dxa"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  <w:tc>
          <w:tcPr>
            <w:tcW w:w="2396" w:type="dxa"/>
            <w:gridSpan w:val="3"/>
            <w:vMerge/>
            <w:shd w:val="clear" w:color="auto" w:fill="auto"/>
          </w:tcPr>
          <w:p w:rsidR="001B5B61" w:rsidRPr="004F6FDE" w:rsidRDefault="001B5B61" w:rsidP="003E7CCB">
            <w:pPr>
              <w:pStyle w:val="a4"/>
              <w:snapToGrid w:val="0"/>
              <w:jc w:val="both"/>
              <w:rPr>
                <w:lang w:val="uk-UA"/>
              </w:rPr>
            </w:pPr>
          </w:p>
        </w:tc>
      </w:tr>
    </w:tbl>
    <w:p w:rsidR="001B5B61" w:rsidRPr="00E27F22" w:rsidRDefault="001B5B61" w:rsidP="001B5B61">
      <w:pPr>
        <w:ind w:left="61"/>
        <w:jc w:val="both"/>
        <w:rPr>
          <w:lang w:val="uk-UA"/>
        </w:rPr>
      </w:pPr>
    </w:p>
    <w:p w:rsidR="00967430" w:rsidRPr="00E27F22" w:rsidRDefault="002A3E64" w:rsidP="001B5B61">
      <w:pPr>
        <w:ind w:left="61"/>
        <w:jc w:val="both"/>
        <w:rPr>
          <w:b/>
          <w:lang w:val="uk-UA"/>
        </w:rPr>
      </w:pPr>
      <w:r w:rsidRPr="00E27F22">
        <w:rPr>
          <w:b/>
          <w:lang w:val="uk-UA"/>
        </w:rPr>
        <w:t>Періодичність: квартальна, річна</w:t>
      </w:r>
    </w:p>
    <w:p w:rsidR="00967430" w:rsidRDefault="00967430" w:rsidP="001B5B61">
      <w:pPr>
        <w:ind w:left="61"/>
        <w:jc w:val="both"/>
        <w:rPr>
          <w:lang w:val="uk-UA"/>
        </w:rPr>
      </w:pPr>
    </w:p>
    <w:p w:rsidR="00967430" w:rsidRDefault="00967430" w:rsidP="001B5B61">
      <w:pPr>
        <w:ind w:left="61"/>
        <w:jc w:val="both"/>
        <w:rPr>
          <w:lang w:val="uk-UA"/>
        </w:rPr>
      </w:pPr>
    </w:p>
    <w:p w:rsidR="00967430" w:rsidRPr="00967430" w:rsidRDefault="00967430" w:rsidP="001B5B61">
      <w:pPr>
        <w:ind w:left="61"/>
        <w:jc w:val="both"/>
        <w:rPr>
          <w:lang w:val="uk-UA"/>
        </w:rPr>
      </w:pPr>
    </w:p>
    <w:p w:rsidR="001B5B61" w:rsidRDefault="001B5B61" w:rsidP="001B5B61">
      <w:pPr>
        <w:pStyle w:val="a3"/>
        <w:spacing w:before="0" w:after="0"/>
        <w:jc w:val="right"/>
        <w:rPr>
          <w:b/>
          <w:color w:val="000000"/>
        </w:rPr>
      </w:pPr>
    </w:p>
    <w:p w:rsidR="001B5B61" w:rsidRDefault="001B5B61" w:rsidP="001B5B61">
      <w:pPr>
        <w:pStyle w:val="a3"/>
        <w:spacing w:before="0" w:after="0"/>
        <w:jc w:val="center"/>
        <w:rPr>
          <w:b/>
          <w:bCs/>
          <w:color w:val="000000"/>
        </w:rPr>
      </w:pPr>
      <w:r>
        <w:rPr>
          <w:b/>
          <w:color w:val="000000"/>
        </w:rPr>
        <w:t>ЗВІТ ПРО ФІНАНСОВІ РЕЗУЛЬТАТИ</w:t>
      </w:r>
    </w:p>
    <w:p w:rsidR="001B5B61" w:rsidRDefault="001B5B61" w:rsidP="001B5B61">
      <w:pPr>
        <w:pStyle w:val="a3"/>
        <w:spacing w:before="0" w:after="0"/>
        <w:jc w:val="center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</w:rPr>
        <w:t>за ____________ 20__ року</w:t>
      </w:r>
    </w:p>
    <w:p w:rsidR="001B5B61" w:rsidRDefault="001B5B61" w:rsidP="001B5B61">
      <w:pPr>
        <w:pStyle w:val="a3"/>
        <w:spacing w:before="0" w:after="0"/>
        <w:ind w:left="1077"/>
        <w:rPr>
          <w:b/>
          <w:bCs/>
          <w:color w:val="000000"/>
          <w:sz w:val="16"/>
          <w:szCs w:val="16"/>
        </w:rPr>
      </w:pPr>
    </w:p>
    <w:p w:rsidR="001B5B61" w:rsidRDefault="001B5B61" w:rsidP="001B5B61">
      <w:pPr>
        <w:pStyle w:val="a3"/>
        <w:spacing w:before="0" w:after="0"/>
        <w:jc w:val="center"/>
      </w:pPr>
    </w:p>
    <w:p w:rsidR="001B5B61" w:rsidRDefault="001B5B61" w:rsidP="001B5B61">
      <w:pPr>
        <w:pStyle w:val="a3"/>
        <w:spacing w:before="0" w:after="0"/>
        <w:jc w:val="center"/>
      </w:pPr>
    </w:p>
    <w:p w:rsidR="001B5B61" w:rsidRDefault="001B5B61" w:rsidP="001B5B61">
      <w:pPr>
        <w:pStyle w:val="a3"/>
        <w:spacing w:before="0" w:after="0"/>
        <w:jc w:val="center"/>
      </w:pPr>
    </w:p>
    <w:p w:rsidR="001B5B61" w:rsidRDefault="001B5B61" w:rsidP="001B5B61">
      <w:pPr>
        <w:pStyle w:val="a3"/>
        <w:spacing w:before="0" w:after="0"/>
        <w:jc w:val="center"/>
        <w:rPr>
          <w:lang w:val="uk-UA"/>
        </w:rPr>
      </w:pPr>
    </w:p>
    <w:p w:rsidR="001B5B61" w:rsidRDefault="001B5B61" w:rsidP="001B5B61">
      <w:pPr>
        <w:pStyle w:val="a3"/>
        <w:spacing w:before="0" w:after="0"/>
        <w:jc w:val="center"/>
        <w:rPr>
          <w:lang w:val="uk-UA"/>
        </w:rPr>
      </w:pPr>
    </w:p>
    <w:p w:rsidR="001B5B61" w:rsidRPr="001B5B61" w:rsidRDefault="001B5B61" w:rsidP="001B5B61">
      <w:pPr>
        <w:pStyle w:val="a3"/>
        <w:spacing w:before="0" w:after="0"/>
        <w:jc w:val="center"/>
        <w:rPr>
          <w:lang w:val="uk-UA"/>
        </w:rPr>
      </w:pPr>
    </w:p>
    <w:p w:rsidR="001B5B61" w:rsidRDefault="001B5B61" w:rsidP="001B5B61">
      <w:pPr>
        <w:pStyle w:val="a3"/>
        <w:spacing w:before="0" w:after="0"/>
        <w:jc w:val="center"/>
        <w:rPr>
          <w:b/>
          <w:bCs/>
          <w:color w:val="000000"/>
        </w:rPr>
      </w:pPr>
      <w:r>
        <w:rPr>
          <w:b/>
        </w:rPr>
        <w:lastRenderedPageBreak/>
        <w:t>І. ФІНАНСОВИЙ РЕЗУЛЬТАТ ДІЯЛЬНОСТІ</w:t>
      </w:r>
    </w:p>
    <w:p w:rsidR="007357C4" w:rsidRDefault="007357C4" w:rsidP="001B5B61">
      <w:pPr>
        <w:pStyle w:val="a3"/>
        <w:spacing w:before="0" w:after="0"/>
        <w:ind w:left="1077"/>
        <w:jc w:val="right"/>
        <w:rPr>
          <w:b/>
          <w:bCs/>
          <w:color w:val="000000"/>
          <w:lang w:val="uk-UA"/>
        </w:rPr>
      </w:pPr>
    </w:p>
    <w:p w:rsidR="001B5B61" w:rsidRDefault="001B5B61" w:rsidP="001B5B61">
      <w:pPr>
        <w:pStyle w:val="a3"/>
        <w:spacing w:before="0" w:after="0"/>
        <w:ind w:left="1077"/>
        <w:jc w:val="right"/>
        <w:rPr>
          <w:b/>
          <w:bCs/>
          <w:sz w:val="22"/>
          <w:szCs w:val="22"/>
        </w:rPr>
      </w:pPr>
      <w:r>
        <w:rPr>
          <w:b/>
          <w:bCs/>
          <w:color w:val="000000"/>
        </w:rPr>
        <w:t>Форма № 2-дс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54"/>
        <w:gridCol w:w="1985"/>
        <w:gridCol w:w="3260"/>
        <w:gridCol w:w="3053"/>
      </w:tblGrid>
      <w:tr w:rsidR="001B5B61" w:rsidTr="007357C4">
        <w:trPr>
          <w:trHeight w:val="457"/>
        </w:trPr>
        <w:tc>
          <w:tcPr>
            <w:tcW w:w="7054" w:type="dxa"/>
            <w:vAlign w:val="center"/>
          </w:tcPr>
          <w:p w:rsidR="001B5B61" w:rsidRPr="007357C4" w:rsidRDefault="001B5B61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Стаття</w:t>
            </w:r>
          </w:p>
        </w:tc>
        <w:tc>
          <w:tcPr>
            <w:tcW w:w="1985" w:type="dxa"/>
            <w:vAlign w:val="center"/>
          </w:tcPr>
          <w:p w:rsidR="001B5B61" w:rsidRPr="007357C4" w:rsidRDefault="001B5B61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Код рядка</w:t>
            </w:r>
          </w:p>
        </w:tc>
        <w:tc>
          <w:tcPr>
            <w:tcW w:w="3260" w:type="dxa"/>
            <w:vAlign w:val="center"/>
          </w:tcPr>
          <w:p w:rsidR="001B5B61" w:rsidRPr="007357C4" w:rsidRDefault="001B5B61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За звітний період</w:t>
            </w:r>
          </w:p>
        </w:tc>
        <w:tc>
          <w:tcPr>
            <w:tcW w:w="3053" w:type="dxa"/>
            <w:vAlign w:val="center"/>
          </w:tcPr>
          <w:p w:rsidR="001B5B61" w:rsidRPr="007357C4" w:rsidRDefault="001B5B61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 xml:space="preserve">За </w:t>
            </w:r>
            <w:r w:rsidR="002A3E64">
              <w:rPr>
                <w:b/>
                <w:lang w:val="uk-UA"/>
              </w:rPr>
              <w:t>аналогічний</w:t>
            </w:r>
            <w:r w:rsidR="00B369E3">
              <w:rPr>
                <w:b/>
                <w:lang w:val="uk-UA"/>
              </w:rPr>
              <w:t xml:space="preserve"> </w:t>
            </w:r>
            <w:r w:rsidRPr="007357C4">
              <w:rPr>
                <w:b/>
                <w:lang w:val="uk-UA"/>
              </w:rPr>
              <w:t>період</w:t>
            </w:r>
            <w:r w:rsidR="002A3E64">
              <w:rPr>
                <w:b/>
                <w:lang w:val="uk-UA"/>
              </w:rPr>
              <w:t xml:space="preserve"> попереднього року</w:t>
            </w:r>
          </w:p>
        </w:tc>
      </w:tr>
      <w:tr w:rsidR="001B5B61" w:rsidTr="007357C4">
        <w:tc>
          <w:tcPr>
            <w:tcW w:w="7054" w:type="dxa"/>
            <w:vAlign w:val="center"/>
          </w:tcPr>
          <w:p w:rsidR="001B5B61" w:rsidRPr="007357C4" w:rsidRDefault="007357C4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1B5B61" w:rsidRPr="007357C4" w:rsidRDefault="007357C4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2</w:t>
            </w:r>
          </w:p>
        </w:tc>
        <w:tc>
          <w:tcPr>
            <w:tcW w:w="3260" w:type="dxa"/>
            <w:vAlign w:val="center"/>
          </w:tcPr>
          <w:p w:rsidR="001B5B61" w:rsidRPr="007357C4" w:rsidRDefault="007357C4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3</w:t>
            </w:r>
          </w:p>
        </w:tc>
        <w:tc>
          <w:tcPr>
            <w:tcW w:w="3053" w:type="dxa"/>
            <w:vAlign w:val="center"/>
          </w:tcPr>
          <w:p w:rsidR="001B5B61" w:rsidRPr="007357C4" w:rsidRDefault="007357C4" w:rsidP="007357C4">
            <w:pPr>
              <w:jc w:val="center"/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4</w:t>
            </w:r>
          </w:p>
        </w:tc>
      </w:tr>
      <w:tr w:rsidR="001B5B61" w:rsidTr="00884C4E">
        <w:tc>
          <w:tcPr>
            <w:tcW w:w="7054" w:type="dxa"/>
          </w:tcPr>
          <w:p w:rsidR="001B5B61" w:rsidRPr="007357C4" w:rsidRDefault="007357C4">
            <w:pPr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ДОХОДИ</w:t>
            </w:r>
          </w:p>
        </w:tc>
        <w:tc>
          <w:tcPr>
            <w:tcW w:w="1985" w:type="dxa"/>
          </w:tcPr>
          <w:p w:rsidR="001B5B61" w:rsidRDefault="001B5B61" w:rsidP="00884C4E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884C4E" w:rsidRDefault="007357C4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>Доходи від обмінних операцій</w:t>
            </w:r>
          </w:p>
        </w:tc>
        <w:tc>
          <w:tcPr>
            <w:tcW w:w="1985" w:type="dxa"/>
          </w:tcPr>
          <w:p w:rsidR="001B5B61" w:rsidRPr="00E27F22" w:rsidRDefault="002336E7" w:rsidP="00884C4E">
            <w:pPr>
              <w:jc w:val="center"/>
              <w:rPr>
                <w:b/>
                <w:lang w:val="uk-UA"/>
              </w:rPr>
            </w:pPr>
            <w:r w:rsidRPr="00E27F22">
              <w:rPr>
                <w:b/>
                <w:lang w:val="uk-UA"/>
              </w:rPr>
              <w:t>2000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 xml:space="preserve">Бюджетні асигнування </w:t>
            </w:r>
          </w:p>
        </w:tc>
        <w:tc>
          <w:tcPr>
            <w:tcW w:w="1985" w:type="dxa"/>
          </w:tcPr>
          <w:p w:rsidR="001B5B61" w:rsidRDefault="002336E7" w:rsidP="00884C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>Доходи від надання послуг</w:t>
            </w:r>
            <w:r w:rsidR="002A3E64">
              <w:rPr>
                <w:lang w:val="uk-UA"/>
              </w:rPr>
              <w:t xml:space="preserve"> (виконання робіт)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15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>Доходи від продажу</w:t>
            </w:r>
            <w:r w:rsidR="002A3E64">
              <w:rPr>
                <w:lang w:val="uk-UA"/>
              </w:rPr>
              <w:t xml:space="preserve"> активів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20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>Фінансові доходи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25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>Інші доходи від обмінних операцій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30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7357C4" w:rsidRDefault="007357C4">
            <w:pPr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 xml:space="preserve">Всього доходів від обмінних операцій </w:t>
            </w:r>
          </w:p>
        </w:tc>
        <w:tc>
          <w:tcPr>
            <w:tcW w:w="1985" w:type="dxa"/>
          </w:tcPr>
          <w:p w:rsidR="001B5B61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B722B9">
              <w:rPr>
                <w:b/>
                <w:lang w:val="uk-UA"/>
              </w:rPr>
              <w:t>35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7357C4" w:rsidRDefault="007357C4">
            <w:pPr>
              <w:rPr>
                <w:b/>
                <w:lang w:val="uk-UA"/>
              </w:rPr>
            </w:pPr>
            <w:r w:rsidRPr="007357C4">
              <w:rPr>
                <w:b/>
                <w:lang w:val="uk-UA"/>
              </w:rPr>
              <w:t>Доходи від необмінних операцій</w:t>
            </w:r>
          </w:p>
        </w:tc>
        <w:tc>
          <w:tcPr>
            <w:tcW w:w="1985" w:type="dxa"/>
          </w:tcPr>
          <w:p w:rsidR="001B5B61" w:rsidRPr="00E27F22" w:rsidRDefault="002336E7" w:rsidP="00B722B9">
            <w:pPr>
              <w:jc w:val="center"/>
              <w:rPr>
                <w:b/>
                <w:lang w:val="uk-UA"/>
              </w:rPr>
            </w:pPr>
            <w:r w:rsidRPr="00E27F22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 w:rsidR="00B722B9">
              <w:rPr>
                <w:b/>
                <w:lang w:val="uk-UA"/>
              </w:rPr>
              <w:t>40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>Податкові надходження</w:t>
            </w:r>
          </w:p>
        </w:tc>
        <w:tc>
          <w:tcPr>
            <w:tcW w:w="1985" w:type="dxa"/>
          </w:tcPr>
          <w:p w:rsidR="001B5B61" w:rsidRDefault="00B722B9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2045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7357C4">
            <w:pPr>
              <w:rPr>
                <w:lang w:val="uk-UA"/>
              </w:rPr>
            </w:pPr>
            <w:r>
              <w:rPr>
                <w:lang w:val="uk-UA"/>
              </w:rPr>
              <w:t xml:space="preserve">Неподаткові надходження 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50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FF52F5">
            <w:pPr>
              <w:rPr>
                <w:lang w:val="uk-UA"/>
              </w:rPr>
            </w:pPr>
            <w:r>
              <w:rPr>
                <w:lang w:val="uk-UA"/>
              </w:rPr>
              <w:t xml:space="preserve">Трансферти 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55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FF52F5" w:rsidRDefault="00FF52F5">
            <w:pPr>
              <w:rPr>
                <w:lang w:val="uk-UA"/>
              </w:rPr>
            </w:pPr>
            <w:r>
              <w:rPr>
                <w:lang w:val="uk-UA"/>
              </w:rPr>
              <w:t xml:space="preserve">Надходження до державних цільових фондів 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60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B732D5" w:rsidP="00B732D5">
            <w:pPr>
              <w:rPr>
                <w:lang w:val="uk-UA"/>
              </w:rPr>
            </w:pPr>
            <w:r>
              <w:rPr>
                <w:lang w:val="uk-UA"/>
              </w:rPr>
              <w:t>Інші доходи від необмінних операцій</w:t>
            </w:r>
          </w:p>
        </w:tc>
        <w:tc>
          <w:tcPr>
            <w:tcW w:w="1985" w:type="dxa"/>
          </w:tcPr>
          <w:p w:rsidR="001B5B61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6</w:t>
            </w: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Default="00B732D5">
            <w:pPr>
              <w:rPr>
                <w:lang w:val="uk-UA"/>
              </w:rPr>
            </w:pPr>
            <w:r w:rsidRPr="007357C4">
              <w:rPr>
                <w:b/>
                <w:lang w:val="uk-UA"/>
              </w:rPr>
              <w:t xml:space="preserve">Всього доходів від </w:t>
            </w:r>
            <w:r>
              <w:rPr>
                <w:b/>
                <w:lang w:val="uk-UA"/>
              </w:rPr>
              <w:t>не</w:t>
            </w:r>
            <w:r w:rsidRPr="007357C4">
              <w:rPr>
                <w:b/>
                <w:lang w:val="uk-UA"/>
              </w:rPr>
              <w:t>обмінних операцій</w:t>
            </w:r>
          </w:p>
        </w:tc>
        <w:tc>
          <w:tcPr>
            <w:tcW w:w="1985" w:type="dxa"/>
          </w:tcPr>
          <w:p w:rsidR="001B5B61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B722B9">
              <w:rPr>
                <w:b/>
                <w:lang w:val="uk-UA"/>
              </w:rPr>
              <w:t>70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B732D5" w:rsidRDefault="00B732D5">
            <w:pPr>
              <w:rPr>
                <w:b/>
                <w:lang w:val="uk-UA"/>
              </w:rPr>
            </w:pPr>
            <w:r w:rsidRPr="00B732D5">
              <w:rPr>
                <w:b/>
                <w:lang w:val="uk-UA"/>
              </w:rPr>
              <w:t>Всього доходів</w:t>
            </w:r>
          </w:p>
        </w:tc>
        <w:tc>
          <w:tcPr>
            <w:tcW w:w="1985" w:type="dxa"/>
          </w:tcPr>
          <w:p w:rsidR="001B5B61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B722B9">
              <w:rPr>
                <w:b/>
                <w:lang w:val="uk-UA"/>
              </w:rPr>
              <w:t>7</w:t>
            </w:r>
            <w:r>
              <w:rPr>
                <w:b/>
                <w:lang w:val="uk-UA"/>
              </w:rPr>
              <w:t>5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B732D5" w:rsidRDefault="00B732D5">
            <w:pPr>
              <w:rPr>
                <w:b/>
                <w:lang w:val="uk-UA"/>
              </w:rPr>
            </w:pPr>
            <w:r w:rsidRPr="00B732D5">
              <w:rPr>
                <w:b/>
                <w:lang w:val="uk-UA"/>
              </w:rPr>
              <w:t>ВИТРАТИ</w:t>
            </w:r>
          </w:p>
        </w:tc>
        <w:tc>
          <w:tcPr>
            <w:tcW w:w="1985" w:type="dxa"/>
          </w:tcPr>
          <w:p w:rsidR="001B5B61" w:rsidRDefault="001B5B61" w:rsidP="00884C4E">
            <w:pPr>
              <w:jc w:val="center"/>
              <w:rPr>
                <w:lang w:val="uk-UA"/>
              </w:rPr>
            </w:pP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1B5B61" w:rsidTr="00884C4E">
        <w:tc>
          <w:tcPr>
            <w:tcW w:w="7054" w:type="dxa"/>
          </w:tcPr>
          <w:p w:rsidR="001B5B61" w:rsidRPr="00884C4E" w:rsidRDefault="00884C4E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 xml:space="preserve">Витрати за обмінними операціями </w:t>
            </w:r>
          </w:p>
        </w:tc>
        <w:tc>
          <w:tcPr>
            <w:tcW w:w="1985" w:type="dxa"/>
          </w:tcPr>
          <w:p w:rsidR="001B5B61" w:rsidRPr="00E27F22" w:rsidRDefault="002336E7" w:rsidP="00B722B9">
            <w:pPr>
              <w:jc w:val="center"/>
              <w:rPr>
                <w:b/>
                <w:lang w:val="uk-UA"/>
              </w:rPr>
            </w:pPr>
            <w:r w:rsidRPr="00E27F22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  <w:r w:rsidR="00B722B9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>0</w:t>
            </w:r>
          </w:p>
        </w:tc>
        <w:tc>
          <w:tcPr>
            <w:tcW w:w="3260" w:type="dxa"/>
          </w:tcPr>
          <w:p w:rsidR="001B5B61" w:rsidRDefault="001B5B61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1B5B61" w:rsidRDefault="001B5B61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>
              <w:rPr>
                <w:lang w:val="uk-UA"/>
              </w:rPr>
              <w:t xml:space="preserve">Витрати на </w:t>
            </w:r>
            <w:r w:rsidR="002A3E64">
              <w:rPr>
                <w:lang w:val="uk-UA"/>
              </w:rPr>
              <w:t>виконання бюджетних програм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85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2A3E64">
            <w:pPr>
              <w:rPr>
                <w:lang w:val="uk-UA"/>
              </w:rPr>
            </w:pPr>
            <w:r>
              <w:rPr>
                <w:lang w:val="uk-UA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90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2A3E64">
            <w:pPr>
              <w:rPr>
                <w:lang w:val="uk-UA"/>
              </w:rPr>
            </w:pPr>
            <w:r>
              <w:rPr>
                <w:lang w:val="uk-UA"/>
              </w:rPr>
              <w:t>Витрати з продажу активів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722B9">
              <w:rPr>
                <w:lang w:val="uk-UA"/>
              </w:rPr>
              <w:t>95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>
              <w:rPr>
                <w:lang w:val="uk-UA"/>
              </w:rPr>
              <w:t>Фінансові витрати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100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>
              <w:rPr>
                <w:lang w:val="uk-UA"/>
              </w:rPr>
              <w:t>Інші витрати за обмінними операціями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105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Pr="00884C4E" w:rsidRDefault="00884C4E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>Всього витрат за обмінними операціями</w:t>
            </w:r>
          </w:p>
        </w:tc>
        <w:tc>
          <w:tcPr>
            <w:tcW w:w="1985" w:type="dxa"/>
          </w:tcPr>
          <w:p w:rsidR="00B732D5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110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Pr="00884C4E" w:rsidRDefault="00884C4E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>Витрати за необмінними операціями</w:t>
            </w:r>
          </w:p>
        </w:tc>
        <w:tc>
          <w:tcPr>
            <w:tcW w:w="1985" w:type="dxa"/>
          </w:tcPr>
          <w:p w:rsidR="00B732D5" w:rsidRPr="00E27F22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120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>
              <w:rPr>
                <w:lang w:val="uk-UA"/>
              </w:rPr>
              <w:t>Трансферти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125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Інші витрати за необмінними операціями</w:t>
            </w:r>
          </w:p>
        </w:tc>
        <w:tc>
          <w:tcPr>
            <w:tcW w:w="1985" w:type="dxa"/>
          </w:tcPr>
          <w:p w:rsidR="00B732D5" w:rsidRDefault="002336E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130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Default="00884C4E">
            <w:pPr>
              <w:rPr>
                <w:lang w:val="uk-UA"/>
              </w:rPr>
            </w:pPr>
            <w:r w:rsidRPr="00884C4E">
              <w:rPr>
                <w:b/>
                <w:lang w:val="uk-UA"/>
              </w:rPr>
              <w:t>Всього витрати за необмінними операціями</w:t>
            </w:r>
          </w:p>
        </w:tc>
        <w:tc>
          <w:tcPr>
            <w:tcW w:w="1985" w:type="dxa"/>
          </w:tcPr>
          <w:p w:rsidR="00B732D5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140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Pr="00884C4E" w:rsidRDefault="00884C4E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>Всього витрат</w:t>
            </w:r>
          </w:p>
        </w:tc>
        <w:tc>
          <w:tcPr>
            <w:tcW w:w="1985" w:type="dxa"/>
          </w:tcPr>
          <w:p w:rsidR="00B732D5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150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  <w:tr w:rsidR="00B732D5" w:rsidTr="00884C4E">
        <w:tc>
          <w:tcPr>
            <w:tcW w:w="7054" w:type="dxa"/>
          </w:tcPr>
          <w:p w:rsidR="00B732D5" w:rsidRPr="00884C4E" w:rsidRDefault="00884C4E">
            <w:pPr>
              <w:rPr>
                <w:b/>
                <w:lang w:val="uk-UA"/>
              </w:rPr>
            </w:pPr>
            <w:r w:rsidRPr="00884C4E">
              <w:rPr>
                <w:b/>
                <w:lang w:val="uk-UA"/>
              </w:rPr>
              <w:t>Профіцит/дефіцит за звітний період</w:t>
            </w:r>
          </w:p>
        </w:tc>
        <w:tc>
          <w:tcPr>
            <w:tcW w:w="1985" w:type="dxa"/>
          </w:tcPr>
          <w:p w:rsidR="00B732D5" w:rsidRPr="00884C4E" w:rsidRDefault="002336E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190</w:t>
            </w:r>
          </w:p>
        </w:tc>
        <w:tc>
          <w:tcPr>
            <w:tcW w:w="3260" w:type="dxa"/>
          </w:tcPr>
          <w:p w:rsidR="00B732D5" w:rsidRDefault="00B732D5">
            <w:pPr>
              <w:rPr>
                <w:lang w:val="uk-UA"/>
              </w:rPr>
            </w:pPr>
          </w:p>
        </w:tc>
        <w:tc>
          <w:tcPr>
            <w:tcW w:w="3053" w:type="dxa"/>
          </w:tcPr>
          <w:p w:rsidR="00B732D5" w:rsidRDefault="00B732D5">
            <w:pPr>
              <w:rPr>
                <w:lang w:val="uk-UA"/>
              </w:rPr>
            </w:pPr>
          </w:p>
        </w:tc>
      </w:tr>
    </w:tbl>
    <w:p w:rsidR="001B5B61" w:rsidRDefault="001B5B61">
      <w:pPr>
        <w:rPr>
          <w:lang w:val="uk-UA"/>
        </w:rPr>
      </w:pPr>
    </w:p>
    <w:p w:rsidR="00884C4E" w:rsidRDefault="00884C4E">
      <w:pPr>
        <w:rPr>
          <w:lang w:val="uk-UA"/>
        </w:rPr>
      </w:pPr>
    </w:p>
    <w:p w:rsidR="00884C4E" w:rsidRDefault="00884C4E" w:rsidP="00C77852">
      <w:pPr>
        <w:jc w:val="center"/>
        <w:rPr>
          <w:b/>
          <w:lang w:val="uk-UA"/>
        </w:rPr>
      </w:pPr>
      <w:r w:rsidRPr="00884C4E">
        <w:rPr>
          <w:b/>
          <w:lang w:val="uk-UA"/>
        </w:rPr>
        <w:t>ІІ.</w:t>
      </w:r>
      <w:r>
        <w:rPr>
          <w:b/>
          <w:lang w:val="uk-UA"/>
        </w:rPr>
        <w:t xml:space="preserve"> ВИДАТКИ БЮДЖЕТУ (КОШТОРИСУ) ЗА ФУНКЦІОНАЛЬНОЮ КЛАСИФІКАЦІЄЮ ВИДАТКІВ </w:t>
      </w:r>
      <w:r w:rsidR="00C77852">
        <w:rPr>
          <w:b/>
          <w:lang w:val="uk-UA"/>
        </w:rPr>
        <w:t>ТА КРЕДИТУВАННЯ БЮДЖЕТУ</w:t>
      </w:r>
    </w:p>
    <w:p w:rsidR="00C77852" w:rsidRDefault="00C77852" w:rsidP="00C77852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54"/>
        <w:gridCol w:w="1985"/>
        <w:gridCol w:w="3260"/>
        <w:gridCol w:w="3053"/>
      </w:tblGrid>
      <w:tr w:rsidR="00C77852" w:rsidTr="00C77852">
        <w:trPr>
          <w:trHeight w:val="583"/>
        </w:trPr>
        <w:tc>
          <w:tcPr>
            <w:tcW w:w="7054" w:type="dxa"/>
            <w:vAlign w:val="center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показника</w:t>
            </w:r>
          </w:p>
        </w:tc>
        <w:tc>
          <w:tcPr>
            <w:tcW w:w="1985" w:type="dxa"/>
            <w:vAlign w:val="center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Код рядка</w:t>
            </w:r>
          </w:p>
        </w:tc>
        <w:tc>
          <w:tcPr>
            <w:tcW w:w="3260" w:type="dxa"/>
            <w:vAlign w:val="center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 звітний період</w:t>
            </w:r>
          </w:p>
        </w:tc>
        <w:tc>
          <w:tcPr>
            <w:tcW w:w="3053" w:type="dxa"/>
            <w:vAlign w:val="center"/>
          </w:tcPr>
          <w:p w:rsidR="00C77852" w:rsidRDefault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 </w:t>
            </w:r>
            <w:r w:rsidR="002A3E64">
              <w:rPr>
                <w:b/>
                <w:lang w:val="uk-UA"/>
              </w:rPr>
              <w:t xml:space="preserve">аналогічний </w:t>
            </w:r>
            <w:r>
              <w:rPr>
                <w:b/>
                <w:lang w:val="uk-UA"/>
              </w:rPr>
              <w:t>період</w:t>
            </w:r>
            <w:r w:rsidR="002A3E64">
              <w:rPr>
                <w:b/>
                <w:lang w:val="uk-UA"/>
              </w:rPr>
              <w:t xml:space="preserve"> попереднього року</w:t>
            </w:r>
          </w:p>
        </w:tc>
      </w:tr>
      <w:tr w:rsidR="00C77852" w:rsidTr="00C77852">
        <w:tc>
          <w:tcPr>
            <w:tcW w:w="7054" w:type="dxa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85" w:type="dxa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260" w:type="dxa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3053" w:type="dxa"/>
          </w:tcPr>
          <w:p w:rsidR="00C77852" w:rsidRDefault="00C77852" w:rsidP="00C7785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 w:rsidRPr="00E50868">
              <w:rPr>
                <w:lang w:val="uk-UA"/>
              </w:rPr>
              <w:t>Загальнодержавні функції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200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 w:rsidRPr="00E50868">
              <w:rPr>
                <w:lang w:val="uk-UA"/>
              </w:rPr>
              <w:t xml:space="preserve">Оборона 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210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>Громадський порядок, безпека та судова влада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20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>Економічна діяльність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30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>Охорона навколишнього природного середовища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40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Житлово-комунальне господарство 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50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Охорона здоров’я 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60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>Духовний та фізичний розвиток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70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Освіта 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80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  <w:tr w:rsidR="00C77852" w:rsidTr="00C77852">
        <w:tc>
          <w:tcPr>
            <w:tcW w:w="7054" w:type="dxa"/>
          </w:tcPr>
          <w:p w:rsidR="00C77852" w:rsidRPr="00E50868" w:rsidRDefault="00E50868" w:rsidP="00C77852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 та соціальне забезпечення</w:t>
            </w:r>
          </w:p>
        </w:tc>
        <w:tc>
          <w:tcPr>
            <w:tcW w:w="1985" w:type="dxa"/>
          </w:tcPr>
          <w:p w:rsidR="00C77852" w:rsidRPr="00E50868" w:rsidRDefault="001906CC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2</w:t>
            </w:r>
            <w:r>
              <w:rPr>
                <w:lang w:val="uk-UA"/>
              </w:rPr>
              <w:t>90</w:t>
            </w:r>
          </w:p>
        </w:tc>
        <w:tc>
          <w:tcPr>
            <w:tcW w:w="3260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  <w:tc>
          <w:tcPr>
            <w:tcW w:w="3053" w:type="dxa"/>
          </w:tcPr>
          <w:p w:rsidR="00C77852" w:rsidRDefault="00C77852" w:rsidP="00C77852">
            <w:pPr>
              <w:rPr>
                <w:b/>
                <w:lang w:val="uk-UA"/>
              </w:rPr>
            </w:pPr>
          </w:p>
        </w:tc>
      </w:tr>
    </w:tbl>
    <w:p w:rsidR="00C77852" w:rsidRDefault="00C77852" w:rsidP="00C77852">
      <w:pPr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335318" w:rsidRDefault="00335318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116C4B" w:rsidRDefault="00116C4B" w:rsidP="00AF0A39">
      <w:pPr>
        <w:jc w:val="center"/>
        <w:rPr>
          <w:b/>
          <w:lang w:val="uk-UA"/>
        </w:rPr>
      </w:pPr>
    </w:p>
    <w:p w:rsidR="00AF0A39" w:rsidRDefault="00AF0A39" w:rsidP="00AF0A39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ІІІ. ВИКОНАННЯ БЮДЖЕТУ (КОШТОРИСУ)</w:t>
      </w:r>
    </w:p>
    <w:p w:rsidR="00AF0A39" w:rsidRDefault="00AF0A39" w:rsidP="00C77852">
      <w:pPr>
        <w:rPr>
          <w:b/>
          <w:lang w:val="uk-UA"/>
        </w:rPr>
      </w:pPr>
    </w:p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7577"/>
        <w:gridCol w:w="860"/>
        <w:gridCol w:w="707"/>
        <w:gridCol w:w="991"/>
        <w:gridCol w:w="707"/>
        <w:gridCol w:w="991"/>
        <w:gridCol w:w="891"/>
        <w:gridCol w:w="992"/>
        <w:gridCol w:w="854"/>
        <w:gridCol w:w="847"/>
      </w:tblGrid>
      <w:tr w:rsidR="00116C4B" w:rsidTr="00194846">
        <w:trPr>
          <w:trHeight w:val="432"/>
        </w:trPr>
        <w:tc>
          <w:tcPr>
            <w:tcW w:w="7577" w:type="dxa"/>
            <w:vMerge w:val="restart"/>
            <w:vAlign w:val="center"/>
          </w:tcPr>
          <w:p w:rsidR="00116C4B" w:rsidRDefault="00116C4B" w:rsidP="00116C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Стаття</w:t>
            </w:r>
          </w:p>
        </w:tc>
        <w:tc>
          <w:tcPr>
            <w:tcW w:w="860" w:type="dxa"/>
            <w:vMerge w:val="restart"/>
            <w:vAlign w:val="center"/>
          </w:tcPr>
          <w:p w:rsidR="00116C4B" w:rsidRDefault="00116C4B" w:rsidP="00116C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Код рядка</w:t>
            </w:r>
          </w:p>
        </w:tc>
        <w:tc>
          <w:tcPr>
            <w:tcW w:w="3396" w:type="dxa"/>
            <w:gridSpan w:val="4"/>
            <w:vAlign w:val="center"/>
          </w:tcPr>
          <w:p w:rsidR="00116C4B" w:rsidRDefault="00116C4B" w:rsidP="00116C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Загальний фонд</w:t>
            </w:r>
          </w:p>
        </w:tc>
        <w:tc>
          <w:tcPr>
            <w:tcW w:w="3584" w:type="dxa"/>
            <w:gridSpan w:val="4"/>
            <w:vAlign w:val="center"/>
          </w:tcPr>
          <w:p w:rsidR="00116C4B" w:rsidRDefault="00116C4B" w:rsidP="00116C4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Спеціальний фонд</w:t>
            </w:r>
          </w:p>
        </w:tc>
      </w:tr>
      <w:tr w:rsidR="00116C4B" w:rsidTr="00194846">
        <w:trPr>
          <w:cantSplit/>
          <w:trHeight w:val="2278"/>
        </w:trPr>
        <w:tc>
          <w:tcPr>
            <w:tcW w:w="7577" w:type="dxa"/>
            <w:vMerge/>
          </w:tcPr>
          <w:p w:rsidR="00116C4B" w:rsidRDefault="00116C4B" w:rsidP="00C77852">
            <w:pPr>
              <w:rPr>
                <w:b/>
                <w:lang w:val="uk-UA"/>
              </w:rPr>
            </w:pPr>
          </w:p>
        </w:tc>
        <w:tc>
          <w:tcPr>
            <w:tcW w:w="860" w:type="dxa"/>
            <w:vMerge/>
          </w:tcPr>
          <w:p w:rsidR="00116C4B" w:rsidRDefault="00116C4B" w:rsidP="00C77852">
            <w:pPr>
              <w:rPr>
                <w:b/>
                <w:lang w:val="uk-UA"/>
              </w:rPr>
            </w:pPr>
          </w:p>
        </w:tc>
        <w:tc>
          <w:tcPr>
            <w:tcW w:w="707" w:type="dxa"/>
            <w:textDirection w:val="btLr"/>
            <w:vAlign w:val="center"/>
          </w:tcPr>
          <w:p w:rsidR="00116C4B" w:rsidRDefault="00116C4B" w:rsidP="00116C4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 за звітний період</w:t>
            </w:r>
          </w:p>
        </w:tc>
        <w:tc>
          <w:tcPr>
            <w:tcW w:w="991" w:type="dxa"/>
            <w:textDirection w:val="btLr"/>
          </w:tcPr>
          <w:p w:rsidR="00116C4B" w:rsidRDefault="00116C4B" w:rsidP="00116C4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 за звітний період з урахуванням змін</w:t>
            </w:r>
          </w:p>
        </w:tc>
        <w:tc>
          <w:tcPr>
            <w:tcW w:w="707" w:type="dxa"/>
            <w:textDirection w:val="btLr"/>
          </w:tcPr>
          <w:p w:rsidR="00116C4B" w:rsidRDefault="00116C4B" w:rsidP="00116C4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фактична сума виконання</w:t>
            </w:r>
          </w:p>
        </w:tc>
        <w:tc>
          <w:tcPr>
            <w:tcW w:w="991" w:type="dxa"/>
            <w:textDirection w:val="btLr"/>
          </w:tcPr>
          <w:p w:rsidR="00116C4B" w:rsidRDefault="00116C4B" w:rsidP="00116C4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різниця (графа 5 мінус графа 4)</w:t>
            </w:r>
          </w:p>
        </w:tc>
        <w:tc>
          <w:tcPr>
            <w:tcW w:w="891" w:type="dxa"/>
            <w:textDirection w:val="btLr"/>
            <w:vAlign w:val="center"/>
          </w:tcPr>
          <w:p w:rsidR="00116C4B" w:rsidRDefault="00116C4B" w:rsidP="00116C4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 за звітний період</w:t>
            </w:r>
          </w:p>
        </w:tc>
        <w:tc>
          <w:tcPr>
            <w:tcW w:w="992" w:type="dxa"/>
            <w:textDirection w:val="btLr"/>
          </w:tcPr>
          <w:p w:rsidR="00116C4B" w:rsidRDefault="00116C4B" w:rsidP="003E7CC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 за звітний період з урахуванням змін</w:t>
            </w:r>
          </w:p>
        </w:tc>
        <w:tc>
          <w:tcPr>
            <w:tcW w:w="854" w:type="dxa"/>
            <w:textDirection w:val="btLr"/>
          </w:tcPr>
          <w:p w:rsidR="00116C4B" w:rsidRDefault="00116C4B" w:rsidP="003E7CCB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фактична сума виконання</w:t>
            </w:r>
          </w:p>
        </w:tc>
        <w:tc>
          <w:tcPr>
            <w:tcW w:w="847" w:type="dxa"/>
            <w:textDirection w:val="btLr"/>
          </w:tcPr>
          <w:p w:rsidR="00116C4B" w:rsidRDefault="00116C4B" w:rsidP="00194846">
            <w:pPr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різниця (графа </w:t>
            </w:r>
            <w:r w:rsidR="00194846">
              <w:rPr>
                <w:b/>
                <w:lang w:val="uk-UA"/>
              </w:rPr>
              <w:t xml:space="preserve">9 </w:t>
            </w:r>
            <w:r>
              <w:rPr>
                <w:b/>
                <w:lang w:val="uk-UA"/>
              </w:rPr>
              <w:t xml:space="preserve">мінус графа </w:t>
            </w:r>
            <w:r w:rsidR="00194846">
              <w:rPr>
                <w:b/>
                <w:lang w:val="uk-UA"/>
              </w:rPr>
              <w:t>8</w:t>
            </w:r>
            <w:r>
              <w:rPr>
                <w:b/>
                <w:lang w:val="uk-UA"/>
              </w:rPr>
              <w:t>)</w:t>
            </w:r>
          </w:p>
        </w:tc>
      </w:tr>
      <w:tr w:rsidR="00116C4B" w:rsidTr="00194846">
        <w:tc>
          <w:tcPr>
            <w:tcW w:w="7577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860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707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991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7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991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91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  <w:tc>
          <w:tcPr>
            <w:tcW w:w="854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847" w:type="dxa"/>
            <w:vAlign w:val="center"/>
          </w:tcPr>
          <w:p w:rsidR="00116C4B" w:rsidRDefault="00194846" w:rsidP="001948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</w:tr>
      <w:tr w:rsidR="00116C4B" w:rsidTr="00194846">
        <w:tc>
          <w:tcPr>
            <w:tcW w:w="7577" w:type="dxa"/>
          </w:tcPr>
          <w:p w:rsidR="00116C4B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ДОХОДИ</w:t>
            </w:r>
          </w:p>
        </w:tc>
        <w:tc>
          <w:tcPr>
            <w:tcW w:w="860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Податкові надходження</w:t>
            </w:r>
          </w:p>
        </w:tc>
        <w:tc>
          <w:tcPr>
            <w:tcW w:w="860" w:type="dxa"/>
            <w:vAlign w:val="center"/>
          </w:tcPr>
          <w:p w:rsidR="00116C4B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00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Неподаткові надходження</w:t>
            </w:r>
          </w:p>
        </w:tc>
        <w:tc>
          <w:tcPr>
            <w:tcW w:w="860" w:type="dxa"/>
            <w:vAlign w:val="center"/>
          </w:tcPr>
          <w:p w:rsidR="00116C4B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10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lang w:val="uk-UA"/>
              </w:rPr>
            </w:pPr>
            <w:r>
              <w:rPr>
                <w:lang w:val="uk-UA"/>
              </w:rPr>
              <w:t>Доходи від власності та підприємницької діяльності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</w:t>
            </w:r>
            <w:r>
              <w:rPr>
                <w:lang w:val="uk-UA"/>
              </w:rPr>
              <w:t>1</w:t>
            </w:r>
            <w:r w:rsidR="00B722B9">
              <w:rPr>
                <w:lang w:val="uk-UA"/>
              </w:rPr>
              <w:t>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lang w:val="uk-UA"/>
              </w:rPr>
            </w:pPr>
            <w:r w:rsidRPr="00194846">
              <w:rPr>
                <w:lang w:val="uk-UA"/>
              </w:rPr>
              <w:t>Адміністративні збори та платежі</w:t>
            </w:r>
            <w:r>
              <w:rPr>
                <w:lang w:val="uk-UA"/>
              </w:rPr>
              <w:t xml:space="preserve">, доходи від некомерційної підприємницької діяльності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320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Інші неподаткові надходження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325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Власні надходження бюджетних установ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330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Бюджетні асигнування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335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Доходи від операцій з капіталом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340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Офіційні трансферти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345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194846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Надходження державних цільових фондів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350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 w:rsidP="005E094E">
            <w:pPr>
              <w:rPr>
                <w:lang w:val="uk-UA"/>
              </w:rPr>
            </w:pPr>
            <w:r>
              <w:rPr>
                <w:lang w:val="uk-UA"/>
              </w:rPr>
              <w:t>Надходження Фонду соціального захисту інвалідів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355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 w:rsidP="005E094E">
            <w:pPr>
              <w:rPr>
                <w:lang w:val="uk-UA"/>
              </w:rPr>
            </w:pPr>
            <w:r>
              <w:rPr>
                <w:lang w:val="uk-UA"/>
              </w:rPr>
              <w:t>Надходження Пенсійного фонду України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360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Надходження Фонду загальнообов’язкового державного соціального страхування України на випадок безробіття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365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>
            <w:pPr>
              <w:rPr>
                <w:lang w:val="uk-UA"/>
              </w:rPr>
            </w:pPr>
            <w:r>
              <w:rPr>
                <w:lang w:val="uk-UA"/>
              </w:rPr>
              <w:t xml:space="preserve">Надходження Фонду соціального страхування </w:t>
            </w:r>
            <w:r w:rsidR="0054419D">
              <w:rPr>
                <w:lang w:val="uk-UA"/>
              </w:rPr>
              <w:t>України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370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Інші надходження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375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5E094E" w:rsidRDefault="005E094E" w:rsidP="00C77852">
            <w:pPr>
              <w:rPr>
                <w:b/>
                <w:lang w:val="uk-UA"/>
              </w:rPr>
            </w:pPr>
            <w:r w:rsidRPr="005E094E">
              <w:rPr>
                <w:b/>
                <w:lang w:val="uk-UA"/>
              </w:rPr>
              <w:t xml:space="preserve">Всього доходів </w:t>
            </w:r>
          </w:p>
        </w:tc>
        <w:tc>
          <w:tcPr>
            <w:tcW w:w="860" w:type="dxa"/>
            <w:vAlign w:val="center"/>
          </w:tcPr>
          <w:p w:rsidR="00116C4B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380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5E094E" w:rsidRDefault="005E094E" w:rsidP="00C7785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ВИТРАТИ</w:t>
            </w:r>
          </w:p>
        </w:tc>
        <w:tc>
          <w:tcPr>
            <w:tcW w:w="860" w:type="dxa"/>
            <w:vAlign w:val="center"/>
          </w:tcPr>
          <w:p w:rsidR="00116C4B" w:rsidRPr="00D604C7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116C4B" w:rsidTr="00194846">
        <w:tc>
          <w:tcPr>
            <w:tcW w:w="7577" w:type="dxa"/>
          </w:tcPr>
          <w:p w:rsidR="00116C4B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Оплата праці і нарахування на заробітну плату</w:t>
            </w:r>
          </w:p>
        </w:tc>
        <w:tc>
          <w:tcPr>
            <w:tcW w:w="860" w:type="dxa"/>
            <w:vAlign w:val="center"/>
          </w:tcPr>
          <w:p w:rsidR="00116C4B" w:rsidRPr="00D604C7" w:rsidRDefault="00B722B9" w:rsidP="001948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2385</w:t>
            </w: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116C4B" w:rsidRDefault="00116C4B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B722B9">
        <w:trPr>
          <w:trHeight w:val="424"/>
        </w:trPr>
        <w:tc>
          <w:tcPr>
            <w:tcW w:w="7577" w:type="dxa"/>
          </w:tcPr>
          <w:p w:rsidR="005E094E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Використання товарів і послуг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390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Обслуговування боргових зобов’язань 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395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Поточні трансферти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400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Соціальне забезпечення 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410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194846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Інші </w:t>
            </w:r>
            <w:r w:rsidR="0054419D">
              <w:rPr>
                <w:lang w:val="uk-UA"/>
              </w:rPr>
              <w:t xml:space="preserve">поточні </w:t>
            </w:r>
            <w:r>
              <w:rPr>
                <w:lang w:val="uk-UA"/>
              </w:rPr>
              <w:t>видатки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415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Нерозподілені видатки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420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Придбання основного капіталу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425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Default="005E094E" w:rsidP="00C77852">
            <w:pPr>
              <w:rPr>
                <w:lang w:val="uk-UA"/>
              </w:rPr>
            </w:pPr>
            <w:r>
              <w:rPr>
                <w:lang w:val="uk-UA"/>
              </w:rPr>
              <w:t>Капітальні трансферти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430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Default="0054419D" w:rsidP="00C77852">
            <w:pPr>
              <w:rPr>
                <w:lang w:val="uk-UA"/>
              </w:rPr>
            </w:pPr>
            <w:r>
              <w:rPr>
                <w:lang w:val="uk-UA"/>
              </w:rPr>
              <w:t>Внутрішнє кредитування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435</w:t>
            </w: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4419D" w:rsidTr="00194846">
        <w:tc>
          <w:tcPr>
            <w:tcW w:w="7577" w:type="dxa"/>
          </w:tcPr>
          <w:p w:rsidR="0054419D" w:rsidDel="0054419D" w:rsidRDefault="0054419D" w:rsidP="00C77852">
            <w:pPr>
              <w:rPr>
                <w:lang w:val="uk-UA"/>
              </w:rPr>
            </w:pPr>
            <w:r>
              <w:rPr>
                <w:lang w:val="uk-UA"/>
              </w:rPr>
              <w:t xml:space="preserve">Зовнішнє кредитування </w:t>
            </w:r>
          </w:p>
        </w:tc>
        <w:tc>
          <w:tcPr>
            <w:tcW w:w="860" w:type="dxa"/>
            <w:vAlign w:val="center"/>
          </w:tcPr>
          <w:p w:rsidR="0054419D" w:rsidRPr="00B722B9" w:rsidRDefault="00877D89" w:rsidP="00B722B9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2</w:t>
            </w:r>
            <w:r w:rsidR="00B722B9">
              <w:rPr>
                <w:lang w:val="uk-UA"/>
              </w:rPr>
              <w:t>440</w:t>
            </w:r>
          </w:p>
        </w:tc>
        <w:tc>
          <w:tcPr>
            <w:tcW w:w="707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4419D" w:rsidRDefault="0054419D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A90FDF" w:rsidRDefault="00A90FDF" w:rsidP="00C77852">
            <w:pPr>
              <w:rPr>
                <w:b/>
                <w:lang w:val="uk-UA"/>
              </w:rPr>
            </w:pPr>
            <w:r w:rsidRPr="00A90FDF">
              <w:rPr>
                <w:b/>
                <w:lang w:val="uk-UA"/>
              </w:rPr>
              <w:t>Всього витрат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450</w:t>
            </w:r>
          </w:p>
        </w:tc>
        <w:tc>
          <w:tcPr>
            <w:tcW w:w="707" w:type="dxa"/>
            <w:vAlign w:val="center"/>
          </w:tcPr>
          <w:p w:rsidR="005E094E" w:rsidRPr="00D604C7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  <w:tr w:rsidR="005E094E" w:rsidTr="00194846">
        <w:tc>
          <w:tcPr>
            <w:tcW w:w="7577" w:type="dxa"/>
          </w:tcPr>
          <w:p w:rsidR="005E094E" w:rsidRPr="00A90FDF" w:rsidRDefault="00A90FDF" w:rsidP="00C77852">
            <w:pPr>
              <w:rPr>
                <w:b/>
                <w:lang w:val="uk-UA"/>
              </w:rPr>
            </w:pPr>
            <w:r w:rsidRPr="00A90FDF">
              <w:rPr>
                <w:b/>
                <w:lang w:val="uk-UA"/>
              </w:rPr>
              <w:t>Профіцит/дефіцит за звітний період</w:t>
            </w:r>
          </w:p>
        </w:tc>
        <w:tc>
          <w:tcPr>
            <w:tcW w:w="860" w:type="dxa"/>
            <w:vAlign w:val="center"/>
          </w:tcPr>
          <w:p w:rsidR="005E094E" w:rsidRPr="00D604C7" w:rsidRDefault="007051C7" w:rsidP="00B722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4</w:t>
            </w:r>
            <w:r>
              <w:rPr>
                <w:b/>
                <w:lang w:val="uk-UA"/>
              </w:rPr>
              <w:t>90</w:t>
            </w:r>
          </w:p>
        </w:tc>
        <w:tc>
          <w:tcPr>
            <w:tcW w:w="707" w:type="dxa"/>
            <w:vAlign w:val="center"/>
          </w:tcPr>
          <w:p w:rsidR="005E094E" w:rsidRPr="00D604C7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91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4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47" w:type="dxa"/>
            <w:vAlign w:val="center"/>
          </w:tcPr>
          <w:p w:rsidR="005E094E" w:rsidRDefault="005E094E" w:rsidP="00194846">
            <w:pPr>
              <w:jc w:val="center"/>
              <w:rPr>
                <w:b/>
                <w:lang w:val="uk-UA"/>
              </w:rPr>
            </w:pPr>
          </w:p>
        </w:tc>
      </w:tr>
    </w:tbl>
    <w:p w:rsidR="00AF0A39" w:rsidRDefault="00AF0A39" w:rsidP="00C77852">
      <w:pPr>
        <w:rPr>
          <w:b/>
          <w:lang w:val="uk-UA"/>
        </w:rPr>
      </w:pPr>
    </w:p>
    <w:p w:rsidR="00AF0A39" w:rsidRDefault="00AF0A39" w:rsidP="00C77852">
      <w:pPr>
        <w:rPr>
          <w:b/>
          <w:lang w:val="uk-UA"/>
        </w:rPr>
      </w:pPr>
    </w:p>
    <w:p w:rsidR="0054419D" w:rsidRDefault="0054419D" w:rsidP="00E27F22">
      <w:pPr>
        <w:jc w:val="center"/>
        <w:rPr>
          <w:b/>
          <w:lang w:val="uk-UA"/>
        </w:rPr>
      </w:pPr>
      <w:r>
        <w:rPr>
          <w:b/>
          <w:lang w:val="en-US"/>
        </w:rPr>
        <w:t>IV</w:t>
      </w:r>
      <w:r w:rsidRPr="00E27F22">
        <w:rPr>
          <w:b/>
        </w:rPr>
        <w:t>.</w:t>
      </w:r>
      <w:r>
        <w:rPr>
          <w:b/>
          <w:lang w:val="uk-UA"/>
        </w:rPr>
        <w:t xml:space="preserve"> ЕЛЕМЕНТИ ВИТРАТ ЗА ОБМІННИМИ ОПЕРАЦІЯМИ</w:t>
      </w:r>
    </w:p>
    <w:p w:rsidR="0054419D" w:rsidRDefault="0054419D" w:rsidP="00E27F22">
      <w:pPr>
        <w:jc w:val="center"/>
        <w:rPr>
          <w:b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1"/>
        <w:gridCol w:w="992"/>
        <w:gridCol w:w="3828"/>
        <w:gridCol w:w="2911"/>
      </w:tblGrid>
      <w:tr w:rsidR="0054419D" w:rsidTr="00E27F22">
        <w:trPr>
          <w:trHeight w:val="687"/>
        </w:trPr>
        <w:tc>
          <w:tcPr>
            <w:tcW w:w="7621" w:type="dxa"/>
            <w:vAlign w:val="center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Стаття</w:t>
            </w:r>
          </w:p>
        </w:tc>
        <w:tc>
          <w:tcPr>
            <w:tcW w:w="992" w:type="dxa"/>
            <w:vAlign w:val="center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Код рядка</w:t>
            </w:r>
          </w:p>
        </w:tc>
        <w:tc>
          <w:tcPr>
            <w:tcW w:w="3828" w:type="dxa"/>
            <w:vAlign w:val="center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 звітний період</w:t>
            </w:r>
          </w:p>
        </w:tc>
        <w:tc>
          <w:tcPr>
            <w:tcW w:w="2911" w:type="dxa"/>
            <w:vAlign w:val="center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За аналогічний період попереднього року </w:t>
            </w:r>
          </w:p>
        </w:tc>
      </w:tr>
      <w:tr w:rsidR="0054419D" w:rsidTr="00E27F22">
        <w:tc>
          <w:tcPr>
            <w:tcW w:w="7621" w:type="dxa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992" w:type="dxa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3828" w:type="dxa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911" w:type="dxa"/>
          </w:tcPr>
          <w:p w:rsidR="0054419D" w:rsidRDefault="0054419D" w:rsidP="00E27F2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54419D" w:rsidTr="00E27F22">
        <w:tc>
          <w:tcPr>
            <w:tcW w:w="7621" w:type="dxa"/>
          </w:tcPr>
          <w:p w:rsidR="0054419D" w:rsidRPr="00E27F22" w:rsidRDefault="0054419D" w:rsidP="0054419D">
            <w:pPr>
              <w:rPr>
                <w:lang w:val="uk-UA"/>
              </w:rPr>
            </w:pPr>
            <w:r w:rsidRPr="00E27F22">
              <w:rPr>
                <w:lang w:val="uk-UA"/>
              </w:rPr>
              <w:t>Витрати на оплату праці</w:t>
            </w:r>
          </w:p>
        </w:tc>
        <w:tc>
          <w:tcPr>
            <w:tcW w:w="992" w:type="dxa"/>
            <w:vAlign w:val="center"/>
          </w:tcPr>
          <w:p w:rsidR="0054419D" w:rsidRPr="00E27F22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5</w:t>
            </w:r>
            <w:r>
              <w:rPr>
                <w:lang w:val="uk-UA"/>
              </w:rPr>
              <w:t>00</w:t>
            </w:r>
          </w:p>
        </w:tc>
        <w:tc>
          <w:tcPr>
            <w:tcW w:w="3828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  <w:tr w:rsidR="0054419D" w:rsidTr="00E27F22">
        <w:tc>
          <w:tcPr>
            <w:tcW w:w="7621" w:type="dxa"/>
          </w:tcPr>
          <w:p w:rsidR="0054419D" w:rsidRPr="00E27F22" w:rsidRDefault="0054419D" w:rsidP="0054419D">
            <w:pPr>
              <w:rPr>
                <w:lang w:val="uk-UA"/>
              </w:rPr>
            </w:pPr>
            <w:r>
              <w:rPr>
                <w:lang w:val="uk-UA"/>
              </w:rPr>
              <w:t xml:space="preserve">Відрахування на соціальні заходи </w:t>
            </w:r>
          </w:p>
        </w:tc>
        <w:tc>
          <w:tcPr>
            <w:tcW w:w="992" w:type="dxa"/>
            <w:vAlign w:val="center"/>
          </w:tcPr>
          <w:p w:rsidR="0054419D" w:rsidRPr="00E27F22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5</w:t>
            </w:r>
            <w:r>
              <w:rPr>
                <w:lang w:val="uk-UA"/>
              </w:rPr>
              <w:t>10</w:t>
            </w:r>
          </w:p>
        </w:tc>
        <w:tc>
          <w:tcPr>
            <w:tcW w:w="3828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  <w:tr w:rsidR="0054419D" w:rsidTr="00E27F22">
        <w:tc>
          <w:tcPr>
            <w:tcW w:w="7621" w:type="dxa"/>
          </w:tcPr>
          <w:p w:rsidR="0054419D" w:rsidRPr="00E27F22" w:rsidRDefault="0054419D" w:rsidP="0054419D">
            <w:pPr>
              <w:rPr>
                <w:lang w:val="uk-UA"/>
              </w:rPr>
            </w:pPr>
            <w:r>
              <w:rPr>
                <w:lang w:val="uk-UA"/>
              </w:rPr>
              <w:t xml:space="preserve">Матеріальні витрати </w:t>
            </w:r>
          </w:p>
        </w:tc>
        <w:tc>
          <w:tcPr>
            <w:tcW w:w="992" w:type="dxa"/>
            <w:vAlign w:val="center"/>
          </w:tcPr>
          <w:p w:rsidR="0054419D" w:rsidRPr="00E27F22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5</w:t>
            </w:r>
            <w:r>
              <w:rPr>
                <w:lang w:val="uk-UA"/>
              </w:rPr>
              <w:t>20</w:t>
            </w:r>
          </w:p>
        </w:tc>
        <w:tc>
          <w:tcPr>
            <w:tcW w:w="3828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  <w:tr w:rsidR="0054419D" w:rsidTr="00E27F22">
        <w:tc>
          <w:tcPr>
            <w:tcW w:w="7621" w:type="dxa"/>
          </w:tcPr>
          <w:p w:rsidR="0054419D" w:rsidRPr="00E27F22" w:rsidRDefault="0054419D" w:rsidP="0054419D">
            <w:pPr>
              <w:rPr>
                <w:lang w:val="uk-UA"/>
              </w:rPr>
            </w:pPr>
            <w:r>
              <w:rPr>
                <w:lang w:val="uk-UA"/>
              </w:rPr>
              <w:t xml:space="preserve">Амортизація </w:t>
            </w:r>
          </w:p>
        </w:tc>
        <w:tc>
          <w:tcPr>
            <w:tcW w:w="992" w:type="dxa"/>
            <w:vAlign w:val="center"/>
          </w:tcPr>
          <w:p w:rsidR="0054419D" w:rsidRPr="00E27F22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5</w:t>
            </w:r>
            <w:r>
              <w:rPr>
                <w:lang w:val="uk-UA"/>
              </w:rPr>
              <w:t>30</w:t>
            </w:r>
          </w:p>
        </w:tc>
        <w:tc>
          <w:tcPr>
            <w:tcW w:w="3828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  <w:tr w:rsidR="0054419D" w:rsidTr="00E27F22">
        <w:tc>
          <w:tcPr>
            <w:tcW w:w="7621" w:type="dxa"/>
          </w:tcPr>
          <w:p w:rsidR="0054419D" w:rsidRPr="00E27F22" w:rsidRDefault="0054419D" w:rsidP="0054419D">
            <w:pPr>
              <w:rPr>
                <w:lang w:val="uk-UA"/>
              </w:rPr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992" w:type="dxa"/>
            <w:vAlign w:val="center"/>
          </w:tcPr>
          <w:p w:rsidR="0054419D" w:rsidRPr="00E27F22" w:rsidRDefault="007051C7" w:rsidP="00B722B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B722B9">
              <w:rPr>
                <w:lang w:val="uk-UA"/>
              </w:rPr>
              <w:t>5</w:t>
            </w:r>
            <w:r>
              <w:rPr>
                <w:lang w:val="uk-UA"/>
              </w:rPr>
              <w:t>40</w:t>
            </w:r>
          </w:p>
        </w:tc>
        <w:tc>
          <w:tcPr>
            <w:tcW w:w="3828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  <w:tr w:rsidR="0054419D" w:rsidTr="00E27F22">
        <w:tc>
          <w:tcPr>
            <w:tcW w:w="7621" w:type="dxa"/>
          </w:tcPr>
          <w:p w:rsidR="0054419D" w:rsidRPr="007051C7" w:rsidRDefault="0054419D" w:rsidP="0054419D">
            <w:pPr>
              <w:rPr>
                <w:b/>
                <w:lang w:val="uk-UA"/>
              </w:rPr>
            </w:pPr>
            <w:r w:rsidRPr="00E27F22">
              <w:rPr>
                <w:b/>
                <w:lang w:val="uk-UA"/>
              </w:rPr>
              <w:t>Всього</w:t>
            </w:r>
          </w:p>
        </w:tc>
        <w:tc>
          <w:tcPr>
            <w:tcW w:w="992" w:type="dxa"/>
            <w:vAlign w:val="center"/>
          </w:tcPr>
          <w:p w:rsidR="0054419D" w:rsidRPr="007051C7" w:rsidRDefault="007051C7" w:rsidP="00B722B9">
            <w:pPr>
              <w:jc w:val="center"/>
              <w:rPr>
                <w:b/>
                <w:lang w:val="uk-UA"/>
              </w:rPr>
            </w:pPr>
            <w:r w:rsidRPr="00E27F22">
              <w:rPr>
                <w:b/>
                <w:lang w:val="uk-UA"/>
              </w:rPr>
              <w:t>2</w:t>
            </w:r>
            <w:r w:rsidR="00B722B9">
              <w:rPr>
                <w:b/>
                <w:lang w:val="uk-UA"/>
              </w:rPr>
              <w:t>5</w:t>
            </w:r>
            <w:r w:rsidRPr="00E27F22">
              <w:rPr>
                <w:b/>
                <w:lang w:val="uk-UA"/>
              </w:rPr>
              <w:t>50</w:t>
            </w:r>
          </w:p>
        </w:tc>
        <w:tc>
          <w:tcPr>
            <w:tcW w:w="3828" w:type="dxa"/>
          </w:tcPr>
          <w:p w:rsidR="0054419D" w:rsidRPr="007051C7" w:rsidRDefault="0054419D" w:rsidP="0054419D">
            <w:pPr>
              <w:rPr>
                <w:b/>
                <w:lang w:val="uk-UA"/>
              </w:rPr>
            </w:pPr>
          </w:p>
        </w:tc>
        <w:tc>
          <w:tcPr>
            <w:tcW w:w="2911" w:type="dxa"/>
          </w:tcPr>
          <w:p w:rsidR="0054419D" w:rsidRPr="00E27F22" w:rsidRDefault="0054419D" w:rsidP="0054419D">
            <w:pPr>
              <w:rPr>
                <w:lang w:val="uk-UA"/>
              </w:rPr>
            </w:pPr>
          </w:p>
        </w:tc>
      </w:tr>
    </w:tbl>
    <w:p w:rsidR="0054419D" w:rsidRDefault="0054419D">
      <w:pPr>
        <w:rPr>
          <w:b/>
          <w:lang w:val="en-US"/>
        </w:rPr>
      </w:pPr>
    </w:p>
    <w:p w:rsidR="00E74F8B" w:rsidRPr="0070479F" w:rsidRDefault="00E74F8B" w:rsidP="00E74F8B">
      <w:pPr>
        <w:rPr>
          <w:b/>
          <w:bCs/>
          <w:lang w:val="en-US"/>
        </w:rPr>
      </w:pPr>
      <w:r w:rsidRPr="00F74BE8">
        <w:rPr>
          <w:b/>
          <w:bCs/>
          <w:lang w:val="uk-UA"/>
        </w:rPr>
        <w:t>Керівник</w:t>
      </w:r>
      <w:r w:rsidR="0070479F">
        <w:rPr>
          <w:b/>
          <w:bCs/>
          <w:lang w:val="en-US"/>
        </w:rPr>
        <w:t xml:space="preserve"> (</w:t>
      </w:r>
      <w:r w:rsidR="0070479F">
        <w:rPr>
          <w:b/>
          <w:bCs/>
          <w:lang w:val="uk-UA"/>
        </w:rPr>
        <w:t>посадова особа</w:t>
      </w:r>
      <w:bookmarkStart w:id="0" w:name="_GoBack"/>
      <w:bookmarkEnd w:id="0"/>
      <w:r w:rsidR="0070479F">
        <w:rPr>
          <w:b/>
          <w:bCs/>
          <w:lang w:val="en-US"/>
        </w:rPr>
        <w:t>)</w:t>
      </w:r>
    </w:p>
    <w:p w:rsidR="00E74F8B" w:rsidRPr="00F74BE8" w:rsidRDefault="00E74F8B" w:rsidP="00E74F8B">
      <w:pPr>
        <w:rPr>
          <w:b/>
          <w:bCs/>
          <w:lang w:val="uk-UA"/>
        </w:rPr>
      </w:pPr>
    </w:p>
    <w:p w:rsidR="00F74BE8" w:rsidRPr="00F74BE8" w:rsidRDefault="00F74BE8" w:rsidP="00F74BE8">
      <w:pPr>
        <w:rPr>
          <w:b/>
          <w:bCs/>
          <w:lang w:val="uk-UA"/>
        </w:rPr>
      </w:pPr>
      <w:r w:rsidRPr="00F74BE8">
        <w:rPr>
          <w:b/>
          <w:bCs/>
          <w:lang w:val="uk-UA"/>
        </w:rPr>
        <w:t xml:space="preserve">Головний бухгалтер (спеціаліст, </w:t>
      </w:r>
    </w:p>
    <w:p w:rsidR="00F74BE8" w:rsidRPr="00F74BE8" w:rsidRDefault="00F74BE8" w:rsidP="00F74BE8">
      <w:pPr>
        <w:rPr>
          <w:b/>
          <w:bCs/>
          <w:lang w:val="uk-UA"/>
        </w:rPr>
      </w:pPr>
      <w:r w:rsidRPr="00F74BE8">
        <w:rPr>
          <w:b/>
          <w:bCs/>
          <w:lang w:val="uk-UA"/>
        </w:rPr>
        <w:t xml:space="preserve">на якого покладено виконання </w:t>
      </w:r>
    </w:p>
    <w:p w:rsidR="00F74BE8" w:rsidRPr="00F74BE8" w:rsidRDefault="00F74BE8" w:rsidP="00F74BE8">
      <w:pPr>
        <w:rPr>
          <w:lang w:val="uk-UA"/>
        </w:rPr>
      </w:pPr>
      <w:r w:rsidRPr="00F74BE8">
        <w:rPr>
          <w:b/>
          <w:bCs/>
          <w:lang w:val="uk-UA"/>
        </w:rPr>
        <w:t>обов’язків бухгалтерської служби)</w:t>
      </w:r>
    </w:p>
    <w:p w:rsidR="00E74F8B" w:rsidRPr="00F74BE8" w:rsidRDefault="00E74F8B">
      <w:pPr>
        <w:rPr>
          <w:b/>
          <w:lang w:val="uk-UA"/>
        </w:rPr>
      </w:pPr>
    </w:p>
    <w:sectPr w:rsidR="00E74F8B" w:rsidRPr="00F74BE8" w:rsidSect="001B5B61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46"/>
    <w:rsid w:val="00052597"/>
    <w:rsid w:val="00116C4B"/>
    <w:rsid w:val="001906CC"/>
    <w:rsid w:val="00194846"/>
    <w:rsid w:val="001B5B61"/>
    <w:rsid w:val="002336E7"/>
    <w:rsid w:val="002A3E64"/>
    <w:rsid w:val="00335318"/>
    <w:rsid w:val="00342B34"/>
    <w:rsid w:val="004F1ECF"/>
    <w:rsid w:val="004F6FDE"/>
    <w:rsid w:val="0054419D"/>
    <w:rsid w:val="005E094E"/>
    <w:rsid w:val="006B7FD0"/>
    <w:rsid w:val="0070479F"/>
    <w:rsid w:val="007051C7"/>
    <w:rsid w:val="007357C4"/>
    <w:rsid w:val="00833E1A"/>
    <w:rsid w:val="00877D89"/>
    <w:rsid w:val="00884C4E"/>
    <w:rsid w:val="00967430"/>
    <w:rsid w:val="009B2339"/>
    <w:rsid w:val="00A90FDF"/>
    <w:rsid w:val="00A97A88"/>
    <w:rsid w:val="00AF0A39"/>
    <w:rsid w:val="00B369E3"/>
    <w:rsid w:val="00B722B9"/>
    <w:rsid w:val="00B732D5"/>
    <w:rsid w:val="00B9621E"/>
    <w:rsid w:val="00C77852"/>
    <w:rsid w:val="00D604C7"/>
    <w:rsid w:val="00E27F22"/>
    <w:rsid w:val="00E50868"/>
    <w:rsid w:val="00E74F8B"/>
    <w:rsid w:val="00E95C46"/>
    <w:rsid w:val="00F74BE8"/>
    <w:rsid w:val="00FF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1B5B61"/>
    <w:pPr>
      <w:spacing w:before="280" w:after="280"/>
    </w:pPr>
  </w:style>
  <w:style w:type="paragraph" w:customStyle="1" w:styleId="a4">
    <w:name w:val="Содержимое таблицы"/>
    <w:basedOn w:val="a"/>
    <w:rsid w:val="001B5B61"/>
    <w:pPr>
      <w:suppressLineNumbers/>
    </w:pPr>
  </w:style>
  <w:style w:type="table" w:styleId="a5">
    <w:name w:val="Table Grid"/>
    <w:basedOn w:val="a1"/>
    <w:uiPriority w:val="59"/>
    <w:rsid w:val="001B5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6F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F6FDE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B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1B5B61"/>
    <w:pPr>
      <w:spacing w:before="280" w:after="280"/>
    </w:pPr>
  </w:style>
  <w:style w:type="paragraph" w:customStyle="1" w:styleId="a4">
    <w:name w:val="Содержимое таблицы"/>
    <w:basedOn w:val="a"/>
    <w:rsid w:val="001B5B61"/>
    <w:pPr>
      <w:suppressLineNumbers/>
    </w:pPr>
  </w:style>
  <w:style w:type="table" w:styleId="a5">
    <w:name w:val="Table Grid"/>
    <w:basedOn w:val="a1"/>
    <w:uiPriority w:val="59"/>
    <w:rsid w:val="001B5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6FD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F6FDE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2861</Words>
  <Characters>1631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7</cp:revision>
  <dcterms:created xsi:type="dcterms:W3CDTF">2017-02-15T08:33:00Z</dcterms:created>
  <dcterms:modified xsi:type="dcterms:W3CDTF">2017-02-15T16:33:00Z</dcterms:modified>
</cp:coreProperties>
</file>