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5A68B81A" w:rsidR="001B4B41" w:rsidRDefault="00EC0471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C10C91">
        <w:rPr>
          <w:b/>
          <w:u w:val="none"/>
          <w:lang w:val="ru-RU"/>
        </w:rPr>
        <w:t>3</w:t>
      </w:r>
      <w:r w:rsidR="004E58D1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D67E34">
        <w:rPr>
          <w:b/>
          <w:u w:val="none"/>
        </w:rPr>
        <w:t>01</w:t>
      </w:r>
      <w:r w:rsidR="00D0633A" w:rsidRPr="00922C4F">
        <w:rPr>
          <w:b/>
          <w:u w:val="none"/>
        </w:rPr>
        <w:t>.20</w:t>
      </w:r>
      <w:r w:rsidR="00D67E34">
        <w:rPr>
          <w:b/>
          <w:u w:val="none"/>
        </w:rPr>
        <w:t>22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4A9F100B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D908C7" w:rsidRPr="00627696">
        <w:rPr>
          <w:sz w:val="28"/>
          <w:szCs w:val="28"/>
        </w:rPr>
        <w:t>3</w:t>
      </w:r>
      <w:r w:rsidR="004E58D1">
        <w:rPr>
          <w:sz w:val="28"/>
          <w:szCs w:val="28"/>
        </w:rPr>
        <w:t>1</w:t>
      </w:r>
      <w:r w:rsidR="0032762A" w:rsidRPr="0062769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січня</w:t>
      </w:r>
      <w:r w:rsidR="00BC7F43" w:rsidRPr="00627696">
        <w:rPr>
          <w:sz w:val="28"/>
          <w:szCs w:val="28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2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CD1833" w:rsidRPr="00627696">
        <w:rPr>
          <w:b/>
          <w:bCs/>
          <w:sz w:val="28"/>
          <w:szCs w:val="28"/>
        </w:rPr>
        <w:t>2 </w:t>
      </w:r>
      <w:r>
        <w:rPr>
          <w:b/>
          <w:bCs/>
          <w:sz w:val="28"/>
          <w:szCs w:val="28"/>
          <w:lang w:val="uk-UA"/>
        </w:rPr>
        <w:t>745</w:t>
      </w:r>
      <w:r w:rsidR="00C8301C" w:rsidRPr="0062769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  <w:lang w:val="uk-UA"/>
        </w:rPr>
        <w:t>37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lang w:val="uk-UA"/>
        </w:rPr>
        <w:t>5</w:t>
      </w:r>
      <w:r w:rsidR="00C8301C" w:rsidRPr="0062769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  <w:lang w:val="uk-UA"/>
        </w:rPr>
        <w:t>38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4E58D1">
        <w:rPr>
          <w:b/>
          <w:bCs/>
          <w:sz w:val="28"/>
          <w:szCs w:val="28"/>
        </w:rPr>
        <w:t>1</w:t>
      </w:r>
      <w:r w:rsidR="00822490">
        <w:rPr>
          <w:b/>
          <w:bCs/>
          <w:sz w:val="28"/>
          <w:szCs w:val="28"/>
          <w:lang w:val="uk-UA"/>
        </w:rPr>
        <w:t> </w:t>
      </w:r>
      <w:r w:rsidR="000720B2">
        <w:rPr>
          <w:b/>
          <w:bCs/>
          <w:sz w:val="28"/>
          <w:szCs w:val="28"/>
          <w:lang w:val="uk-UA"/>
        </w:rPr>
        <w:t>634</w:t>
      </w:r>
      <w:r w:rsidR="0032762A" w:rsidRPr="00627696">
        <w:rPr>
          <w:b/>
          <w:bCs/>
          <w:sz w:val="28"/>
          <w:szCs w:val="28"/>
        </w:rPr>
        <w:t>,</w:t>
      </w:r>
      <w:r w:rsidR="000720B2">
        <w:rPr>
          <w:b/>
          <w:bCs/>
          <w:sz w:val="28"/>
          <w:szCs w:val="28"/>
          <w:lang w:val="uk-UA"/>
        </w:rPr>
        <w:t>82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9</w:t>
      </w:r>
      <w:r w:rsidR="00C8301C" w:rsidRPr="00627696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5</w:t>
      </w:r>
      <w:r w:rsidR="004E58D1">
        <w:rPr>
          <w:sz w:val="28"/>
          <w:szCs w:val="28"/>
          <w:lang w:val="uk-UA"/>
        </w:rPr>
        <w:t>0</w:t>
      </w:r>
      <w:r w:rsidR="0032762A" w:rsidRPr="00627696">
        <w:rPr>
          <w:sz w:val="28"/>
          <w:szCs w:val="28"/>
        </w:rPr>
        <w:t xml:space="preserve"> 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C10C91" w:rsidRPr="0062769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uk-UA"/>
        </w:rPr>
        <w:t>6</w:t>
      </w:r>
      <w:r w:rsidR="00B02A88" w:rsidRPr="0062769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  <w:lang w:val="uk-UA"/>
        </w:rPr>
        <w:t>80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0720B2">
        <w:rPr>
          <w:b/>
          <w:bCs/>
          <w:sz w:val="28"/>
          <w:szCs w:val="28"/>
        </w:rPr>
        <w:t>11</w:t>
      </w:r>
      <w:r w:rsidR="000720B2">
        <w:rPr>
          <w:b/>
          <w:bCs/>
          <w:sz w:val="28"/>
          <w:szCs w:val="28"/>
          <w:lang w:val="uk-UA"/>
        </w:rPr>
        <w:t>0</w:t>
      </w:r>
      <w:r w:rsidR="0012198A" w:rsidRPr="0062769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  <w:lang w:val="uk-UA"/>
        </w:rPr>
        <w:t>55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0</w:t>
      </w:r>
      <w:r w:rsidR="0012198A" w:rsidRPr="00627696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5</w:t>
      </w:r>
      <w:r w:rsidR="004E58D1">
        <w:rPr>
          <w:sz w:val="28"/>
          <w:szCs w:val="28"/>
          <w:lang w:val="uk-UA"/>
        </w:rPr>
        <w:t>0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38</w:t>
      </w:r>
      <w:r w:rsidR="00732B83" w:rsidRPr="00627696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>58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2C30D2C9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908C7">
        <w:rPr>
          <w:b/>
          <w:bCs/>
          <w:lang w:val="ru-RU"/>
        </w:rPr>
        <w:t>2 </w:t>
      </w:r>
      <w:r w:rsidR="00D67E34">
        <w:rPr>
          <w:b/>
          <w:bCs/>
          <w:lang w:val="ru-RU"/>
        </w:rPr>
        <w:t>424</w:t>
      </w:r>
      <w:r w:rsidR="0012198A">
        <w:rPr>
          <w:b/>
          <w:bCs/>
          <w:lang w:val="ru-RU"/>
        </w:rPr>
        <w:t>,</w:t>
      </w:r>
      <w:r w:rsidR="00D67E34">
        <w:rPr>
          <w:b/>
          <w:bCs/>
          <w:lang w:val="ru-RU"/>
        </w:rPr>
        <w:t>65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BC7F43">
        <w:rPr>
          <w:bCs/>
        </w:rPr>
        <w:t>88</w:t>
      </w:r>
      <w:r w:rsidR="0012198A">
        <w:rPr>
          <w:bCs/>
        </w:rPr>
        <w:t>,</w:t>
      </w:r>
      <w:r w:rsidR="00D67E34">
        <w:rPr>
          <w:bCs/>
        </w:rPr>
        <w:t>32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BC7F43">
        <w:rPr>
          <w:b/>
          <w:bCs/>
          <w:lang w:val="ru-RU"/>
        </w:rPr>
        <w:t>8</w:t>
      </w:r>
      <w:r w:rsidR="00D67E34">
        <w:rPr>
          <w:b/>
          <w:bCs/>
          <w:lang w:val="ru-RU"/>
        </w:rPr>
        <w:t>4</w:t>
      </w:r>
      <w:r w:rsidR="0012198A">
        <w:rPr>
          <w:b/>
          <w:bCs/>
          <w:lang w:val="ru-RU"/>
        </w:rPr>
        <w:t>,</w:t>
      </w:r>
      <w:r w:rsidR="00D67E34">
        <w:rPr>
          <w:b/>
          <w:bCs/>
          <w:lang w:val="ru-RU"/>
        </w:rPr>
        <w:t>24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</w:t>
      </w:r>
      <w:r w:rsidR="00D67E34">
        <w:rPr>
          <w:b/>
        </w:rPr>
        <w:t>363</w:t>
      </w:r>
      <w:r w:rsidR="00D908C7">
        <w:rPr>
          <w:b/>
        </w:rPr>
        <w:t>,</w:t>
      </w:r>
      <w:r w:rsidR="00D67E34">
        <w:rPr>
          <w:b/>
        </w:rPr>
        <w:t>66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D67E34">
        <w:t>49</w:t>
      </w:r>
      <w:r w:rsidR="00D908C7">
        <w:t>,</w:t>
      </w:r>
      <w:r w:rsidR="00D67E34">
        <w:t>67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4E58D1">
        <w:rPr>
          <w:b/>
          <w:bCs/>
          <w:lang w:val="ru-RU"/>
        </w:rPr>
        <w:t>47</w:t>
      </w:r>
      <w:r w:rsidR="00C10C91">
        <w:rPr>
          <w:b/>
          <w:bCs/>
          <w:lang w:val="ru-RU"/>
        </w:rPr>
        <w:t>,</w:t>
      </w:r>
      <w:r w:rsidR="00D67E34">
        <w:rPr>
          <w:b/>
          <w:bCs/>
          <w:lang w:val="ru-RU"/>
        </w:rPr>
        <w:t>38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4E58D1">
        <w:rPr>
          <w:b/>
          <w:lang w:val="ru-RU"/>
        </w:rPr>
        <w:t>1 0</w:t>
      </w:r>
      <w:r w:rsidR="00D67E34">
        <w:rPr>
          <w:b/>
          <w:lang w:val="ru-RU"/>
        </w:rPr>
        <w:t>60</w:t>
      </w:r>
      <w:r w:rsidR="0032762A">
        <w:rPr>
          <w:b/>
          <w:lang w:val="ru-RU"/>
        </w:rPr>
        <w:t>,</w:t>
      </w:r>
      <w:r w:rsidR="00D67E34">
        <w:rPr>
          <w:b/>
          <w:bCs/>
          <w:lang w:val="ru-RU"/>
        </w:rPr>
        <w:t>99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D67E34">
        <w:rPr>
          <w:bCs/>
        </w:rPr>
        <w:t>38</w:t>
      </w:r>
      <w:r w:rsidR="00D908C7">
        <w:rPr>
          <w:bCs/>
        </w:rPr>
        <w:t>,</w:t>
      </w:r>
      <w:r w:rsidR="00D67E34">
        <w:rPr>
          <w:bCs/>
        </w:rPr>
        <w:t>65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D67E34">
        <w:rPr>
          <w:b/>
          <w:bCs/>
          <w:lang w:val="ru-RU"/>
        </w:rPr>
        <w:t>36</w:t>
      </w:r>
      <w:r w:rsidR="00C10C91">
        <w:rPr>
          <w:b/>
          <w:bCs/>
          <w:lang w:val="ru-RU"/>
        </w:rPr>
        <w:t>,</w:t>
      </w:r>
      <w:r w:rsidR="00D67E34">
        <w:rPr>
          <w:b/>
          <w:bCs/>
          <w:lang w:val="ru-RU"/>
        </w:rPr>
        <w:t>86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589D22D9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4E58D1">
        <w:rPr>
          <w:b/>
          <w:bCs/>
          <w:lang w:val="ru-RU"/>
        </w:rPr>
        <w:t>3</w:t>
      </w:r>
      <w:r w:rsidR="00D67E34">
        <w:rPr>
          <w:b/>
          <w:bCs/>
          <w:lang w:val="ru-RU"/>
        </w:rPr>
        <w:t>20</w:t>
      </w:r>
      <w:r w:rsidR="0012198A">
        <w:rPr>
          <w:b/>
          <w:bCs/>
          <w:lang w:val="ru-RU"/>
        </w:rPr>
        <w:t>,</w:t>
      </w:r>
      <w:r w:rsidR="00D67E34">
        <w:rPr>
          <w:b/>
          <w:bCs/>
          <w:lang w:val="ru-RU"/>
        </w:rPr>
        <w:t>72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B176FB">
        <w:rPr>
          <w:bCs/>
        </w:rPr>
        <w:t>1</w:t>
      </w:r>
      <w:r w:rsidR="00CA462F" w:rsidRPr="00922C4F">
        <w:rPr>
          <w:bCs/>
        </w:rPr>
        <w:t>,</w:t>
      </w:r>
      <w:r w:rsidR="00D67E34">
        <w:rPr>
          <w:bCs/>
        </w:rPr>
        <w:t>6</w:t>
      </w:r>
      <w:r w:rsidR="004E58D1">
        <w:rPr>
          <w:bCs/>
        </w:rPr>
        <w:t>8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627696">
        <w:rPr>
          <w:b/>
        </w:rPr>
        <w:t>11</w:t>
      </w:r>
      <w:r w:rsidR="00F26BE1" w:rsidRPr="00922C4F">
        <w:rPr>
          <w:b/>
        </w:rPr>
        <w:t>,</w:t>
      </w:r>
      <w:r w:rsidR="00D67E34">
        <w:rPr>
          <w:b/>
        </w:rPr>
        <w:t>1</w:t>
      </w:r>
      <w:r w:rsidR="004E58D1">
        <w:rPr>
          <w:b/>
        </w:rPr>
        <w:t>4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D67E34">
        <w:rPr>
          <w:b/>
          <w:bCs/>
          <w:lang w:val="ru-RU"/>
        </w:rPr>
        <w:t>71</w:t>
      </w:r>
      <w:r w:rsidR="00B176FB">
        <w:rPr>
          <w:b/>
          <w:bCs/>
          <w:lang w:val="ru-RU"/>
        </w:rPr>
        <w:t>,</w:t>
      </w:r>
      <w:r w:rsidR="00D67E34">
        <w:rPr>
          <w:b/>
          <w:bCs/>
          <w:lang w:val="ru-RU"/>
        </w:rPr>
        <w:t>16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D908C7">
        <w:rPr>
          <w:bCs/>
        </w:rPr>
        <w:t>9,</w:t>
      </w:r>
      <w:r w:rsidR="00663328">
        <w:rPr>
          <w:bCs/>
        </w:rPr>
        <w:t>88</w:t>
      </w:r>
      <w:r w:rsidR="006B3FD9" w:rsidRPr="00922C4F">
        <w:rPr>
          <w:bCs/>
        </w:rPr>
        <w:t>%</w:t>
      </w:r>
      <w:r w:rsidRPr="00922C4F">
        <w:t xml:space="preserve">) або </w:t>
      </w:r>
      <w:r w:rsidR="00627696">
        <w:rPr>
          <w:b/>
        </w:rPr>
        <w:t>9</w:t>
      </w:r>
      <w:r w:rsidR="00D908C7">
        <w:rPr>
          <w:b/>
        </w:rPr>
        <w:t>,</w:t>
      </w:r>
      <w:r w:rsidR="00663328">
        <w:rPr>
          <w:b/>
        </w:rPr>
        <w:t>42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D908C7">
        <w:rPr>
          <w:b/>
          <w:bCs/>
          <w:lang w:val="ru-RU"/>
        </w:rPr>
        <w:t>4</w:t>
      </w:r>
      <w:r w:rsidR="004E58D1">
        <w:rPr>
          <w:b/>
          <w:bCs/>
          <w:lang w:val="ru-RU"/>
        </w:rPr>
        <w:t>9</w:t>
      </w:r>
      <w:r w:rsidR="00D84A89">
        <w:rPr>
          <w:b/>
          <w:bCs/>
          <w:lang w:val="ru-RU"/>
        </w:rPr>
        <w:t>,</w:t>
      </w:r>
      <w:r w:rsidR="00663328">
        <w:rPr>
          <w:b/>
          <w:bCs/>
          <w:lang w:val="ru-RU"/>
        </w:rPr>
        <w:t>57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663328">
        <w:t>81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663328">
        <w:rPr>
          <w:b/>
        </w:rPr>
        <w:t>72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5FD74472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663328">
        <w:rPr>
          <w:bCs/>
        </w:rPr>
        <w:t>січня</w:t>
      </w:r>
      <w:r>
        <w:rPr>
          <w:bCs/>
          <w:lang w:val="ru-RU"/>
        </w:rPr>
        <w:t xml:space="preserve"> </w:t>
      </w:r>
      <w:r w:rsidR="002E634B">
        <w:rPr>
          <w:bCs/>
        </w:rPr>
        <w:t>2022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 xml:space="preserve">збільшилась </w:t>
      </w:r>
      <w:r w:rsidRPr="00922C4F">
        <w:t xml:space="preserve">у гривневому еквіваленті на </w:t>
      </w:r>
      <w:r w:rsidR="00663328">
        <w:rPr>
          <w:b/>
          <w:lang w:val="ru-RU"/>
        </w:rPr>
        <w:t>73</w:t>
      </w:r>
      <w:r w:rsidR="00FA2B85">
        <w:rPr>
          <w:b/>
          <w:lang w:val="ru-RU"/>
        </w:rPr>
        <w:t>,</w:t>
      </w:r>
      <w:r w:rsidR="00663328">
        <w:rPr>
          <w:b/>
        </w:rPr>
        <w:t>35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7578D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C7F43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3D4C5B36-03A7-3A46-AC00-C1F5C161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931178-3468-423F-81CA-7209A666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2021-11-24T14:52:00Z</cp:lastPrinted>
  <dcterms:created xsi:type="dcterms:W3CDTF">2022-03-24T08:56:00Z</dcterms:created>
  <dcterms:modified xsi:type="dcterms:W3CDTF">2022-03-24T08:56:00Z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