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7AEE962C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D2267A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</w:t>
      </w:r>
      <w:r w:rsidR="00D2267A">
        <w:rPr>
          <w:b/>
          <w:u w:val="none"/>
        </w:rPr>
        <w:t>10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39756EA1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D64B68">
        <w:rPr>
          <w:lang w:val="ru-RU"/>
        </w:rPr>
        <w:t>3</w:t>
      </w:r>
      <w:r w:rsidR="0060323D">
        <w:rPr>
          <w:lang w:val="ru-RU"/>
        </w:rPr>
        <w:t xml:space="preserve">1 </w:t>
      </w:r>
      <w:proofErr w:type="spellStart"/>
      <w:r w:rsidR="00D2267A">
        <w:rPr>
          <w:lang w:val="ru-RU"/>
        </w:rPr>
        <w:t>жовтня</w:t>
      </w:r>
      <w:proofErr w:type="spellEnd"/>
      <w:r w:rsidR="004F4F4E">
        <w:rPr>
          <w:lang w:val="ru-RU"/>
        </w:rPr>
        <w:t xml:space="preserve">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B20137">
        <w:rPr>
          <w:b/>
          <w:bCs/>
          <w:lang w:val="ru-RU"/>
        </w:rPr>
        <w:t>2</w:t>
      </w:r>
      <w:r w:rsidR="004F4F4E">
        <w:rPr>
          <w:b/>
          <w:bCs/>
          <w:lang w:val="ru-RU"/>
        </w:rPr>
        <w:t> </w:t>
      </w:r>
      <w:r w:rsidR="00B20137">
        <w:rPr>
          <w:b/>
          <w:bCs/>
          <w:lang w:val="ru-RU"/>
        </w:rPr>
        <w:t>045,44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B20137">
        <w:rPr>
          <w:b/>
          <w:bCs/>
          <w:lang w:val="ru-RU"/>
        </w:rPr>
        <w:t>81</w:t>
      </w:r>
      <w:r w:rsidR="00DD2C51" w:rsidRPr="00DD2C51">
        <w:rPr>
          <w:b/>
          <w:bCs/>
          <w:lang w:val="ru-RU"/>
        </w:rPr>
        <w:t>,</w:t>
      </w:r>
      <w:r w:rsidR="00B20137">
        <w:rPr>
          <w:b/>
          <w:bCs/>
          <w:lang w:val="ru-RU"/>
        </w:rPr>
        <w:t>83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 xml:space="preserve">1 </w:t>
      </w:r>
      <w:r w:rsidR="00B20137">
        <w:rPr>
          <w:b/>
        </w:rPr>
        <w:t>216</w:t>
      </w:r>
      <w:r w:rsidR="00DD2C51" w:rsidRPr="00DD2C51">
        <w:rPr>
          <w:b/>
        </w:rPr>
        <w:t>,</w:t>
      </w:r>
      <w:r w:rsidR="00B20137">
        <w:rPr>
          <w:b/>
        </w:rPr>
        <w:t>07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B20137">
        <w:t>59</w:t>
      </w:r>
      <w:r w:rsidR="00847AAC">
        <w:t>,</w:t>
      </w:r>
      <w:r w:rsidR="00B20137">
        <w:t>45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B20137">
        <w:rPr>
          <w:b/>
        </w:rPr>
        <w:t>48,65</w:t>
      </w:r>
      <w:r w:rsidR="008907B5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B20137">
        <w:rPr>
          <w:b/>
        </w:rPr>
        <w:t>829,38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B20137">
        <w:t>40</w:t>
      </w:r>
      <w:r w:rsidR="00847AAC">
        <w:t>,</w:t>
      </w:r>
      <w:r w:rsidR="00B20137">
        <w:t>55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B20137">
        <w:rPr>
          <w:b/>
        </w:rPr>
        <w:t>33</w:t>
      </w:r>
      <w:r w:rsidR="00D5781A">
        <w:rPr>
          <w:b/>
        </w:rPr>
        <w:t>,</w:t>
      </w:r>
      <w:r w:rsidR="00B20137">
        <w:rPr>
          <w:b/>
        </w:rPr>
        <w:t>18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11968654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B20137">
        <w:rPr>
          <w:b/>
        </w:rPr>
        <w:t>1 794</w:t>
      </w:r>
      <w:r w:rsidR="00D5781A">
        <w:rPr>
          <w:b/>
        </w:rPr>
        <w:t>,</w:t>
      </w:r>
      <w:r w:rsidR="00B20137">
        <w:rPr>
          <w:b/>
        </w:rPr>
        <w:t>99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B20137">
        <w:rPr>
          <w:bCs/>
        </w:rPr>
        <w:t>87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B20137">
        <w:rPr>
          <w:bCs/>
        </w:rPr>
        <w:t>75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B20137">
        <w:rPr>
          <w:b/>
        </w:rPr>
        <w:t>71</w:t>
      </w:r>
      <w:r w:rsidR="00D5781A">
        <w:rPr>
          <w:b/>
        </w:rPr>
        <w:t>,</w:t>
      </w:r>
      <w:r w:rsidR="00B20137">
        <w:rPr>
          <w:b/>
        </w:rPr>
        <w:t>81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B20137">
        <w:rPr>
          <w:b/>
        </w:rPr>
        <w:t>976</w:t>
      </w:r>
      <w:r w:rsidR="00DD2C51" w:rsidRPr="00DD2C51">
        <w:rPr>
          <w:b/>
        </w:rPr>
        <w:t>,</w:t>
      </w:r>
      <w:r w:rsidR="00B20137">
        <w:rPr>
          <w:b/>
        </w:rPr>
        <w:t>81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B20137">
        <w:t>47</w:t>
      </w:r>
      <w:r w:rsidR="00CC3FCE" w:rsidRPr="00CC3FCE">
        <w:t>,</w:t>
      </w:r>
      <w:r w:rsidR="00B20137">
        <w:t>76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B20137">
        <w:rPr>
          <w:b/>
        </w:rPr>
        <w:t>39</w:t>
      </w:r>
      <w:r w:rsidR="00D5781A">
        <w:rPr>
          <w:b/>
        </w:rPr>
        <w:t>,</w:t>
      </w:r>
      <w:r w:rsidR="00B20137">
        <w:rPr>
          <w:b/>
        </w:rPr>
        <w:t>08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B20137">
        <w:rPr>
          <w:b/>
        </w:rPr>
        <w:t>818</w:t>
      </w:r>
      <w:r w:rsidR="00D5781A">
        <w:rPr>
          <w:b/>
        </w:rPr>
        <w:t>,</w:t>
      </w:r>
      <w:r w:rsidR="00B20137">
        <w:rPr>
          <w:b/>
        </w:rPr>
        <w:t>18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B20137">
        <w:rPr>
          <w:bCs/>
        </w:rPr>
        <w:t>40</w:t>
      </w:r>
      <w:r w:rsidR="00CC3FCE" w:rsidRPr="00CC3FCE">
        <w:rPr>
          <w:bCs/>
        </w:rPr>
        <w:t>,</w:t>
      </w:r>
      <w:r w:rsidR="00B20137">
        <w:rPr>
          <w:bCs/>
        </w:rPr>
        <w:t>00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B20137">
        <w:rPr>
          <w:b/>
        </w:rPr>
        <w:t>32</w:t>
      </w:r>
      <w:r w:rsidR="00D5781A">
        <w:rPr>
          <w:b/>
        </w:rPr>
        <w:t>,</w:t>
      </w:r>
      <w:r w:rsidR="00B20137">
        <w:rPr>
          <w:b/>
        </w:rPr>
        <w:t>73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2D4DD653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</w:t>
      </w:r>
      <w:r w:rsidR="00B20137">
        <w:rPr>
          <w:b/>
        </w:rPr>
        <w:t>50</w:t>
      </w:r>
      <w:r w:rsidR="006C5102">
        <w:rPr>
          <w:b/>
        </w:rPr>
        <w:t>,</w:t>
      </w:r>
      <w:r w:rsidR="00B20137">
        <w:rPr>
          <w:b/>
        </w:rPr>
        <w:t>45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B20137">
        <w:rPr>
          <w:bCs/>
        </w:rPr>
        <w:t>12</w:t>
      </w:r>
      <w:r w:rsidR="00D5781A">
        <w:rPr>
          <w:bCs/>
        </w:rPr>
        <w:t>,</w:t>
      </w:r>
      <w:r w:rsidR="00B20137">
        <w:rPr>
          <w:bCs/>
        </w:rPr>
        <w:t>24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B20137">
        <w:rPr>
          <w:b/>
        </w:rPr>
        <w:t>10</w:t>
      </w:r>
      <w:r w:rsidR="00121E8E">
        <w:rPr>
          <w:b/>
        </w:rPr>
        <w:t>,</w:t>
      </w:r>
      <w:r w:rsidR="00B20137">
        <w:rPr>
          <w:b/>
        </w:rPr>
        <w:t>02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</w:t>
      </w:r>
      <w:r w:rsidR="0031168D">
        <w:rPr>
          <w:b/>
        </w:rPr>
        <w:t>39</w:t>
      </w:r>
      <w:r w:rsidR="00D5781A">
        <w:rPr>
          <w:b/>
        </w:rPr>
        <w:t>,</w:t>
      </w:r>
      <w:r w:rsidR="0031168D">
        <w:rPr>
          <w:b/>
        </w:rPr>
        <w:t>26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E35315">
        <w:rPr>
          <w:bCs/>
        </w:rPr>
        <w:t>1</w:t>
      </w:r>
      <w:r w:rsidR="00D5781A">
        <w:rPr>
          <w:bCs/>
        </w:rPr>
        <w:t>,</w:t>
      </w:r>
      <w:r w:rsidR="0031168D">
        <w:rPr>
          <w:bCs/>
        </w:rPr>
        <w:t>70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D5658C">
        <w:rPr>
          <w:b/>
        </w:rPr>
        <w:t>9</w:t>
      </w:r>
      <w:r w:rsidR="00D5781A">
        <w:rPr>
          <w:b/>
        </w:rPr>
        <w:t>,</w:t>
      </w:r>
      <w:r w:rsidR="0031168D">
        <w:rPr>
          <w:b/>
        </w:rPr>
        <w:t>57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D5658C">
        <w:rPr>
          <w:b/>
        </w:rPr>
        <w:t>11</w:t>
      </w:r>
      <w:r w:rsidR="00CC3FCE" w:rsidRPr="00CC3FCE">
        <w:rPr>
          <w:b/>
        </w:rPr>
        <w:t>,</w:t>
      </w:r>
      <w:r w:rsidR="0031168D">
        <w:rPr>
          <w:b/>
        </w:rPr>
        <w:t>20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31168D">
        <w:t>0,55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31168D">
        <w:rPr>
          <w:b/>
        </w:rPr>
        <w:t>0,45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3ED1305E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proofErr w:type="spellStart"/>
      <w:r w:rsidR="0031168D">
        <w:rPr>
          <w:bCs/>
          <w:lang w:val="ru-RU"/>
        </w:rPr>
        <w:t>жовтня</w:t>
      </w:r>
      <w:proofErr w:type="spellEnd"/>
      <w:r w:rsidR="0031168D">
        <w:rPr>
          <w:bCs/>
          <w:lang w:val="ru-RU"/>
        </w:rPr>
        <w:t xml:space="preserve">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</w:t>
      </w:r>
      <w:r w:rsidR="0031168D">
        <w:t>збільшилась</w:t>
      </w:r>
      <w:r w:rsidRPr="007643A4">
        <w:t xml:space="preserve"> у гривневому еквіваленті на </w:t>
      </w:r>
      <w:r w:rsidR="0031168D">
        <w:rPr>
          <w:b/>
        </w:rPr>
        <w:t>47</w:t>
      </w:r>
      <w:r w:rsidR="00971B6F">
        <w:rPr>
          <w:b/>
          <w:lang w:val="ru-RU"/>
        </w:rPr>
        <w:t>,</w:t>
      </w:r>
      <w:r w:rsidR="0031168D">
        <w:rPr>
          <w:b/>
          <w:lang w:val="ru-RU"/>
        </w:rPr>
        <w:t>47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31168D">
        <w:rPr>
          <w:bCs/>
        </w:rPr>
        <w:t>зменшився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F273C0">
        <w:rPr>
          <w:b/>
          <w:bCs/>
          <w:lang w:val="ru-RU"/>
        </w:rPr>
        <w:t>1</w:t>
      </w:r>
      <w:r w:rsidR="00971B6F">
        <w:rPr>
          <w:b/>
          <w:bCs/>
          <w:lang w:val="ru-RU"/>
        </w:rPr>
        <w:t>,</w:t>
      </w:r>
      <w:r w:rsidR="0031168D">
        <w:rPr>
          <w:b/>
          <w:bCs/>
          <w:lang w:val="ru-RU"/>
        </w:rPr>
        <w:t>13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 w:rsidRPr="007643A4">
        <w:rPr>
          <w:b/>
        </w:rPr>
        <w:t>дол</w:t>
      </w:r>
      <w:proofErr w:type="spellEnd"/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2428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C513A"/>
    <w:rsid w:val="00AD02AA"/>
    <w:rsid w:val="00AD06AA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658C"/>
    <w:rsid w:val="00D576BD"/>
    <w:rsid w:val="00D5781A"/>
    <w:rsid w:val="00D6157D"/>
    <w:rsid w:val="00D64B68"/>
    <w:rsid w:val="00D8073B"/>
    <w:rsid w:val="00D82F6A"/>
    <w:rsid w:val="00D903CD"/>
    <w:rsid w:val="00D922C6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273C0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988359-31F0-489B-9E9C-CFC805B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2019-11-25T07:59:00Z</cp:lastPrinted>
  <dcterms:created xsi:type="dcterms:W3CDTF">2019-11-26T10:45:00Z</dcterms:created>
  <dcterms:modified xsi:type="dcterms:W3CDTF">2019-11-26T10:45:00Z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