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6EF2F6B9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B601C3">
        <w:rPr>
          <w:b/>
          <w:u w:val="none"/>
          <w:lang w:val="ru-RU"/>
        </w:rPr>
        <w:t>31</w:t>
      </w:r>
      <w:r w:rsidR="00D0633A" w:rsidRPr="00F533CD">
        <w:rPr>
          <w:b/>
          <w:u w:val="none"/>
        </w:rPr>
        <w:t>.</w:t>
      </w:r>
      <w:r w:rsidR="006B4E21">
        <w:rPr>
          <w:b/>
          <w:u w:val="none"/>
        </w:rPr>
        <w:t>0</w:t>
      </w:r>
      <w:r w:rsidR="00B601C3">
        <w:rPr>
          <w:b/>
          <w:u w:val="none"/>
          <w:lang w:val="ru-RU"/>
        </w:rPr>
        <w:t>3</w:t>
      </w:r>
      <w:r w:rsidR="00D0633A" w:rsidRPr="00F533CD">
        <w:rPr>
          <w:b/>
          <w:u w:val="none"/>
        </w:rPr>
        <w:t>.20</w:t>
      </w:r>
      <w:r w:rsidR="006B4E21">
        <w:rPr>
          <w:b/>
          <w:u w:val="none"/>
        </w:rPr>
        <w:t>20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543769B9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6A3133">
        <w:rPr>
          <w:lang w:val="ru-RU"/>
        </w:rPr>
        <w:t>31</w:t>
      </w:r>
      <w:r w:rsidR="0060323D">
        <w:rPr>
          <w:lang w:val="ru-RU"/>
        </w:rPr>
        <w:t xml:space="preserve"> </w:t>
      </w:r>
      <w:proofErr w:type="spellStart"/>
      <w:r w:rsidR="006A3133">
        <w:rPr>
          <w:lang w:val="ru-RU"/>
        </w:rPr>
        <w:t>березня</w:t>
      </w:r>
      <w:proofErr w:type="spellEnd"/>
      <w:r w:rsidR="00A865C8">
        <w:rPr>
          <w:lang w:val="ru-RU"/>
        </w:rPr>
        <w:t xml:space="preserve"> </w:t>
      </w:r>
      <w:r w:rsidR="004F4F4E">
        <w:rPr>
          <w:lang w:val="ru-RU"/>
        </w:rPr>
        <w:t xml:space="preserve"> </w:t>
      </w:r>
      <w:r w:rsidR="006B4E21">
        <w:t>2020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B3FD9" w:rsidRPr="006B3FD9">
        <w:rPr>
          <w:b/>
          <w:bCs/>
        </w:rPr>
        <w:t xml:space="preserve">2 </w:t>
      </w:r>
      <w:r w:rsidR="00B601C3">
        <w:rPr>
          <w:b/>
          <w:bCs/>
        </w:rPr>
        <w:t>2</w:t>
      </w:r>
      <w:r w:rsidR="006A3133">
        <w:rPr>
          <w:b/>
          <w:bCs/>
        </w:rPr>
        <w:t>55,55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6A3133">
        <w:rPr>
          <w:b/>
          <w:bCs/>
        </w:rPr>
        <w:t>80,38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6B3FD9" w:rsidRPr="006B3FD9">
        <w:rPr>
          <w:b/>
        </w:rPr>
        <w:t>1</w:t>
      </w:r>
      <w:r w:rsidR="00610C27">
        <w:rPr>
          <w:b/>
          <w:lang w:val="ru-RU"/>
        </w:rPr>
        <w:t xml:space="preserve"> </w:t>
      </w:r>
      <w:r w:rsidR="006A3133">
        <w:rPr>
          <w:b/>
        </w:rPr>
        <w:t>387,81</w:t>
      </w:r>
      <w:r w:rsidR="00610C27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6A3133">
        <w:t>61,53</w:t>
      </w:r>
      <w:r w:rsidR="006B3FD9" w:rsidRPr="006B3FD9">
        <w:t>%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6A3133">
        <w:rPr>
          <w:b/>
          <w:bCs/>
          <w:lang w:val="ru-RU"/>
        </w:rPr>
        <w:t>49,46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6A3133">
        <w:rPr>
          <w:b/>
          <w:bCs/>
          <w:lang w:val="ru-RU"/>
        </w:rPr>
        <w:t>867,75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B601C3">
        <w:t>38,47</w:t>
      </w:r>
      <w:r w:rsidR="006B3FD9" w:rsidRPr="006B3FD9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B601C3">
        <w:rPr>
          <w:b/>
        </w:rPr>
        <w:t>30,92</w:t>
      </w:r>
      <w:r w:rsidR="006A3133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7CC4104E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6A3133">
        <w:rPr>
          <w:b/>
          <w:bCs/>
          <w:lang w:val="ru-RU"/>
        </w:rPr>
        <w:t>1 988,81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6A3133">
        <w:rPr>
          <w:bCs/>
        </w:rPr>
        <w:t xml:space="preserve">88,17 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="007B08B1" w:rsidRPr="007B08B1">
        <w:t>з</w:t>
      </w:r>
      <w:r w:rsidRPr="007B08B1">
        <w:t>агальної</w:t>
      </w:r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6A3133">
        <w:rPr>
          <w:b/>
          <w:bCs/>
          <w:lang w:val="ru-RU"/>
        </w:rPr>
        <w:t>70,87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6A3133" w:rsidRPr="006A3133">
        <w:rPr>
          <w:b/>
        </w:rPr>
        <w:t>1</w:t>
      </w:r>
      <w:r w:rsidR="006A3133">
        <w:t xml:space="preserve"> </w:t>
      </w:r>
      <w:r w:rsidR="002B0049">
        <w:rPr>
          <w:b/>
          <w:bCs/>
          <w:lang w:val="ru-RU"/>
        </w:rPr>
        <w:t>131,97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2B0049">
        <w:t>50,19</w:t>
      </w:r>
      <w:r w:rsidR="006B3FD9" w:rsidRPr="006B3FD9">
        <w:t>%</w:t>
      </w:r>
      <w:r w:rsidR="006B3FD9">
        <w:rPr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2B0049">
        <w:rPr>
          <w:b/>
          <w:bCs/>
          <w:lang w:val="ru-RU"/>
        </w:rPr>
        <w:t xml:space="preserve">40,34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2B0049">
        <w:rPr>
          <w:b/>
          <w:bCs/>
          <w:lang w:val="ru-RU"/>
        </w:rPr>
        <w:t>856,83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2B0049">
        <w:rPr>
          <w:bCs/>
        </w:rPr>
        <w:t>37,99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2B0049">
        <w:rPr>
          <w:b/>
          <w:bCs/>
          <w:lang w:val="ru-RU"/>
        </w:rPr>
        <w:t>30,53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53E38402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2B0049">
        <w:rPr>
          <w:b/>
          <w:bCs/>
          <w:lang w:val="ru-RU"/>
        </w:rPr>
        <w:t>266,74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2B0049">
        <w:rPr>
          <w:bCs/>
        </w:rPr>
        <w:t>11,83</w:t>
      </w:r>
      <w:r w:rsidR="006B3FD9" w:rsidRPr="006B3FD9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2B0049">
        <w:rPr>
          <w:b/>
        </w:rPr>
        <w:t>9,51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2B0049">
        <w:rPr>
          <w:b/>
          <w:bCs/>
          <w:lang w:val="ru-RU"/>
        </w:rPr>
        <w:t>255,83</w:t>
      </w:r>
      <w:r w:rsidR="006B3FD9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295B99">
        <w:rPr>
          <w:bCs/>
        </w:rPr>
        <w:t>11,34</w:t>
      </w:r>
      <w:r w:rsidR="006B3FD9" w:rsidRPr="006B3FD9">
        <w:rPr>
          <w:bCs/>
        </w:rPr>
        <w:t>%</w:t>
      </w:r>
      <w:r w:rsidRPr="00B62A9A">
        <w:t>)</w:t>
      </w:r>
      <w:r w:rsidRPr="00F533CD">
        <w:t xml:space="preserve"> або </w:t>
      </w:r>
      <w:r w:rsidR="00295B99">
        <w:rPr>
          <w:b/>
        </w:rPr>
        <w:t xml:space="preserve">9,12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295B99">
        <w:rPr>
          <w:b/>
          <w:bCs/>
          <w:lang w:val="ru-RU"/>
        </w:rPr>
        <w:t>10,91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295B99">
        <w:t>0,48</w:t>
      </w:r>
      <w:r w:rsidR="006B3FD9" w:rsidRPr="006B3FD9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295B99">
        <w:rPr>
          <w:b/>
        </w:rPr>
        <w:t>0,39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61C6464F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proofErr w:type="spellStart"/>
      <w:r w:rsidR="00295B99">
        <w:rPr>
          <w:bCs/>
          <w:lang w:val="ru-RU"/>
        </w:rPr>
        <w:t>березня</w:t>
      </w:r>
      <w:proofErr w:type="spellEnd"/>
      <w:r w:rsidR="0031168D">
        <w:rPr>
          <w:bCs/>
          <w:lang w:val="ru-RU"/>
        </w:rPr>
        <w:t xml:space="preserve"> </w:t>
      </w:r>
      <w:r w:rsidR="007B08B1">
        <w:rPr>
          <w:bCs/>
        </w:rPr>
        <w:t>2020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B601C3">
        <w:t>збільшилась</w:t>
      </w:r>
      <w:r w:rsidRPr="007643A4">
        <w:t xml:space="preserve"> у гривневому еквіваленті на </w:t>
      </w:r>
      <w:r w:rsidR="00B601C3">
        <w:rPr>
          <w:b/>
          <w:lang w:val="ru-RU"/>
        </w:rPr>
        <w:t>207,72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AD6BE2">
        <w:rPr>
          <w:bCs/>
        </w:rPr>
        <w:t>зменшився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B601C3">
        <w:rPr>
          <w:b/>
          <w:bCs/>
          <w:lang w:val="ru-RU"/>
        </w:rPr>
        <w:t>3</w:t>
      </w:r>
      <w:r w:rsidR="00AD6BE2">
        <w:rPr>
          <w:b/>
          <w:bCs/>
          <w:lang w:val="ru-RU"/>
        </w:rPr>
        <w:t>,</w:t>
      </w:r>
      <w:r w:rsidR="00B601C3">
        <w:rPr>
          <w:b/>
          <w:bCs/>
          <w:lang w:val="ru-RU"/>
        </w:rPr>
        <w:t>00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3F48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2AD7306-3070-764E-9B23-1B80CF7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1627</Characters>
  <Application>Microsoft Office Word</Application>
  <DocSecurity>0</DocSecurity>
  <Lines>36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2020-04-24T07:51:00Z</cp:lastPrinted>
  <dcterms:created xsi:type="dcterms:W3CDTF">2020-04-27T11:41:00Z</dcterms:created>
  <dcterms:modified xsi:type="dcterms:W3CDTF">2020-04-27T11:41:00Z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